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942" w14:textId="77777777" w:rsidR="00B1263A" w:rsidRDefault="00B1263A" w:rsidP="00B126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State Council on Affirmative Action - Meeting Agenda</w:t>
      </w:r>
    </w:p>
    <w:p w14:paraId="124DC27C" w14:textId="29C2FEAD" w:rsidR="00B1263A" w:rsidRDefault="00C303C6" w:rsidP="002C6744">
      <w:pPr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</w:t>
      </w:r>
      <w:r w:rsidR="00A0628A">
        <w:rPr>
          <w:rFonts w:ascii="Calibri" w:hAnsi="Calibri"/>
          <w:b/>
        </w:rPr>
        <w:t>y</w:t>
      </w:r>
      <w:r>
        <w:rPr>
          <w:rFonts w:ascii="Calibri" w:hAnsi="Calibri"/>
          <w:b/>
        </w:rPr>
        <w:t xml:space="preserve"> 1</w:t>
      </w:r>
      <w:r w:rsidR="00A0628A">
        <w:rPr>
          <w:rFonts w:ascii="Calibri" w:hAnsi="Calibri"/>
          <w:b/>
        </w:rPr>
        <w:t>6</w:t>
      </w:r>
      <w:r w:rsidR="00050AA8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9</w:t>
      </w:r>
      <w:r w:rsidR="00B1263A" w:rsidRPr="002C6744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9</w:t>
      </w:r>
      <w:r w:rsidR="00B77D87" w:rsidRPr="002C6744">
        <w:rPr>
          <w:rFonts w:ascii="Calibri" w:hAnsi="Calibri"/>
          <w:b/>
        </w:rPr>
        <w:t>:</w:t>
      </w:r>
      <w:r>
        <w:rPr>
          <w:rFonts w:ascii="Calibri" w:hAnsi="Calibri"/>
          <w:b/>
        </w:rPr>
        <w:t>3</w:t>
      </w:r>
      <w:r w:rsidR="00B77D87" w:rsidRPr="002C6744">
        <w:rPr>
          <w:rFonts w:ascii="Calibri" w:hAnsi="Calibri"/>
          <w:b/>
        </w:rPr>
        <w:t>0 am - 1</w:t>
      </w:r>
      <w:r w:rsidR="006264BC">
        <w:rPr>
          <w:rFonts w:ascii="Calibri" w:hAnsi="Calibri"/>
          <w:b/>
        </w:rPr>
        <w:t>1</w:t>
      </w:r>
      <w:r w:rsidR="00B1263A" w:rsidRPr="002C6744">
        <w:rPr>
          <w:rFonts w:ascii="Calibri" w:hAnsi="Calibri"/>
          <w:b/>
        </w:rPr>
        <w:t>:30</w:t>
      </w:r>
      <w:r w:rsidR="00B77D87" w:rsidRPr="002C6744">
        <w:rPr>
          <w:rFonts w:ascii="Calibri" w:hAnsi="Calibri"/>
          <w:b/>
        </w:rPr>
        <w:t xml:space="preserve"> </w:t>
      </w:r>
      <w:r w:rsidR="00B1263A" w:rsidRPr="002C6744">
        <w:rPr>
          <w:rFonts w:ascii="Calibri" w:hAnsi="Calibri"/>
          <w:b/>
        </w:rPr>
        <w:t>am)</w:t>
      </w:r>
    </w:p>
    <w:p w14:paraId="4C2AC9CA" w14:textId="27C80CB2" w:rsidR="00B1263A" w:rsidRDefault="00B1263A" w:rsidP="00B1263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 </w:t>
      </w:r>
      <w:r w:rsidR="007E74DD">
        <w:rPr>
          <w:rFonts w:ascii="Calibri" w:hAnsi="Calibri"/>
          <w:b/>
          <w:color w:val="000000"/>
        </w:rPr>
        <w:t xml:space="preserve">DOA Bldg, </w:t>
      </w:r>
      <w:r w:rsidR="007E74DD" w:rsidRPr="007E74DD">
        <w:rPr>
          <w:rFonts w:ascii="Calibri" w:hAnsi="Calibri"/>
          <w:b/>
          <w:color w:val="000000"/>
        </w:rPr>
        <w:t xml:space="preserve">101 E. Wilson Street, Room </w:t>
      </w:r>
      <w:r w:rsidR="006264BC">
        <w:rPr>
          <w:rFonts w:ascii="Calibri" w:hAnsi="Calibri"/>
          <w:b/>
          <w:color w:val="000000"/>
        </w:rPr>
        <w:t>4C</w:t>
      </w:r>
      <w:r w:rsidR="007E74DD" w:rsidRPr="007E74DD">
        <w:rPr>
          <w:rFonts w:ascii="Calibri" w:hAnsi="Calibri"/>
          <w:b/>
          <w:color w:val="000000"/>
        </w:rPr>
        <w:t xml:space="preserve">, </w:t>
      </w:r>
      <w:r w:rsidR="006264BC">
        <w:rPr>
          <w:rFonts w:ascii="Calibri" w:hAnsi="Calibri"/>
          <w:b/>
          <w:color w:val="000000"/>
        </w:rPr>
        <w:t>4</w:t>
      </w:r>
      <w:r w:rsidR="007E74DD" w:rsidRPr="007E74DD">
        <w:rPr>
          <w:rFonts w:ascii="Calibri" w:hAnsi="Calibri"/>
          <w:b/>
          <w:color w:val="000000"/>
          <w:vertAlign w:val="superscript"/>
        </w:rPr>
        <w:t>th</w:t>
      </w:r>
      <w:r w:rsidR="007E74DD" w:rsidRPr="007E74DD">
        <w:rPr>
          <w:rFonts w:ascii="Calibri" w:hAnsi="Calibri"/>
          <w:b/>
          <w:color w:val="000000"/>
        </w:rPr>
        <w:t xml:space="preserve"> Floor</w:t>
      </w:r>
    </w:p>
    <w:p w14:paraId="208C33CF" w14:textId="1B22F8BE" w:rsidR="00B1263A" w:rsidRDefault="00B1263A" w:rsidP="00A5163E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Teleconference number:</w:t>
      </w:r>
      <w:r w:rsidRPr="00CB50AC">
        <w:rPr>
          <w:b/>
        </w:rPr>
        <w:t xml:space="preserve"> </w:t>
      </w:r>
      <w:r w:rsidR="007E74DD" w:rsidRPr="007E74DD">
        <w:rPr>
          <w:rFonts w:ascii="Calibri" w:hAnsi="Calibri"/>
          <w:b/>
          <w:color w:val="000000"/>
        </w:rPr>
        <w:t>(608) 282-</w:t>
      </w:r>
      <w:r w:rsidR="006264BC">
        <w:rPr>
          <w:rFonts w:ascii="Calibri" w:hAnsi="Calibri"/>
          <w:b/>
          <w:color w:val="000000"/>
        </w:rPr>
        <w:t>3</w:t>
      </w:r>
      <w:r w:rsidR="007E74DD" w:rsidRPr="007E74DD">
        <w:rPr>
          <w:rFonts w:ascii="Calibri" w:hAnsi="Calibri"/>
          <w:b/>
          <w:color w:val="000000"/>
        </w:rPr>
        <w:t>511</w:t>
      </w:r>
    </w:p>
    <w:p w14:paraId="27AD5F07" w14:textId="77777777" w:rsidR="002F2CEA" w:rsidRDefault="002F2CEA" w:rsidP="00A5163E">
      <w:pPr>
        <w:jc w:val="center"/>
        <w:rPr>
          <w:rFonts w:ascii="Calibri" w:hAnsi="Calibri"/>
          <w:b/>
          <w:color w:val="000000"/>
        </w:rPr>
      </w:pPr>
    </w:p>
    <w:p w14:paraId="17581BE3" w14:textId="16BB713E" w:rsidR="00B1263A" w:rsidRPr="00E93131" w:rsidRDefault="002F2CEA" w:rsidP="002F2CEA">
      <w:pPr>
        <w:tabs>
          <w:tab w:val="left" w:pos="5940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Note Taker:  </w:t>
      </w:r>
      <w:r w:rsidR="002C4C48">
        <w:rPr>
          <w:rFonts w:ascii="Calibri" w:hAnsi="Calibri"/>
          <w:b/>
          <w:color w:val="000000"/>
        </w:rPr>
        <w:t>Nicole Guardiola</w:t>
      </w:r>
      <w:r>
        <w:rPr>
          <w:rFonts w:ascii="Calibri" w:hAnsi="Calibri"/>
          <w:b/>
          <w:color w:val="000000"/>
        </w:rPr>
        <w:t>/</w:t>
      </w:r>
      <w:r w:rsidR="002C4C48">
        <w:rPr>
          <w:rFonts w:ascii="Calibri" w:hAnsi="Calibri"/>
          <w:b/>
          <w:color w:val="000000"/>
        </w:rPr>
        <w:t xml:space="preserve">Lisa </w:t>
      </w:r>
      <w:r>
        <w:rPr>
          <w:rFonts w:ascii="Calibri" w:hAnsi="Calibri"/>
          <w:b/>
          <w:color w:val="000000"/>
        </w:rPr>
        <w:t>Mortenson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1440"/>
        <w:gridCol w:w="2074"/>
        <w:gridCol w:w="2265"/>
        <w:gridCol w:w="2879"/>
        <w:gridCol w:w="2682"/>
      </w:tblGrid>
      <w:tr w:rsidR="00B1263A" w:rsidRPr="004A5D3C" w14:paraId="5487B650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A32A2E4" w14:textId="77777777" w:rsidR="00B1263A" w:rsidRPr="002C4C48" w:rsidRDefault="00B1263A" w:rsidP="00B1263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1: Welcome and Introductions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39FCCFB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6C1BF24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56A021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EDEFCD3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Round Robin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B962E27" w14:textId="09BDB6C0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5163E" w:rsidRPr="002C4C4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5B755F9D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0E1F4E2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77C5CB1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38FCBCEE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52E8CD01" w14:textId="3485108A" w:rsidR="00B1263A" w:rsidRPr="002C4C48" w:rsidRDefault="00B77D87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Introduction, overview of agenda items, and planning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480D715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479FD868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AC2F" w14:textId="6A446446" w:rsidR="00EC480B" w:rsidRPr="002C4C48" w:rsidRDefault="00B1263A" w:rsidP="00A5163E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>Item 2</w:t>
            </w:r>
            <w:r w:rsidR="00EC480B" w:rsidRPr="002C4C48">
              <w:rPr>
                <w:rFonts w:asciiTheme="minorHAnsi" w:hAnsiTheme="minorHAnsi"/>
                <w:b/>
              </w:rPr>
              <w:t xml:space="preserve">: </w:t>
            </w:r>
            <w:r w:rsidR="00835048" w:rsidRPr="002C4C48">
              <w:rPr>
                <w:rFonts w:asciiTheme="minorHAnsi" w:hAnsiTheme="minorHAnsi"/>
                <w:b/>
              </w:rPr>
              <w:t>Update on Council Membership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14:paraId="40B0545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836BFEE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8DEC43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141F4E1C" w14:textId="1EE546C1" w:rsidR="00835048" w:rsidRPr="002C4C48" w:rsidRDefault="00835048" w:rsidP="000D16EE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10043DC0" w14:textId="05E71A1D" w:rsidR="00B1263A" w:rsidRPr="002C4C48" w:rsidRDefault="00EC480B" w:rsidP="00187C50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5-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9:45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DC19D5C" w14:textId="4F1CE8F2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3217C29" w14:textId="27443647" w:rsidR="00835048" w:rsidRPr="002C4C48" w:rsidRDefault="00835048" w:rsidP="004C70D4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Adin</w:t>
            </w:r>
          </w:p>
          <w:p w14:paraId="57BE8526" w14:textId="4FA94A5C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6780005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920598D" w14:textId="517FE326" w:rsidR="00835048" w:rsidRPr="002C4C48" w:rsidRDefault="00835048" w:rsidP="000D16EE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Provide update on membership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6918671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8DF0273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DF59D" w14:textId="7D3D5140" w:rsidR="00B1263A" w:rsidRPr="002C4C48" w:rsidRDefault="00B1263A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3</w:t>
            </w:r>
            <w:r w:rsidRPr="002C4C48">
              <w:rPr>
                <w:rFonts w:asciiTheme="minorHAnsi" w:hAnsiTheme="minorHAnsi"/>
                <w:b/>
              </w:rPr>
              <w:t xml:space="preserve">: </w:t>
            </w:r>
            <w:r w:rsidR="006264BC" w:rsidRPr="002C4C48">
              <w:rPr>
                <w:rFonts w:asciiTheme="minorHAnsi" w:hAnsiTheme="minorHAnsi"/>
                <w:b/>
              </w:rPr>
              <w:t xml:space="preserve"> BEI Updates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70744DF1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CF99A68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5E6DBED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33ECF0A" w14:textId="0DF47276" w:rsidR="00B1263A" w:rsidRPr="002C4C48" w:rsidRDefault="006264BC" w:rsidP="004C70D4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B998E6C" w14:textId="1B1E7D1F" w:rsidR="00B1263A" w:rsidRPr="002C4C48" w:rsidRDefault="00EC480B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93360C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93360C" w:rsidRPr="002C4C48">
              <w:rPr>
                <w:rFonts w:asciiTheme="minorHAnsi" w:hAnsiTheme="minorHAnsi"/>
                <w:b/>
                <w:sz w:val="22"/>
                <w:szCs w:val="22"/>
              </w:rPr>
              <w:t>5-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10:00</w:t>
            </w:r>
          </w:p>
          <w:p w14:paraId="1CF98C45" w14:textId="77777777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C86EE09" w14:textId="77777777" w:rsidR="00EC480B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F66A73C" w14:textId="23375691" w:rsidR="00B1263A" w:rsidRPr="002C4C48" w:rsidRDefault="006264BC" w:rsidP="004C70D4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Jennifer</w:t>
            </w:r>
            <w:r w:rsidR="002C4C48" w:rsidRPr="002C4C48">
              <w:rPr>
                <w:rFonts w:asciiTheme="minorHAnsi" w:hAnsiTheme="minorHAnsi"/>
                <w:sz w:val="20"/>
                <w:szCs w:val="20"/>
              </w:rPr>
              <w:t>/Nicole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302A8C14" w14:textId="77777777" w:rsidR="0082145E" w:rsidRPr="002C4C48" w:rsidRDefault="0082145E" w:rsidP="00821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5D0DBA0F" w14:textId="77777777" w:rsidR="00D54CCA" w:rsidRPr="002C4C48" w:rsidRDefault="00776E59" w:rsidP="00D54CCA">
            <w:pPr>
              <w:rPr>
                <w:rFonts w:asciiTheme="minorHAnsi" w:hAnsiTheme="minorHAnsi"/>
                <w:sz w:val="20"/>
              </w:rPr>
            </w:pPr>
            <w:r w:rsidRPr="002C4C48">
              <w:rPr>
                <w:rFonts w:asciiTheme="minorHAnsi" w:hAnsiTheme="minorHAnsi"/>
                <w:sz w:val="20"/>
              </w:rPr>
              <w:t xml:space="preserve">Update </w:t>
            </w:r>
            <w:r w:rsidR="006264BC" w:rsidRPr="002C4C48">
              <w:rPr>
                <w:rFonts w:asciiTheme="minorHAnsi" w:hAnsiTheme="minorHAnsi"/>
                <w:sz w:val="20"/>
              </w:rPr>
              <w:t>about EEO/AA</w:t>
            </w:r>
          </w:p>
          <w:p w14:paraId="6B4CA897" w14:textId="3200A02D" w:rsidR="006264BC" w:rsidRPr="002C4C48" w:rsidRDefault="006264BC" w:rsidP="00D54C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6EC941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2996797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EA56B36" w14:textId="431713B7" w:rsidR="00B1263A" w:rsidRPr="002C4C48" w:rsidRDefault="00EC480B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4</w:t>
            </w:r>
            <w:r w:rsidRPr="002C4C48">
              <w:rPr>
                <w:rFonts w:asciiTheme="minorHAnsi" w:hAnsiTheme="minorHAnsi"/>
                <w:b/>
              </w:rPr>
              <w:t xml:space="preserve">: </w:t>
            </w:r>
            <w:r w:rsidR="00014960">
              <w:rPr>
                <w:rFonts w:asciiTheme="minorHAnsi" w:hAnsiTheme="minorHAnsi"/>
                <w:b/>
              </w:rPr>
              <w:t>Diversity Awards Promoting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6B0ED1F4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4121DE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227DFB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0EBDB9AF" w14:textId="5A660960" w:rsidR="00B1263A" w:rsidRPr="002C4C48" w:rsidRDefault="00BA5263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Diversity Awards Promoting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893862" w14:textId="63D4D7F7" w:rsidR="00B1263A" w:rsidRPr="002C4C48" w:rsidRDefault="00C3527E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</w:p>
          <w:p w14:paraId="6E44B7DA" w14:textId="0BF21D6C" w:rsidR="00B1263A" w:rsidRPr="002C4C48" w:rsidRDefault="00BA5263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10:00 – 10:30 AM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4E257F" w14:textId="1EFED726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190A093" w14:textId="78B933A5" w:rsidR="0093360C" w:rsidRPr="002C4C48" w:rsidRDefault="0093360C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2"/>
                <w:szCs w:val="22"/>
              </w:rPr>
              <w:t>A</w:t>
            </w:r>
            <w:r w:rsidR="00BA5263">
              <w:rPr>
                <w:rFonts w:asciiTheme="minorHAnsi" w:hAnsiTheme="minorHAnsi"/>
                <w:sz w:val="22"/>
                <w:szCs w:val="22"/>
              </w:rPr>
              <w:t xml:space="preserve">din and Corinda lead </w:t>
            </w:r>
          </w:p>
          <w:p w14:paraId="1A016A5B" w14:textId="779DF8F0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59EA2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6B78530C" w14:textId="6B8338E9" w:rsidR="00B1263A" w:rsidRPr="002C4C48" w:rsidRDefault="00BA5263" w:rsidP="00BA52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Determine a Promotional Plan of Action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nil"/>
            </w:tcBorders>
          </w:tcPr>
          <w:p w14:paraId="0216E9C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163E" w:rsidRPr="004A5D3C" w14:paraId="14DE7DBD" w14:textId="77777777" w:rsidTr="007F4645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9793AF8" w14:textId="7E7A0231" w:rsidR="00A5163E" w:rsidRPr="002C4C48" w:rsidRDefault="00A5163E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Item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E34E6"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14960">
              <w:rPr>
                <w:rFonts w:asciiTheme="minorHAnsi" w:hAnsiTheme="minorHAnsi"/>
                <w:b/>
                <w:sz w:val="22"/>
                <w:szCs w:val="22"/>
              </w:rPr>
              <w:t>Diversity Awards Planning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AD83E65" w14:textId="77777777" w:rsidR="00A5163E" w:rsidRPr="002C4C48" w:rsidRDefault="00DC5905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187C50" w:rsidRPr="004A5D3C" w14:paraId="5DC96CFF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368A755B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8C4F8A6" w14:textId="178286D0" w:rsidR="00187C50" w:rsidRPr="002C4C48" w:rsidRDefault="00BA5263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Diversity Awards Planning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783FB48" w14:textId="7DAECC2A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</w:p>
          <w:p w14:paraId="5D4BC01D" w14:textId="7440D426" w:rsidR="00187C50" w:rsidRPr="002C4C48" w:rsidRDefault="00BA5263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10:30 – 11:00 AM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E15F2E6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6B143DA4" w14:textId="6A557555" w:rsidR="00187C50" w:rsidRPr="002C4C48" w:rsidRDefault="00BA5263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Adin and Corinda lead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028D9F7D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07CB506B" w14:textId="667AB4F1" w:rsidR="00187C50" w:rsidRPr="002C4C48" w:rsidRDefault="00BA5263" w:rsidP="006264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Determine a Plan </w:t>
            </w:r>
          </w:p>
          <w:p w14:paraId="4F29B2A8" w14:textId="3D1FCB69" w:rsidR="006264BC" w:rsidRPr="002C4C48" w:rsidRDefault="006264BC" w:rsidP="006264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0DB7C33B" w14:textId="77777777" w:rsidR="00187C50" w:rsidRPr="002C4C48" w:rsidRDefault="00187C50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06C38B2A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67662E" w14:textId="510A5789" w:rsidR="009D7D7A" w:rsidRPr="002C4C48" w:rsidRDefault="009D7D7A" w:rsidP="009D7D7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0A7156" w:rsidRPr="002C4C48">
              <w:rPr>
                <w:rFonts w:asciiTheme="minorHAnsi" w:hAnsiTheme="minorHAnsi"/>
                <w:b/>
              </w:rPr>
              <w:t>6</w:t>
            </w:r>
            <w:r w:rsidRPr="002C4C48">
              <w:rPr>
                <w:rFonts w:asciiTheme="minorHAnsi" w:hAnsiTheme="minorHAnsi"/>
                <w:b/>
              </w:rPr>
              <w:t xml:space="preserve">:  </w:t>
            </w:r>
            <w:r w:rsidR="00014960">
              <w:rPr>
                <w:rFonts w:asciiTheme="minorHAnsi" w:hAnsiTheme="minorHAnsi"/>
                <w:b/>
              </w:rPr>
              <w:t>Other Items</w:t>
            </w:r>
            <w:bookmarkStart w:id="0" w:name="_GoBack"/>
            <w:bookmarkEnd w:id="0"/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00C7A9A3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9D7D7A" w:rsidRPr="004A5D3C" w14:paraId="761D920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16BE7F8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252F6F5E" w14:textId="0C7C6489" w:rsidR="009D7D7A" w:rsidRPr="002C4C48" w:rsidRDefault="00BA5263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Other Items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7D03B02" w14:textId="6A0FA82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</w:p>
          <w:p w14:paraId="7A74935A" w14:textId="1B298D3A" w:rsidR="009D7D7A" w:rsidRPr="002C4C48" w:rsidRDefault="00BA5263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11:00-11:25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6545E12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4DBD50F" w14:textId="424DE32B" w:rsidR="009D7D7A" w:rsidRPr="002C4C48" w:rsidRDefault="00BA5263" w:rsidP="00BA52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0898142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6308E86" w14:textId="65ECC102" w:rsidR="009D7D7A" w:rsidRPr="002C4C48" w:rsidRDefault="009D7D7A" w:rsidP="002C67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3FD8AAC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6E8DBE61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78E82B" w14:textId="2C420C31" w:rsidR="009D7D7A" w:rsidRPr="002C4C48" w:rsidRDefault="009D7D7A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Item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 Wrap up/ Next Steps/ Adjourn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246FA5B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  <w:p w14:paraId="6A3647FB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F745FD8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4D0F424A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4ECD7211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A9DE67E" w14:textId="77777777" w:rsidR="009D7D7A" w:rsidRPr="002C4C48" w:rsidRDefault="009D7D7A" w:rsidP="00063712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Recap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56A05453" w14:textId="61B2E3F3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6264BC" w:rsidRPr="002C4C48">
              <w:rPr>
                <w:rFonts w:asciiTheme="minorHAnsi" w:hAnsiTheme="minorHAnsi"/>
                <w:b/>
                <w:sz w:val="22"/>
                <w:szCs w:val="22"/>
              </w:rPr>
              <w:t>11:25 – 11:30</w:t>
            </w:r>
          </w:p>
          <w:p w14:paraId="5FCFEB36" w14:textId="77777777" w:rsidR="009D7D7A" w:rsidRPr="002C4C48" w:rsidRDefault="009D7D7A" w:rsidP="0006371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67F6882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0D920AA" w14:textId="77777777" w:rsidR="009D7D7A" w:rsidRPr="002C4C48" w:rsidRDefault="007E34E6" w:rsidP="007E34E6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Adin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4C6E0A4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1CA4C6FA" w14:textId="77777777" w:rsidR="009D7D7A" w:rsidRPr="002C4C48" w:rsidRDefault="002C6744" w:rsidP="00063712">
            <w:pPr>
              <w:rPr>
                <w:rFonts w:asciiTheme="minorHAnsi" w:hAnsiTheme="minorHAnsi"/>
                <w:sz w:val="20"/>
              </w:rPr>
            </w:pPr>
            <w:r w:rsidRPr="002C4C48">
              <w:rPr>
                <w:rFonts w:asciiTheme="minorHAnsi" w:hAnsiTheme="minorHAnsi" w:cstheme="minorHAnsi"/>
                <w:sz w:val="20"/>
              </w:rPr>
              <w:t>Group understanding of Action Items/ next steps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8721EA9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D6EE553" w14:textId="77777777" w:rsidR="00B1263A" w:rsidRDefault="00B1263A" w:rsidP="00B1263A">
      <w:pPr>
        <w:pStyle w:val="Footer"/>
        <w:ind w:right="1080"/>
        <w:rPr>
          <w:b/>
          <w:sz w:val="20"/>
          <w:szCs w:val="20"/>
        </w:rPr>
      </w:pPr>
    </w:p>
    <w:p w14:paraId="02609632" w14:textId="77777777" w:rsidR="00FA66B2" w:rsidRPr="002C4C48" w:rsidRDefault="00B1263A" w:rsidP="00B1263A">
      <w:pPr>
        <w:pStyle w:val="Footer"/>
        <w:ind w:right="1080"/>
        <w:jc w:val="center"/>
        <w:rPr>
          <w:rFonts w:asciiTheme="minorHAnsi" w:hAnsiTheme="minorHAnsi"/>
          <w:b/>
          <w:sz w:val="18"/>
          <w:szCs w:val="20"/>
        </w:rPr>
      </w:pPr>
      <w:r w:rsidRPr="002C4C48">
        <w:rPr>
          <w:rFonts w:asciiTheme="minorHAnsi" w:hAnsiTheme="minorHAnsi"/>
          <w:b/>
          <w:sz w:val="22"/>
        </w:rPr>
        <w:t>State Council on Affirmative Action (SCAA) - Roster</w:t>
      </w:r>
    </w:p>
    <w:tbl>
      <w:tblPr>
        <w:tblpPr w:leftFromText="180" w:rightFromText="180" w:vertAnchor="text" w:horzAnchor="margin" w:tblpX="8" w:tblpY="11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5220"/>
      </w:tblGrid>
      <w:tr w:rsidR="00B1263A" w:rsidRPr="002C4C48" w14:paraId="36B5E32B" w14:textId="77777777" w:rsidTr="00B1263A">
        <w:tc>
          <w:tcPr>
            <w:tcW w:w="5788" w:type="dxa"/>
            <w:shd w:val="clear" w:color="auto" w:fill="auto"/>
          </w:tcPr>
          <w:p w14:paraId="4E6EA500" w14:textId="77777777" w:rsidR="00B1263A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 xml:space="preserve">Shiva Bidar - Sielaff </w:t>
            </w:r>
          </w:p>
        </w:tc>
        <w:tc>
          <w:tcPr>
            <w:tcW w:w="5220" w:type="dxa"/>
            <w:shd w:val="clear" w:color="auto" w:fill="auto"/>
          </w:tcPr>
          <w:p w14:paraId="05BCCA9F" w14:textId="77777777" w:rsidR="00B1263A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Joni Mathews</w:t>
            </w:r>
          </w:p>
        </w:tc>
      </w:tr>
      <w:tr w:rsidR="00FA66B2" w:rsidRPr="002C4C48" w14:paraId="1414115F" w14:textId="77777777" w:rsidTr="00B1263A">
        <w:tc>
          <w:tcPr>
            <w:tcW w:w="5788" w:type="dxa"/>
            <w:shd w:val="clear" w:color="auto" w:fill="auto"/>
          </w:tcPr>
          <w:p w14:paraId="7AD8C54E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Fabiola Hamdan</w:t>
            </w:r>
          </w:p>
        </w:tc>
        <w:tc>
          <w:tcPr>
            <w:tcW w:w="5220" w:type="dxa"/>
            <w:shd w:val="clear" w:color="auto" w:fill="auto"/>
          </w:tcPr>
          <w:p w14:paraId="6916359F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Patricia Matthews</w:t>
            </w:r>
          </w:p>
        </w:tc>
      </w:tr>
      <w:tr w:rsidR="00FA66B2" w:rsidRPr="002C4C48" w14:paraId="283892B1" w14:textId="77777777" w:rsidTr="00B1263A">
        <w:tc>
          <w:tcPr>
            <w:tcW w:w="5788" w:type="dxa"/>
            <w:shd w:val="clear" w:color="auto" w:fill="auto"/>
          </w:tcPr>
          <w:p w14:paraId="60EB1F9C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Lisa Mortenson</w:t>
            </w:r>
            <w:r w:rsidRPr="002C4C48">
              <w:rPr>
                <w:rFonts w:asciiTheme="minorHAnsi" w:hAnsiTheme="minorHAnsi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3728830E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Adin Palau</w:t>
            </w:r>
          </w:p>
        </w:tc>
      </w:tr>
      <w:tr w:rsidR="00FA66B2" w:rsidRPr="002C4C48" w14:paraId="1740BCF5" w14:textId="77777777" w:rsidTr="00B1263A">
        <w:tc>
          <w:tcPr>
            <w:tcW w:w="5788" w:type="dxa"/>
            <w:shd w:val="clear" w:color="auto" w:fill="auto"/>
          </w:tcPr>
          <w:p w14:paraId="1D606BA4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Nia Trammell, Esq.</w:t>
            </w:r>
          </w:p>
        </w:tc>
        <w:tc>
          <w:tcPr>
            <w:tcW w:w="5220" w:type="dxa"/>
            <w:shd w:val="clear" w:color="auto" w:fill="auto"/>
          </w:tcPr>
          <w:p w14:paraId="170E362B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Corinda Rainey-Moore</w:t>
            </w:r>
          </w:p>
        </w:tc>
      </w:tr>
      <w:tr w:rsidR="00FA66B2" w:rsidRPr="002C4C48" w14:paraId="4E05E276" w14:textId="77777777" w:rsidTr="00FA66B2">
        <w:trPr>
          <w:trHeight w:val="70"/>
        </w:trPr>
        <w:tc>
          <w:tcPr>
            <w:tcW w:w="5788" w:type="dxa"/>
            <w:shd w:val="clear" w:color="auto" w:fill="auto"/>
          </w:tcPr>
          <w:p w14:paraId="299DB25C" w14:textId="1EE2CA0B" w:rsidR="00FA66B2" w:rsidRPr="002C4C48" w:rsidRDefault="00424A01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Alenka Dries</w:t>
            </w:r>
          </w:p>
        </w:tc>
        <w:tc>
          <w:tcPr>
            <w:tcW w:w="5220" w:type="dxa"/>
            <w:shd w:val="clear" w:color="auto" w:fill="auto"/>
          </w:tcPr>
          <w:p w14:paraId="21D04578" w14:textId="4664D26B" w:rsidR="00FA66B2" w:rsidRPr="002C4C48" w:rsidRDefault="006F3355" w:rsidP="006F335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Karen Nelson</w:t>
            </w:r>
          </w:p>
        </w:tc>
      </w:tr>
    </w:tbl>
    <w:p w14:paraId="52CDA8D9" w14:textId="77777777" w:rsidR="00FA66B2" w:rsidRPr="002C4C48" w:rsidRDefault="00FA66B2" w:rsidP="00B1263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D380D2" w14:textId="77777777" w:rsidR="00FA66B2" w:rsidRPr="002C4C48" w:rsidRDefault="00DC5905" w:rsidP="00DC5905">
      <w:pPr>
        <w:jc w:val="center"/>
        <w:rPr>
          <w:rFonts w:asciiTheme="minorHAnsi" w:hAnsiTheme="minorHAnsi"/>
          <w:b/>
          <w:sz w:val="20"/>
          <w:szCs w:val="20"/>
        </w:rPr>
      </w:pPr>
      <w:r w:rsidRPr="002C4C48">
        <w:rPr>
          <w:rFonts w:asciiTheme="minorHAnsi" w:hAnsiTheme="minorHAnsi"/>
          <w:b/>
          <w:sz w:val="22"/>
          <w:szCs w:val="22"/>
        </w:rPr>
        <w:t>Future SCAA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3865"/>
      </w:tblGrid>
      <w:tr w:rsidR="00B1263A" w:rsidRPr="002C4C48" w14:paraId="4605B0A4" w14:textId="77777777" w:rsidTr="00B1263A">
        <w:tc>
          <w:tcPr>
            <w:tcW w:w="2785" w:type="dxa"/>
          </w:tcPr>
          <w:p w14:paraId="6B01D905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4320" w:type="dxa"/>
          </w:tcPr>
          <w:p w14:paraId="40EF81C3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>Date and Time</w:t>
            </w:r>
          </w:p>
        </w:tc>
        <w:tc>
          <w:tcPr>
            <w:tcW w:w="3865" w:type="dxa"/>
          </w:tcPr>
          <w:p w14:paraId="3F51F3E0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</w:tr>
      <w:tr w:rsidR="000A7156" w:rsidRPr="002C4C48" w14:paraId="632A86ED" w14:textId="77777777" w:rsidTr="00B1263A">
        <w:tc>
          <w:tcPr>
            <w:tcW w:w="2785" w:type="dxa"/>
          </w:tcPr>
          <w:p w14:paraId="0D68F9A9" w14:textId="1FEF52F5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SCAA Meeting</w:t>
            </w:r>
          </w:p>
        </w:tc>
        <w:tc>
          <w:tcPr>
            <w:tcW w:w="4320" w:type="dxa"/>
          </w:tcPr>
          <w:p w14:paraId="0F3E75BB" w14:textId="1E1DFA4D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July 18 (9:30 – 11:30am)</w:t>
            </w:r>
          </w:p>
        </w:tc>
        <w:tc>
          <w:tcPr>
            <w:tcW w:w="3865" w:type="dxa"/>
          </w:tcPr>
          <w:p w14:paraId="6A373649" w14:textId="62089056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(Room 4C)</w:t>
            </w:r>
          </w:p>
        </w:tc>
      </w:tr>
      <w:tr w:rsidR="00341111" w:rsidRPr="002C4C48" w14:paraId="7164B080" w14:textId="77777777" w:rsidTr="00B1263A">
        <w:tc>
          <w:tcPr>
            <w:tcW w:w="2785" w:type="dxa"/>
          </w:tcPr>
          <w:p w14:paraId="53344192" w14:textId="77777777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16C45B54" w14:textId="600AEACA" w:rsidR="00341111" w:rsidRPr="002C4C48" w:rsidRDefault="000A7156" w:rsidP="00341111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September 19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: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3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0 - 11:30am)</w:t>
            </w:r>
          </w:p>
        </w:tc>
        <w:tc>
          <w:tcPr>
            <w:tcW w:w="3865" w:type="dxa"/>
          </w:tcPr>
          <w:p w14:paraId="05F05E77" w14:textId="0BAC3EC5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m 4C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A66B2" w:rsidRPr="002C4C48" w14:paraId="291F66A8" w14:textId="77777777" w:rsidTr="00B1263A">
        <w:tc>
          <w:tcPr>
            <w:tcW w:w="2785" w:type="dxa"/>
          </w:tcPr>
          <w:p w14:paraId="4C19448C" w14:textId="77777777" w:rsidR="00FA66B2" w:rsidRPr="002C4C48" w:rsidRDefault="00FA66B2" w:rsidP="00FA66B2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Diversity Awards</w:t>
            </w:r>
          </w:p>
        </w:tc>
        <w:tc>
          <w:tcPr>
            <w:tcW w:w="4320" w:type="dxa"/>
          </w:tcPr>
          <w:p w14:paraId="00678E06" w14:textId="29328D7C" w:rsidR="00FA66B2" w:rsidRPr="002C4C48" w:rsidRDefault="00341111" w:rsidP="00FA66B2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October 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2</w:t>
            </w:r>
            <w:r w:rsidR="000A7156" w:rsidRPr="002C4C48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(12:00 – 2:30 pm)</w:t>
            </w:r>
          </w:p>
        </w:tc>
        <w:tc>
          <w:tcPr>
            <w:tcW w:w="3865" w:type="dxa"/>
          </w:tcPr>
          <w:p w14:paraId="1FC02385" w14:textId="77777777" w:rsidR="00FA66B2" w:rsidRPr="002C4C48" w:rsidRDefault="00341111" w:rsidP="00FA66B2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State Capitol (Senate Parlor)</w:t>
            </w:r>
          </w:p>
        </w:tc>
      </w:tr>
      <w:tr w:rsidR="00341111" w:rsidRPr="002C4C48" w14:paraId="19FD43A0" w14:textId="77777777" w:rsidTr="00807145">
        <w:trPr>
          <w:trHeight w:val="77"/>
        </w:trPr>
        <w:tc>
          <w:tcPr>
            <w:tcW w:w="2785" w:type="dxa"/>
          </w:tcPr>
          <w:p w14:paraId="34B20BE1" w14:textId="77777777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2D7E9034" w14:textId="60E00D9F" w:rsidR="00341111" w:rsidRPr="002C4C48" w:rsidRDefault="000A7156" w:rsidP="00341111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November 21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: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3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0 - 11:30am)</w:t>
            </w:r>
          </w:p>
        </w:tc>
        <w:tc>
          <w:tcPr>
            <w:tcW w:w="3865" w:type="dxa"/>
          </w:tcPr>
          <w:p w14:paraId="6B6EF015" w14:textId="028CEA8B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(Room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 xml:space="preserve"> 4C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24181D7B" w14:textId="77777777" w:rsidR="00DA3140" w:rsidRPr="002C4C48" w:rsidRDefault="008F5DFB">
      <w:pPr>
        <w:rPr>
          <w:rFonts w:asciiTheme="minorHAnsi" w:hAnsiTheme="minorHAnsi"/>
        </w:rPr>
      </w:pPr>
    </w:p>
    <w:sectPr w:rsidR="00DA3140" w:rsidRPr="002C4C48" w:rsidSect="00B6049A">
      <w:type w:val="continuous"/>
      <w:pgSz w:w="12240" w:h="15840"/>
      <w:pgMar w:top="720" w:right="720" w:bottom="720" w:left="5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DF78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B33"/>
    <w:multiLevelType w:val="hybridMultilevel"/>
    <w:tmpl w:val="9332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125"/>
    <w:multiLevelType w:val="hybridMultilevel"/>
    <w:tmpl w:val="32A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D1D7E"/>
    <w:multiLevelType w:val="hybridMultilevel"/>
    <w:tmpl w:val="3792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F0B34"/>
    <w:multiLevelType w:val="hybridMultilevel"/>
    <w:tmpl w:val="12A00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E5D60"/>
    <w:multiLevelType w:val="hybridMultilevel"/>
    <w:tmpl w:val="C8DA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80743"/>
    <w:multiLevelType w:val="hybridMultilevel"/>
    <w:tmpl w:val="8A24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508BD"/>
    <w:multiLevelType w:val="hybridMultilevel"/>
    <w:tmpl w:val="CFB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EFF"/>
    <w:multiLevelType w:val="hybridMultilevel"/>
    <w:tmpl w:val="46967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3A"/>
    <w:rsid w:val="00014960"/>
    <w:rsid w:val="00050AA8"/>
    <w:rsid w:val="000A7156"/>
    <w:rsid w:val="000D16EE"/>
    <w:rsid w:val="00187C50"/>
    <w:rsid w:val="001F1D15"/>
    <w:rsid w:val="001F626F"/>
    <w:rsid w:val="0023423B"/>
    <w:rsid w:val="002C4C48"/>
    <w:rsid w:val="002C6744"/>
    <w:rsid w:val="002F2CEA"/>
    <w:rsid w:val="00301AD3"/>
    <w:rsid w:val="00306B1A"/>
    <w:rsid w:val="00341111"/>
    <w:rsid w:val="0038727F"/>
    <w:rsid w:val="003C2EAB"/>
    <w:rsid w:val="00424A01"/>
    <w:rsid w:val="0045789E"/>
    <w:rsid w:val="00482D44"/>
    <w:rsid w:val="00485C12"/>
    <w:rsid w:val="00610D04"/>
    <w:rsid w:val="006264BC"/>
    <w:rsid w:val="00650AFE"/>
    <w:rsid w:val="006E03FB"/>
    <w:rsid w:val="006F3355"/>
    <w:rsid w:val="00737380"/>
    <w:rsid w:val="00776E59"/>
    <w:rsid w:val="00776F1E"/>
    <w:rsid w:val="007E34E6"/>
    <w:rsid w:val="007E74DD"/>
    <w:rsid w:val="00807145"/>
    <w:rsid w:val="0082145E"/>
    <w:rsid w:val="00835048"/>
    <w:rsid w:val="00894B41"/>
    <w:rsid w:val="008F5DFB"/>
    <w:rsid w:val="0093360C"/>
    <w:rsid w:val="009D7D7A"/>
    <w:rsid w:val="00A0628A"/>
    <w:rsid w:val="00A273F9"/>
    <w:rsid w:val="00A5163E"/>
    <w:rsid w:val="00A74B92"/>
    <w:rsid w:val="00B1263A"/>
    <w:rsid w:val="00B77D87"/>
    <w:rsid w:val="00B849B5"/>
    <w:rsid w:val="00BA5263"/>
    <w:rsid w:val="00BC2793"/>
    <w:rsid w:val="00C2271F"/>
    <w:rsid w:val="00C303C6"/>
    <w:rsid w:val="00C3527E"/>
    <w:rsid w:val="00CB50AC"/>
    <w:rsid w:val="00D54CCA"/>
    <w:rsid w:val="00DC5905"/>
    <w:rsid w:val="00EB3590"/>
    <w:rsid w:val="00EC480B"/>
    <w:rsid w:val="00FA66B2"/>
    <w:rsid w:val="00FA7761"/>
    <w:rsid w:val="00FC55D1"/>
    <w:rsid w:val="00FD3E5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A5EE"/>
  <w15:docId w15:val="{DF371645-79F1-429D-B809-268AE82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3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E"/>
    <w:rPr>
      <w:rFonts w:ascii="Segoe UI" w:eastAsia="Times New Roman" w:hAnsi="Segoe UI" w:cs="Segoe UI"/>
      <w:sz w:val="18"/>
      <w:szCs w:val="18"/>
    </w:rPr>
  </w:style>
  <w:style w:type="paragraph" w:customStyle="1" w:styleId="FPLBODY">
    <w:name w:val="FPL BODY"/>
    <w:basedOn w:val="Normal"/>
    <w:rsid w:val="0082145E"/>
    <w:pPr>
      <w:spacing w:after="24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A66B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6B2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uiPriority w:val="22"/>
    <w:qFormat/>
    <w:rsid w:val="00B7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87531-96DF-4141-B8B2-7DD86480681C}"/>
</file>

<file path=customXml/itemProps2.xml><?xml version="1.0" encoding="utf-8"?>
<ds:datastoreItem xmlns:ds="http://schemas.openxmlformats.org/officeDocument/2006/customXml" ds:itemID="{7952BD0B-510A-4161-959D-14BDA7BA6D8D}"/>
</file>

<file path=customXml/itemProps3.xml><?xml version="1.0" encoding="utf-8"?>
<ds:datastoreItem xmlns:ds="http://schemas.openxmlformats.org/officeDocument/2006/customXml" ds:itemID="{E3CE931E-82AB-4E31-8E90-4C522C0A7F4B}"/>
</file>

<file path=customXml/itemProps4.xml><?xml version="1.0" encoding="utf-8"?>
<ds:datastoreItem xmlns:ds="http://schemas.openxmlformats.org/officeDocument/2006/customXml" ds:itemID="{84D012F8-700B-4A07-AB4E-48194354F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1749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Palau, Adin</dc:creator>
  <cp:lastModifiedBy>Guardiola, Nicole R - DOA</cp:lastModifiedBy>
  <cp:revision>3</cp:revision>
  <cp:lastPrinted>2018-06-05T12:31:00Z</cp:lastPrinted>
  <dcterms:created xsi:type="dcterms:W3CDTF">2019-05-10T15:36:00Z</dcterms:created>
  <dcterms:modified xsi:type="dcterms:W3CDTF">2019-05-10T17:27:00Z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