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48" w:type="dxa"/>
        <w:tblLayout w:type="fixed"/>
        <w:tblLook w:val="0000" w:firstRow="0" w:lastRow="0" w:firstColumn="0" w:lastColumn="0" w:noHBand="0" w:noVBand="0"/>
      </w:tblPr>
      <w:tblGrid>
        <w:gridCol w:w="18"/>
        <w:gridCol w:w="629"/>
        <w:gridCol w:w="1063"/>
        <w:gridCol w:w="2118"/>
        <w:gridCol w:w="1227"/>
        <w:gridCol w:w="2163"/>
        <w:gridCol w:w="420"/>
        <w:gridCol w:w="1377"/>
        <w:gridCol w:w="2433"/>
      </w:tblGrid>
      <w:tr w:rsidR="00A95468" w:rsidRPr="00A95468" w14:paraId="196CDB84" w14:textId="77777777" w:rsidTr="00EB22CE">
        <w:trPr>
          <w:gridBefore w:val="1"/>
          <w:wBefore w:w="18" w:type="dxa"/>
          <w:trHeight w:val="1080"/>
        </w:trPr>
        <w:tc>
          <w:tcPr>
            <w:tcW w:w="3810" w:type="dxa"/>
            <w:gridSpan w:val="3"/>
          </w:tcPr>
          <w:p w14:paraId="23AFA407" w14:textId="77777777" w:rsidR="00A95468" w:rsidRPr="00A95468" w:rsidRDefault="00A95468" w:rsidP="00A95468">
            <w:pPr>
              <w:spacing w:after="0" w:line="240" w:lineRule="auto"/>
              <w:rPr>
                <w:rFonts w:ascii="Arial" w:eastAsia="Times New Roman" w:hAnsi="Arial" w:cs="Arial"/>
                <w:caps/>
                <w:kern w:val="0"/>
                <w:sz w:val="16"/>
                <w:szCs w:val="20"/>
                <w:lang w:val="en-AU"/>
                <w14:ligatures w14:val="none"/>
              </w:rPr>
            </w:pPr>
            <w:r w:rsidRPr="00A95468">
              <w:rPr>
                <w:rFonts w:ascii="Arial" w:eastAsia="Times New Roman" w:hAnsi="Arial" w:cs="Arial"/>
                <w:caps/>
                <w:kern w:val="0"/>
                <w:sz w:val="16"/>
                <w:szCs w:val="20"/>
                <w:lang w:val="en-AU"/>
                <w14:ligatures w14:val="none"/>
              </w:rPr>
              <w:t>State of Wisconsin</w:t>
            </w:r>
          </w:p>
          <w:p w14:paraId="24345D03" w14:textId="77777777" w:rsidR="00A95468" w:rsidRPr="00A95468" w:rsidRDefault="00A95468" w:rsidP="00A95468">
            <w:pPr>
              <w:spacing w:after="0" w:line="240" w:lineRule="auto"/>
              <w:rPr>
                <w:rFonts w:ascii="Arial" w:eastAsia="Times New Roman" w:hAnsi="Arial" w:cs="Arial"/>
                <w:caps/>
                <w:kern w:val="0"/>
                <w:sz w:val="16"/>
                <w:szCs w:val="20"/>
                <w:lang w:val="en-AU"/>
                <w14:ligatures w14:val="none"/>
              </w:rPr>
            </w:pPr>
            <w:r w:rsidRPr="00A95468">
              <w:rPr>
                <w:rFonts w:ascii="Arial" w:eastAsia="Times New Roman" w:hAnsi="Arial" w:cs="Arial"/>
                <w:caps/>
                <w:kern w:val="0"/>
                <w:sz w:val="16"/>
                <w:szCs w:val="20"/>
                <w:lang w:val="en-AU"/>
                <w14:ligatures w14:val="none"/>
              </w:rPr>
              <w:t xml:space="preserve">Department of Administration </w:t>
            </w:r>
          </w:p>
          <w:p w14:paraId="07E105F9" w14:textId="77777777" w:rsidR="00A95468" w:rsidRPr="00A95468" w:rsidRDefault="00A95468" w:rsidP="00A95468">
            <w:pPr>
              <w:spacing w:after="0" w:line="240" w:lineRule="auto"/>
              <w:rPr>
                <w:rFonts w:ascii="Arial" w:eastAsia="Times New Roman" w:hAnsi="Arial" w:cs="Arial"/>
                <w:caps/>
                <w:kern w:val="0"/>
                <w:sz w:val="16"/>
                <w:szCs w:val="20"/>
                <w:lang w:val="en-AU"/>
                <w14:ligatures w14:val="none"/>
              </w:rPr>
            </w:pPr>
            <w:r w:rsidRPr="00A95468">
              <w:rPr>
                <w:rFonts w:ascii="Arial" w:eastAsia="Times New Roman" w:hAnsi="Arial" w:cs="Arial"/>
                <w:caps/>
                <w:kern w:val="0"/>
                <w:sz w:val="16"/>
                <w:szCs w:val="20"/>
                <w:lang w:val="en-AU"/>
                <w14:ligatures w14:val="none"/>
              </w:rPr>
              <w:t>Division of Personnel Management</w:t>
            </w:r>
          </w:p>
          <w:p w14:paraId="5EAED8AD" w14:textId="77777777" w:rsidR="00A95468" w:rsidRPr="00A95468" w:rsidRDefault="00A95468" w:rsidP="00A95468">
            <w:pPr>
              <w:spacing w:after="0" w:line="240" w:lineRule="auto"/>
              <w:rPr>
                <w:rFonts w:ascii="Arial" w:eastAsia="Times New Roman" w:hAnsi="Arial" w:cs="Arial"/>
                <w:caps/>
                <w:kern w:val="0"/>
                <w:sz w:val="16"/>
                <w:szCs w:val="20"/>
                <w:lang w:val="en-AU"/>
                <w14:ligatures w14:val="none"/>
              </w:rPr>
            </w:pPr>
            <w:r w:rsidRPr="00A95468">
              <w:rPr>
                <w:rFonts w:ascii="Arial" w:eastAsia="Times New Roman" w:hAnsi="Arial" w:cs="Arial"/>
                <w:caps/>
                <w:kern w:val="0"/>
                <w:sz w:val="16"/>
                <w:szCs w:val="20"/>
                <w:lang w:val="en-AU"/>
                <w14:ligatures w14:val="none"/>
              </w:rPr>
              <w:t>DOA-15807-G (R12/2023)</w:t>
            </w:r>
          </w:p>
          <w:p w14:paraId="74BB6007" w14:textId="77777777" w:rsidR="00A95468" w:rsidRPr="00A95468" w:rsidRDefault="00A95468" w:rsidP="00A95468">
            <w:pPr>
              <w:spacing w:after="0" w:line="240" w:lineRule="auto"/>
              <w:rPr>
                <w:rFonts w:ascii="Arial" w:eastAsia="Times New Roman" w:hAnsi="Arial" w:cs="Arial"/>
                <w:caps/>
                <w:kern w:val="0"/>
                <w:sz w:val="16"/>
                <w:szCs w:val="20"/>
                <w:lang w:val="en-AU"/>
                <w14:ligatures w14:val="none"/>
              </w:rPr>
            </w:pPr>
            <w:r w:rsidRPr="00A95468">
              <w:rPr>
                <w:rFonts w:ascii="Arial" w:eastAsia="Times New Roman" w:hAnsi="Arial" w:cs="Arial"/>
                <w:caps/>
                <w:kern w:val="0"/>
                <w:sz w:val="16"/>
                <w:szCs w:val="20"/>
                <w:lang w:val="en-AU"/>
                <w14:ligatures w14:val="none"/>
              </w:rPr>
              <w:t>§ 230.34 &amp; § 111.80, Wis. Stats.</w:t>
            </w:r>
          </w:p>
        </w:tc>
        <w:tc>
          <w:tcPr>
            <w:tcW w:w="3810" w:type="dxa"/>
            <w:gridSpan w:val="3"/>
          </w:tcPr>
          <w:p w14:paraId="535FDE0F" w14:textId="77777777" w:rsidR="00A95468" w:rsidRPr="00A95468" w:rsidRDefault="00A95468" w:rsidP="00A95468">
            <w:pPr>
              <w:spacing w:after="0" w:line="240" w:lineRule="auto"/>
              <w:rPr>
                <w:rFonts w:ascii="Arial" w:eastAsia="Times New Roman" w:hAnsi="Arial" w:cs="Arial"/>
                <w:caps/>
                <w:kern w:val="0"/>
                <w:sz w:val="16"/>
                <w:szCs w:val="20"/>
                <w:lang w:val="en-AU"/>
                <w14:ligatures w14:val="none"/>
              </w:rPr>
            </w:pPr>
            <w:r w:rsidRPr="00A95468">
              <w:rPr>
                <w:rFonts w:ascii="Arial" w:eastAsia="Times New Roman" w:hAnsi="Arial" w:cs="Arial"/>
                <w:caps/>
                <w:noProof/>
                <w:kern w:val="0"/>
                <w:sz w:val="16"/>
                <w:szCs w:val="20"/>
                <w:lang w:val="en-AU"/>
                <w14:ligatures w14:val="none"/>
              </w:rPr>
              <w:drawing>
                <wp:anchor distT="0" distB="0" distL="114300" distR="114300" simplePos="0" relativeHeight="251659264" behindDoc="0" locked="0" layoutInCell="1" allowOverlap="1" wp14:anchorId="19992FF4" wp14:editId="24D175FD">
                  <wp:simplePos x="0" y="0"/>
                  <wp:positionH relativeFrom="column">
                    <wp:posOffset>841375</wp:posOffset>
                  </wp:positionH>
                  <wp:positionV relativeFrom="page">
                    <wp:align>inside</wp:align>
                  </wp:positionV>
                  <wp:extent cx="621792" cy="621792"/>
                  <wp:effectExtent l="0" t="0" r="698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10" w:type="dxa"/>
            <w:gridSpan w:val="2"/>
            <w:vAlign w:val="bottom"/>
          </w:tcPr>
          <w:p w14:paraId="1FD6C67C"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 xml:space="preserve">CASE NUMBER (If applicable): </w:t>
            </w:r>
          </w:p>
          <w:p w14:paraId="0D893F25" w14:textId="77777777" w:rsidR="00A95468" w:rsidRPr="00A95468" w:rsidRDefault="00A95468" w:rsidP="00A95468">
            <w:pPr>
              <w:spacing w:after="0" w:line="240" w:lineRule="auto"/>
              <w:rPr>
                <w:rFonts w:ascii="Arial" w:eastAsia="Times New Roman" w:hAnsi="Arial" w:cs="Arial"/>
                <w:kern w:val="0"/>
                <w:sz w:val="20"/>
                <w:szCs w:val="20"/>
                <w:lang w:val="en-AU"/>
                <w14:ligatures w14:val="none"/>
              </w:rPr>
            </w:pPr>
            <w:sdt>
              <w:sdtPr>
                <w:rPr>
                  <w:rFonts w:ascii="Arial" w:eastAsia="Times New Roman" w:hAnsi="Arial" w:cs="Arial"/>
                  <w:kern w:val="0"/>
                  <w:sz w:val="20"/>
                  <w:szCs w:val="20"/>
                  <w:lang w:val="en-AU"/>
                  <w14:ligatures w14:val="none"/>
                </w:rPr>
                <w:alias w:val="Case number"/>
                <w:tag w:val="Case number"/>
                <w:id w:val="-1389180984"/>
                <w:placeholder>
                  <w:docPart w:val="24B4A7C64F2A4F198B818F602B789523"/>
                </w:placeholder>
                <w:showingPlcHdr/>
                <w:dataBinding w:prefixMappings="xmlns:ns0='http://purl.org/dc/elements/1.1/' xmlns:ns1='http://schemas.openxmlformats.org/package/2006/metadata/core-properties' " w:xpath="/ns1:coreProperties[1]/ns0:subject[1]" w:storeItemID="{6C3C8BC8-F283-45AE-878A-BAB7291924A1}"/>
                <w:text/>
              </w:sdtPr>
              <w:sdtContent>
                <w:r w:rsidRPr="00A95468">
                  <w:rPr>
                    <w:rFonts w:ascii="Arial" w:eastAsia="Times New Roman" w:hAnsi="Arial" w:cs="Arial"/>
                    <w:b/>
                    <w:bCs/>
                    <w:color w:val="808080"/>
                    <w:kern w:val="0"/>
                    <w:sz w:val="18"/>
                    <w:szCs w:val="14"/>
                    <w:lang w:val="en-AU"/>
                    <w14:ligatures w14:val="none"/>
                  </w:rPr>
                  <w:t>[Case Number]</w:t>
                </w:r>
              </w:sdtContent>
            </w:sdt>
          </w:p>
          <w:p w14:paraId="6548157A" w14:textId="77777777" w:rsidR="00A95468" w:rsidRPr="00A95468" w:rsidRDefault="00A95468" w:rsidP="00A95468">
            <w:pPr>
              <w:spacing w:after="0" w:line="240" w:lineRule="auto"/>
              <w:rPr>
                <w:rFonts w:ascii="Arial" w:eastAsia="Times New Roman" w:hAnsi="Arial" w:cs="Arial"/>
                <w:caps/>
                <w:kern w:val="0"/>
                <w:sz w:val="16"/>
                <w:szCs w:val="20"/>
                <w:lang w:val="en-AU"/>
                <w14:ligatures w14:val="none"/>
              </w:rPr>
            </w:pPr>
          </w:p>
        </w:tc>
      </w:tr>
      <w:tr w:rsidR="00A95468" w:rsidRPr="00A95468" w14:paraId="60769B77" w14:textId="77777777" w:rsidTr="00EB22CE">
        <w:tblPrEx>
          <w:tblLook w:val="01E0" w:firstRow="1" w:lastRow="1" w:firstColumn="1" w:lastColumn="1" w:noHBand="0" w:noVBand="0"/>
        </w:tblPrEx>
        <w:trPr>
          <w:trHeight w:val="756"/>
        </w:trPr>
        <w:tc>
          <w:tcPr>
            <w:tcW w:w="11448" w:type="dxa"/>
            <w:gridSpan w:val="9"/>
          </w:tcPr>
          <w:p w14:paraId="002E038A"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p>
          <w:p w14:paraId="004A7B89" w14:textId="77777777" w:rsidR="00A95468" w:rsidRPr="00A95468" w:rsidRDefault="00A95468" w:rsidP="00A95468">
            <w:pPr>
              <w:framePr w:hSpace="180" w:wrap="around" w:hAnchor="margin" w:xAlign="center" w:y="-990"/>
              <w:spacing w:after="0" w:line="240" w:lineRule="auto"/>
              <w:jc w:val="center"/>
              <w:rPr>
                <w:rFonts w:ascii="Arial" w:eastAsia="Times New Roman" w:hAnsi="Arial" w:cs="Arial"/>
                <w:b/>
                <w:spacing w:val="-3"/>
                <w:kern w:val="0"/>
                <w:sz w:val="28"/>
                <w:szCs w:val="20"/>
                <w:lang w:val="en-AU"/>
                <w14:ligatures w14:val="none"/>
              </w:rPr>
            </w:pPr>
            <w:r w:rsidRPr="00A95468">
              <w:rPr>
                <w:rFonts w:ascii="Arial" w:eastAsia="Times New Roman" w:hAnsi="Arial" w:cs="Arial"/>
                <w:b/>
                <w:spacing w:val="-3"/>
                <w:kern w:val="0"/>
                <w:sz w:val="28"/>
                <w:szCs w:val="20"/>
                <w:lang w:val="en-AU"/>
                <w14:ligatures w14:val="none"/>
              </w:rPr>
              <w:t>EMPLOYEE INVESTIGATION REPORTS</w:t>
            </w:r>
          </w:p>
          <w:p w14:paraId="4471E54D" w14:textId="77777777" w:rsidR="00A95468" w:rsidRPr="00A95468" w:rsidRDefault="00A95468" w:rsidP="00A95468">
            <w:pPr>
              <w:framePr w:hSpace="180" w:wrap="around" w:hAnchor="margin" w:xAlign="center" w:y="-990"/>
              <w:spacing w:after="120" w:line="240" w:lineRule="auto"/>
              <w:jc w:val="center"/>
              <w:rPr>
                <w:rFonts w:ascii="Arial" w:eastAsia="Times New Roman" w:hAnsi="Arial" w:cs="Arial"/>
                <w:b/>
                <w:spacing w:val="-2"/>
                <w:kern w:val="0"/>
                <w:sz w:val="18"/>
                <w:szCs w:val="20"/>
                <w:lang w:val="en-AU"/>
                <w14:ligatures w14:val="none"/>
              </w:rPr>
            </w:pPr>
            <w:r w:rsidRPr="00A95468">
              <w:rPr>
                <w:rFonts w:ascii="Arial" w:eastAsia="Times New Roman" w:hAnsi="Arial" w:cs="Arial"/>
                <w:b/>
                <w:spacing w:val="-2"/>
                <w:kern w:val="0"/>
                <w:sz w:val="18"/>
                <w:szCs w:val="20"/>
                <w:lang w:val="en-AU"/>
                <w14:ligatures w14:val="none"/>
              </w:rPr>
              <w:t>INVESTIGATIONS INVOLVING CRIMINAL MATTERS</w:t>
            </w:r>
          </w:p>
        </w:tc>
      </w:tr>
      <w:tr w:rsidR="00A95468" w:rsidRPr="00A95468" w14:paraId="25B1A5D9" w14:textId="77777777" w:rsidTr="00EB22CE">
        <w:tblPrEx>
          <w:tblLook w:val="01E0" w:firstRow="1" w:lastRow="1" w:firstColumn="1" w:lastColumn="1" w:noHBand="0" w:noVBand="0"/>
        </w:tblPrEx>
        <w:trPr>
          <w:trHeight w:val="540"/>
        </w:trPr>
        <w:tc>
          <w:tcPr>
            <w:tcW w:w="1710" w:type="dxa"/>
            <w:gridSpan w:val="3"/>
            <w:tcBorders>
              <w:bottom w:val="single" w:sz="4" w:space="0" w:color="auto"/>
            </w:tcBorders>
          </w:tcPr>
          <w:p w14:paraId="41371D04" w14:textId="77777777" w:rsidR="00A95468" w:rsidRPr="00A95468" w:rsidRDefault="00A95468" w:rsidP="00A95468">
            <w:pPr>
              <w:spacing w:after="0" w:line="240" w:lineRule="auto"/>
              <w:rPr>
                <w:rFonts w:ascii="Arial" w:eastAsia="Times New Roman" w:hAnsi="Arial" w:cs="Arial"/>
                <w:b/>
                <w:bCs/>
                <w:kern w:val="0"/>
                <w:sz w:val="18"/>
                <w:szCs w:val="20"/>
                <w:lang w:val="en-AU"/>
                <w14:ligatures w14:val="none"/>
              </w:rPr>
            </w:pPr>
            <w:r w:rsidRPr="00A95468">
              <w:rPr>
                <w:rFonts w:ascii="Arial" w:eastAsia="Times New Roman" w:hAnsi="Arial" w:cs="Arial"/>
                <w:b/>
                <w:bCs/>
                <w:kern w:val="0"/>
                <w:sz w:val="18"/>
                <w:szCs w:val="20"/>
                <w:lang w:val="en-AU"/>
                <w14:ligatures w14:val="none"/>
              </w:rPr>
              <w:t>INSTRUCTIONS:</w:t>
            </w:r>
          </w:p>
          <w:p w14:paraId="7A60F4CC"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p>
        </w:tc>
        <w:tc>
          <w:tcPr>
            <w:tcW w:w="9738" w:type="dxa"/>
            <w:gridSpan w:val="6"/>
            <w:tcBorders>
              <w:bottom w:val="single" w:sz="4" w:space="0" w:color="auto"/>
            </w:tcBorders>
          </w:tcPr>
          <w:p w14:paraId="749C27D9"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 xml:space="preserve">HR determines appropriate option below. Investigator will read designated option aloud to employee prior to conducting the investigatory interview and obtain appropriate signatures.  </w:t>
            </w:r>
          </w:p>
        </w:tc>
      </w:tr>
      <w:tr w:rsidR="00A95468" w:rsidRPr="00A95468" w14:paraId="3F8DD56E" w14:textId="77777777" w:rsidTr="00EB22CE">
        <w:tblPrEx>
          <w:tblLook w:val="01E0" w:firstRow="1" w:lastRow="1" w:firstColumn="1" w:lastColumn="1" w:noHBand="0" w:noVBand="0"/>
        </w:tblPrEx>
        <w:trPr>
          <w:trHeight w:val="656"/>
        </w:trPr>
        <w:tc>
          <w:tcPr>
            <w:tcW w:w="7218" w:type="dxa"/>
            <w:gridSpan w:val="6"/>
            <w:tcBorders>
              <w:top w:val="single" w:sz="4" w:space="0" w:color="auto"/>
              <w:right w:val="single" w:sz="4" w:space="0" w:color="auto"/>
            </w:tcBorders>
          </w:tcPr>
          <w:p w14:paraId="2B342C9B"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SUBJECT OF INVESTIGATION (Last Name, First Name, M.I.)</w:t>
            </w:r>
          </w:p>
          <w:sdt>
            <w:sdtPr>
              <w:rPr>
                <w:rFonts w:ascii="Arial" w:eastAsia="Times New Roman" w:hAnsi="Arial" w:cs="Arial"/>
                <w:kern w:val="0"/>
                <w:sz w:val="18"/>
                <w:szCs w:val="20"/>
                <w:lang w:val="en-AU"/>
                <w14:ligatures w14:val="none"/>
              </w:rPr>
              <w:id w:val="1464305396"/>
              <w:placeholder>
                <w:docPart w:val="6FF9A4161BE84D56BC2A32DDDCC707B7"/>
              </w:placeholder>
              <w:showingPlcHdr/>
            </w:sdtPr>
            <w:sdtContent>
              <w:p w14:paraId="0BA007AF"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color w:val="808080"/>
                    <w:kern w:val="0"/>
                    <w:sz w:val="18"/>
                    <w:szCs w:val="20"/>
                    <w14:ligatures w14:val="none"/>
                  </w:rPr>
                  <w:t>Click or tap here to enter text.</w:t>
                </w:r>
              </w:p>
            </w:sdtContent>
          </w:sdt>
        </w:tc>
        <w:tc>
          <w:tcPr>
            <w:tcW w:w="4230" w:type="dxa"/>
            <w:gridSpan w:val="3"/>
            <w:tcBorders>
              <w:top w:val="single" w:sz="4" w:space="0" w:color="auto"/>
              <w:left w:val="single" w:sz="4" w:space="0" w:color="auto"/>
              <w:bottom w:val="single" w:sz="4" w:space="0" w:color="auto"/>
            </w:tcBorders>
          </w:tcPr>
          <w:p w14:paraId="15538218"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JOB TITLE OR CLASSIFICATION</w:t>
            </w:r>
          </w:p>
          <w:p w14:paraId="3FB28B11" w14:textId="77777777" w:rsidR="00A95468" w:rsidRPr="00A95468" w:rsidRDefault="00A95468" w:rsidP="00A95468">
            <w:pPr>
              <w:spacing w:after="0" w:line="240" w:lineRule="auto"/>
              <w:rPr>
                <w:rFonts w:ascii="Arial" w:eastAsia="Times New Roman" w:hAnsi="Arial" w:cs="Arial"/>
                <w:kern w:val="0"/>
                <w:sz w:val="16"/>
                <w:szCs w:val="20"/>
                <w:lang w:val="en-AU"/>
                <w14:ligatures w14:val="none"/>
              </w:rPr>
            </w:pPr>
            <w:sdt>
              <w:sdtPr>
                <w:rPr>
                  <w:rFonts w:ascii="Arial" w:eastAsia="Times New Roman" w:hAnsi="Arial" w:cs="Arial"/>
                  <w:kern w:val="0"/>
                  <w:sz w:val="18"/>
                  <w:szCs w:val="20"/>
                  <w:lang w:val="en-AU"/>
                  <w14:ligatures w14:val="none"/>
                </w:rPr>
                <w:id w:val="528604511"/>
                <w:placeholder>
                  <w:docPart w:val="35AD97FD49174421A5C5A045DB732B84"/>
                </w:placeholder>
                <w:showingPlcHdr/>
              </w:sdtPr>
              <w:sdtContent>
                <w:r w:rsidRPr="00A95468">
                  <w:rPr>
                    <w:rFonts w:ascii="Arial" w:eastAsia="Times New Roman" w:hAnsi="Arial" w:cs="Arial"/>
                    <w:color w:val="808080"/>
                    <w:kern w:val="0"/>
                    <w:sz w:val="18"/>
                    <w:szCs w:val="20"/>
                    <w14:ligatures w14:val="none"/>
                  </w:rPr>
                  <w:t>Click or tap here to enter text.</w:t>
                </w:r>
              </w:sdtContent>
            </w:sdt>
            <w:r w:rsidRPr="00A95468">
              <w:rPr>
                <w:rFonts w:ascii="Arial" w:eastAsia="Times New Roman" w:hAnsi="Arial" w:cs="Arial"/>
                <w:kern w:val="0"/>
                <w:sz w:val="18"/>
                <w:szCs w:val="20"/>
                <w:lang w:val="en-AU"/>
                <w14:ligatures w14:val="none"/>
              </w:rPr>
              <w:fldChar w:fldCharType="begin"/>
            </w:r>
            <w:r w:rsidRPr="00A95468">
              <w:rPr>
                <w:rFonts w:ascii="Arial" w:eastAsia="Times New Roman" w:hAnsi="Arial" w:cs="Arial"/>
                <w:kern w:val="0"/>
                <w:sz w:val="18"/>
                <w:szCs w:val="20"/>
                <w:lang w:val="en-AU"/>
                <w14:ligatures w14:val="none"/>
              </w:rPr>
              <w:instrText xml:space="preserve"> </w:instrText>
            </w:r>
            <w:r w:rsidRPr="00A95468">
              <w:rPr>
                <w:rFonts w:ascii="Arial" w:eastAsia="Times New Roman" w:hAnsi="Arial" w:cs="Arial"/>
                <w:kern w:val="0"/>
                <w:sz w:val="18"/>
                <w:szCs w:val="20"/>
                <w:lang w:val="en-AU"/>
                <w14:ligatures w14:val="none"/>
              </w:rPr>
              <w:fldChar w:fldCharType="begin">
                <w:ffData>
                  <w:name w:val="title"/>
                  <w:enabled/>
                  <w:calcOnExit/>
                  <w:textInput/>
                </w:ffData>
              </w:fldChar>
            </w:r>
            <w:r w:rsidRPr="00A95468">
              <w:rPr>
                <w:rFonts w:ascii="Arial" w:eastAsia="Times New Roman" w:hAnsi="Arial" w:cs="Arial"/>
                <w:kern w:val="0"/>
                <w:sz w:val="18"/>
                <w:szCs w:val="20"/>
                <w:lang w:val="en-AU"/>
                <w14:ligatures w14:val="none"/>
              </w:rPr>
              <w:instrText xml:space="preserve"> FORMTEXT </w:instrText>
            </w:r>
            <w:r w:rsidRPr="00A95468">
              <w:rPr>
                <w:rFonts w:ascii="Arial" w:eastAsia="Times New Roman" w:hAnsi="Arial" w:cs="Arial"/>
                <w:kern w:val="0"/>
                <w:sz w:val="18"/>
                <w:szCs w:val="20"/>
                <w:lang w:val="en-AU"/>
                <w14:ligatures w14:val="none"/>
              </w:rPr>
            </w:r>
            <w:r w:rsidRPr="00A95468">
              <w:rPr>
                <w:rFonts w:ascii="Arial" w:eastAsia="Times New Roman" w:hAnsi="Arial" w:cs="Arial"/>
                <w:kern w:val="0"/>
                <w:sz w:val="18"/>
                <w:szCs w:val="20"/>
                <w:lang w:val="en-AU"/>
                <w14:ligatures w14:val="none"/>
              </w:rPr>
              <w:fldChar w:fldCharType="separate"/>
            </w:r>
            <w:r w:rsidRPr="00A95468">
              <w:rPr>
                <w:rFonts w:ascii="Arial" w:eastAsia="Times New Roman" w:hAnsi="Arial" w:cs="Arial"/>
                <w:kern w:val="0"/>
                <w:sz w:val="18"/>
                <w:szCs w:val="20"/>
                <w:lang w:val="en-AU"/>
                <w14:ligatures w14:val="none"/>
              </w:rPr>
              <w:instrText> </w:instrText>
            </w:r>
            <w:r w:rsidRPr="00A95468">
              <w:rPr>
                <w:rFonts w:ascii="Arial" w:eastAsia="Times New Roman" w:hAnsi="Arial" w:cs="Arial"/>
                <w:kern w:val="0"/>
                <w:sz w:val="18"/>
                <w:szCs w:val="20"/>
                <w:lang w:val="en-AU"/>
                <w14:ligatures w14:val="none"/>
              </w:rPr>
              <w:instrText> </w:instrText>
            </w:r>
            <w:r w:rsidRPr="00A95468">
              <w:rPr>
                <w:rFonts w:ascii="Arial" w:eastAsia="Times New Roman" w:hAnsi="Arial" w:cs="Arial"/>
                <w:kern w:val="0"/>
                <w:sz w:val="18"/>
                <w:szCs w:val="20"/>
                <w:lang w:val="en-AU"/>
                <w14:ligatures w14:val="none"/>
              </w:rPr>
              <w:instrText> </w:instrText>
            </w:r>
            <w:r w:rsidRPr="00A95468">
              <w:rPr>
                <w:rFonts w:ascii="Arial" w:eastAsia="Times New Roman" w:hAnsi="Arial" w:cs="Arial"/>
                <w:kern w:val="0"/>
                <w:sz w:val="18"/>
                <w:szCs w:val="20"/>
                <w:lang w:val="en-AU"/>
                <w14:ligatures w14:val="none"/>
              </w:rPr>
              <w:instrText> </w:instrText>
            </w:r>
            <w:r w:rsidRPr="00A95468">
              <w:rPr>
                <w:rFonts w:ascii="Arial" w:eastAsia="Times New Roman" w:hAnsi="Arial" w:cs="Arial"/>
                <w:kern w:val="0"/>
                <w:sz w:val="18"/>
                <w:szCs w:val="20"/>
                <w:lang w:val="en-AU"/>
                <w14:ligatures w14:val="none"/>
              </w:rPr>
              <w:instrText> </w:instrText>
            </w:r>
            <w:r w:rsidRPr="00A95468">
              <w:rPr>
                <w:rFonts w:ascii="Arial" w:eastAsia="Times New Roman" w:hAnsi="Arial" w:cs="Arial"/>
                <w:kern w:val="0"/>
                <w:sz w:val="18"/>
                <w:szCs w:val="20"/>
                <w:lang w:val="en-AU"/>
                <w14:ligatures w14:val="none"/>
              </w:rPr>
              <w:fldChar w:fldCharType="end"/>
            </w:r>
            <w:r w:rsidRPr="00A95468">
              <w:rPr>
                <w:rFonts w:ascii="Arial" w:eastAsia="Times New Roman" w:hAnsi="Arial" w:cs="Arial"/>
                <w:kern w:val="0"/>
                <w:sz w:val="18"/>
                <w:szCs w:val="20"/>
                <w:lang w:val="en-AU"/>
                <w14:ligatures w14:val="none"/>
              </w:rPr>
              <w:instrText xml:space="preserve"> </w:instrText>
            </w:r>
            <w:r w:rsidRPr="00A95468">
              <w:rPr>
                <w:rFonts w:ascii="Arial" w:eastAsia="Times New Roman" w:hAnsi="Arial" w:cs="Arial"/>
                <w:kern w:val="0"/>
                <w:sz w:val="18"/>
                <w:szCs w:val="20"/>
                <w:lang w:val="en-AU"/>
                <w14:ligatures w14:val="none"/>
              </w:rPr>
              <w:fldChar w:fldCharType="end"/>
            </w:r>
          </w:p>
        </w:tc>
      </w:tr>
      <w:tr w:rsidR="00A95468" w:rsidRPr="00A95468" w14:paraId="571747C1" w14:textId="77777777" w:rsidTr="00EB22CE">
        <w:tblPrEx>
          <w:tblLook w:val="01E0" w:firstRow="1" w:lastRow="1" w:firstColumn="1" w:lastColumn="1" w:noHBand="0" w:noVBand="0"/>
        </w:tblPrEx>
        <w:trPr>
          <w:trHeight w:val="701"/>
        </w:trPr>
        <w:tc>
          <w:tcPr>
            <w:tcW w:w="11448" w:type="dxa"/>
            <w:gridSpan w:val="9"/>
            <w:tcBorders>
              <w:top w:val="single" w:sz="4" w:space="0" w:color="auto"/>
            </w:tcBorders>
            <w:vAlign w:val="center"/>
          </w:tcPr>
          <w:p w14:paraId="3F41B706"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Investigations into conduct which may constitute a crime as well as a dischargeable offense, neither a public employee’s statements nor refusal to answer will be allowed as grounds for discharge where he or she is required to answer the questions, unless the employee has been warned that their statements cannot be used against him or her in criminal proceedings.</w:t>
            </w:r>
          </w:p>
        </w:tc>
      </w:tr>
      <w:tr w:rsidR="00A95468" w:rsidRPr="00A95468" w14:paraId="3A21E637" w14:textId="77777777" w:rsidTr="00EB22CE">
        <w:tblPrEx>
          <w:tblLook w:val="01E0" w:firstRow="1" w:lastRow="1" w:firstColumn="1" w:lastColumn="1" w:noHBand="0" w:noVBand="0"/>
        </w:tblPrEx>
        <w:trPr>
          <w:trHeight w:val="629"/>
        </w:trPr>
        <w:tc>
          <w:tcPr>
            <w:tcW w:w="11448" w:type="dxa"/>
            <w:gridSpan w:val="9"/>
            <w:tcBorders>
              <w:top w:val="single" w:sz="4" w:space="0" w:color="auto"/>
            </w:tcBorders>
            <w:vAlign w:val="center"/>
          </w:tcPr>
          <w:p w14:paraId="3328AA81" w14:textId="77777777" w:rsidR="00A95468" w:rsidRPr="00A95468" w:rsidRDefault="00A95468" w:rsidP="00A95468">
            <w:pPr>
              <w:spacing w:after="0" w:line="240" w:lineRule="auto"/>
              <w:rPr>
                <w:rFonts w:ascii="Arial" w:eastAsia="Times New Roman" w:hAnsi="Arial" w:cs="Arial"/>
                <w:kern w:val="0"/>
                <w:sz w:val="16"/>
                <w:szCs w:val="20"/>
                <w:lang w:val="en-AU"/>
                <w14:ligatures w14:val="none"/>
              </w:rPr>
            </w:pPr>
            <w:r w:rsidRPr="00A95468">
              <w:rPr>
                <w:rFonts w:ascii="Arial" w:eastAsia="Times New Roman" w:hAnsi="Arial" w:cs="Arial"/>
                <w:kern w:val="0"/>
                <w:sz w:val="18"/>
                <w:szCs w:val="20"/>
                <w:lang w:val="en-AU"/>
                <w14:ligatures w14:val="none"/>
              </w:rPr>
              <w:t xml:space="preserve">CHECK </w:t>
            </w:r>
            <w:r w:rsidRPr="00A95468">
              <w:rPr>
                <w:rFonts w:ascii="Arial" w:eastAsia="Times New Roman" w:hAnsi="Arial" w:cs="Arial"/>
                <w:kern w:val="0"/>
                <w:sz w:val="18"/>
                <w:szCs w:val="20"/>
                <w:u w:val="single"/>
                <w:lang w:val="en-AU"/>
                <w14:ligatures w14:val="none"/>
              </w:rPr>
              <w:t>ONE</w:t>
            </w:r>
            <w:r w:rsidRPr="00A95468">
              <w:rPr>
                <w:rFonts w:ascii="Arial" w:eastAsia="Times New Roman" w:hAnsi="Arial" w:cs="Arial"/>
                <w:kern w:val="0"/>
                <w:sz w:val="18"/>
                <w:szCs w:val="20"/>
                <w:lang w:val="en-AU"/>
                <w14:ligatures w14:val="none"/>
              </w:rPr>
              <w:t xml:space="preserve"> OPTION BELOW</w:t>
            </w:r>
          </w:p>
        </w:tc>
      </w:tr>
      <w:tr w:rsidR="00A95468" w:rsidRPr="00A95468" w14:paraId="54F98582" w14:textId="77777777" w:rsidTr="00EB22CE">
        <w:tblPrEx>
          <w:tblLook w:val="01E0" w:firstRow="1" w:lastRow="1" w:firstColumn="1" w:lastColumn="1" w:noHBand="0" w:noVBand="0"/>
        </w:tblPrEx>
        <w:trPr>
          <w:trHeight w:val="306"/>
        </w:trPr>
        <w:tc>
          <w:tcPr>
            <w:tcW w:w="11448" w:type="dxa"/>
            <w:gridSpan w:val="9"/>
          </w:tcPr>
          <w:p w14:paraId="41898D2B"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NOTICE OF RIGHTS</w:t>
            </w:r>
          </w:p>
        </w:tc>
      </w:tr>
      <w:tr w:rsidR="00A95468" w:rsidRPr="00A95468" w14:paraId="6E6C75FD" w14:textId="77777777" w:rsidTr="00EB22CE">
        <w:tblPrEx>
          <w:tblLook w:val="01E0" w:firstRow="1" w:lastRow="1" w:firstColumn="1" w:lastColumn="1" w:noHBand="0" w:noVBand="0"/>
        </w:tblPrEx>
        <w:trPr>
          <w:trHeight w:val="1080"/>
        </w:trPr>
        <w:tc>
          <w:tcPr>
            <w:tcW w:w="11448" w:type="dxa"/>
            <w:gridSpan w:val="9"/>
          </w:tcPr>
          <w:p w14:paraId="0383B2BC" w14:textId="77777777" w:rsidR="00A95468" w:rsidRPr="00A95468" w:rsidRDefault="00A95468" w:rsidP="00A95468">
            <w:pPr>
              <w:tabs>
                <w:tab w:val="left" w:pos="504"/>
                <w:tab w:val="left" w:pos="1152"/>
                <w:tab w:val="left" w:pos="1872"/>
                <w:tab w:val="left" w:pos="2232"/>
                <w:tab w:val="right" w:pos="10526"/>
              </w:tabs>
              <w:spacing w:after="0" w:line="240" w:lineRule="auto"/>
              <w:rPr>
                <w:rFonts w:ascii="Arial" w:eastAsia="Times New Roman" w:hAnsi="Arial" w:cs="Arial"/>
                <w:kern w:val="0"/>
                <w:sz w:val="20"/>
                <w:szCs w:val="20"/>
                <w:lang w:val="en-AU"/>
                <w14:ligatures w14:val="none"/>
              </w:rPr>
            </w:pPr>
            <w:r w:rsidRPr="00A95468">
              <w:rPr>
                <w:rFonts w:ascii="Arial" w:eastAsia="Times New Roman" w:hAnsi="Arial" w:cs="Arial"/>
                <w:kern w:val="0"/>
                <w:sz w:val="20"/>
                <w:szCs w:val="20"/>
                <w:lang w:val="en-AU"/>
                <w14:ligatures w14:val="none"/>
              </w:rPr>
              <w:t xml:space="preserve">This is an administrative investigatory interview. Staff has the right to personal representation. The results of this interview will be used for employment purposes. This is not a criminal investigation but since the work rules prohibit illegal conduct, inquiry into illegal acts may be pursued to determine whether there has been a work rule violation. The charges involved here are serious and may involve future criminal charges.  </w:t>
            </w:r>
          </w:p>
        </w:tc>
      </w:tr>
      <w:tr w:rsidR="00A95468" w:rsidRPr="00A95468" w14:paraId="24CE2DB7" w14:textId="77777777" w:rsidTr="00EB22CE">
        <w:tblPrEx>
          <w:tblLook w:val="01E0" w:firstRow="1" w:lastRow="1" w:firstColumn="1" w:lastColumn="1" w:noHBand="0" w:noVBand="0"/>
        </w:tblPrEx>
        <w:sdt>
          <w:sdtPr>
            <w:rPr>
              <w:rFonts w:ascii="Arial" w:eastAsia="Times New Roman" w:hAnsi="Arial" w:cs="Arial"/>
              <w:kern w:val="0"/>
              <w:sz w:val="16"/>
              <w:szCs w:val="20"/>
              <w:lang w:val="en-AU"/>
              <w14:ligatures w14:val="none"/>
            </w:rPr>
            <w:id w:val="-1092778418"/>
            <w14:checkbox>
              <w14:checked w14:val="0"/>
              <w14:checkedState w14:val="2612" w14:font="MS Gothic"/>
              <w14:uncheckedState w14:val="2610" w14:font="MS Gothic"/>
            </w14:checkbox>
          </w:sdtPr>
          <w:sdtContent>
            <w:tc>
              <w:tcPr>
                <w:tcW w:w="647" w:type="dxa"/>
                <w:gridSpan w:val="2"/>
              </w:tcPr>
              <w:p w14:paraId="51F764BE" w14:textId="77777777" w:rsidR="00A95468" w:rsidRPr="00A95468" w:rsidRDefault="00A95468" w:rsidP="00A95468">
                <w:pPr>
                  <w:spacing w:after="0" w:line="240" w:lineRule="auto"/>
                  <w:rPr>
                    <w:rFonts w:ascii="Arial" w:eastAsia="Times New Roman" w:hAnsi="Arial" w:cs="Arial"/>
                    <w:kern w:val="0"/>
                    <w:sz w:val="16"/>
                    <w:szCs w:val="20"/>
                    <w:lang w:val="en-AU"/>
                    <w14:ligatures w14:val="none"/>
                  </w:rPr>
                </w:pPr>
                <w:r w:rsidRPr="00A95468">
                  <w:rPr>
                    <w:rFonts w:ascii="Segoe UI Symbol" w:eastAsia="Times New Roman" w:hAnsi="Segoe UI Symbol" w:cs="Segoe UI Symbol"/>
                    <w:kern w:val="0"/>
                    <w:sz w:val="16"/>
                    <w:szCs w:val="20"/>
                    <w:lang w:val="en-AU"/>
                    <w14:ligatures w14:val="none"/>
                  </w:rPr>
                  <w:t>☐</w:t>
                </w:r>
              </w:p>
            </w:tc>
          </w:sdtContent>
        </w:sdt>
        <w:tc>
          <w:tcPr>
            <w:tcW w:w="10801" w:type="dxa"/>
            <w:gridSpan w:val="7"/>
          </w:tcPr>
          <w:p w14:paraId="1AE0B45A"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Require answers from the employee:</w:t>
            </w:r>
          </w:p>
          <w:p w14:paraId="3973A6AE"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You are required to answer all questions truthfully and completely to the best of your ability. If you refuse to answer, you may be disciplined for that refusal, in addition to any other discipline which may be imposed for other misconduct. Any information or evidence you furnish in response to questions asked of you during this interview, or any information or evidence which is gained by reason of your answers, may not be used against you in criminal proceedings.</w:t>
            </w:r>
          </w:p>
        </w:tc>
      </w:tr>
      <w:tr w:rsidR="00A95468" w:rsidRPr="00A95468" w14:paraId="2016E28C" w14:textId="77777777" w:rsidTr="00EB22CE">
        <w:tblPrEx>
          <w:tblLook w:val="01E0" w:firstRow="1" w:lastRow="1" w:firstColumn="1" w:lastColumn="1" w:noHBand="0" w:noVBand="0"/>
        </w:tblPrEx>
        <w:tc>
          <w:tcPr>
            <w:tcW w:w="11448" w:type="dxa"/>
            <w:gridSpan w:val="9"/>
          </w:tcPr>
          <w:p w14:paraId="14BC8A6B"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p>
        </w:tc>
      </w:tr>
      <w:tr w:rsidR="00A95468" w:rsidRPr="00A95468" w14:paraId="4944C106" w14:textId="77777777" w:rsidTr="00EB22CE">
        <w:tblPrEx>
          <w:tblLook w:val="01E0" w:firstRow="1" w:lastRow="1" w:firstColumn="1" w:lastColumn="1" w:noHBand="0" w:noVBand="0"/>
        </w:tblPrEx>
        <w:sdt>
          <w:sdtPr>
            <w:rPr>
              <w:rFonts w:ascii="Arial" w:eastAsia="Times New Roman" w:hAnsi="Arial" w:cs="Arial"/>
              <w:kern w:val="0"/>
              <w:sz w:val="16"/>
              <w:szCs w:val="20"/>
              <w:lang w:val="en-AU"/>
              <w14:ligatures w14:val="none"/>
            </w:rPr>
            <w:id w:val="1028997140"/>
            <w14:checkbox>
              <w14:checked w14:val="0"/>
              <w14:checkedState w14:val="2612" w14:font="MS Gothic"/>
              <w14:uncheckedState w14:val="2610" w14:font="MS Gothic"/>
            </w14:checkbox>
          </w:sdtPr>
          <w:sdtContent>
            <w:tc>
              <w:tcPr>
                <w:tcW w:w="647" w:type="dxa"/>
                <w:gridSpan w:val="2"/>
              </w:tcPr>
              <w:p w14:paraId="28FDC6C3" w14:textId="77777777" w:rsidR="00A95468" w:rsidRPr="00A95468" w:rsidRDefault="00A95468" w:rsidP="00A95468">
                <w:pPr>
                  <w:spacing w:after="0" w:line="240" w:lineRule="auto"/>
                  <w:rPr>
                    <w:rFonts w:ascii="Arial" w:eastAsia="Times New Roman" w:hAnsi="Arial" w:cs="Arial"/>
                    <w:kern w:val="0"/>
                    <w:sz w:val="16"/>
                    <w:szCs w:val="20"/>
                    <w:lang w:val="en-AU"/>
                    <w14:ligatures w14:val="none"/>
                  </w:rPr>
                </w:pPr>
                <w:r w:rsidRPr="00A95468">
                  <w:rPr>
                    <w:rFonts w:ascii="Segoe UI Symbol" w:eastAsia="Times New Roman" w:hAnsi="Segoe UI Symbol" w:cs="Segoe UI Symbol"/>
                    <w:kern w:val="0"/>
                    <w:sz w:val="16"/>
                    <w:szCs w:val="20"/>
                    <w:lang w:val="en-AU"/>
                    <w14:ligatures w14:val="none"/>
                  </w:rPr>
                  <w:t>☐</w:t>
                </w:r>
              </w:p>
            </w:tc>
          </w:sdtContent>
        </w:sdt>
        <w:tc>
          <w:tcPr>
            <w:tcW w:w="10801" w:type="dxa"/>
            <w:gridSpan w:val="7"/>
          </w:tcPr>
          <w:p w14:paraId="2ABEFFA2"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Employee’s choice to remain silent or answer questions:</w:t>
            </w:r>
          </w:p>
          <w:p w14:paraId="7C61A6B1"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 xml:space="preserve">This is not a criminal investigation, but inquiry into illegal acts might be pursued to determine whether there has been a work rule violation. The allegation(s) involved here are serious and may involve future criminal charges. Management is </w:t>
            </w:r>
            <w:r w:rsidRPr="00A95468">
              <w:rPr>
                <w:rFonts w:ascii="Arial" w:eastAsia="Times New Roman" w:hAnsi="Arial" w:cs="Arial"/>
                <w:kern w:val="0"/>
                <w:sz w:val="18"/>
                <w:szCs w:val="20"/>
                <w:u w:val="single"/>
                <w:lang w:val="en-AU"/>
                <w14:ligatures w14:val="none"/>
              </w:rPr>
              <w:t>not</w:t>
            </w:r>
            <w:r w:rsidRPr="00A95468">
              <w:rPr>
                <w:rFonts w:ascii="Arial" w:eastAsia="Times New Roman" w:hAnsi="Arial" w:cs="Arial"/>
                <w:kern w:val="0"/>
                <w:sz w:val="18"/>
                <w:szCs w:val="20"/>
                <w:lang w:val="en-AU"/>
                <w14:ligatures w14:val="none"/>
              </w:rPr>
              <w:t xml:space="preserve"> going to require you to make any statement or answer any questions </w:t>
            </w:r>
            <w:proofErr w:type="gramStart"/>
            <w:r w:rsidRPr="00A95468">
              <w:rPr>
                <w:rFonts w:ascii="Arial" w:eastAsia="Times New Roman" w:hAnsi="Arial" w:cs="Arial"/>
                <w:kern w:val="0"/>
                <w:sz w:val="18"/>
                <w:szCs w:val="20"/>
                <w:lang w:val="en-AU"/>
                <w14:ligatures w14:val="none"/>
              </w:rPr>
              <w:t>at this time</w:t>
            </w:r>
            <w:proofErr w:type="gramEnd"/>
            <w:r w:rsidRPr="00A95468">
              <w:rPr>
                <w:rFonts w:ascii="Arial" w:eastAsia="Times New Roman" w:hAnsi="Arial" w:cs="Arial"/>
                <w:kern w:val="0"/>
                <w:sz w:val="18"/>
                <w:szCs w:val="20"/>
                <w:lang w:val="en-AU"/>
                <w14:ligatures w14:val="none"/>
              </w:rPr>
              <w:t xml:space="preserve">. Therefore, if any answer or statement you give during this interview could be self-incriminating, it could be used against you in a criminal prosecution. If you choose not to answer questions or make a statement, management will </w:t>
            </w:r>
            <w:proofErr w:type="gramStart"/>
            <w:r w:rsidRPr="00A95468">
              <w:rPr>
                <w:rFonts w:ascii="Arial" w:eastAsia="Times New Roman" w:hAnsi="Arial" w:cs="Arial"/>
                <w:kern w:val="0"/>
                <w:sz w:val="18"/>
                <w:szCs w:val="20"/>
                <w:lang w:val="en-AU"/>
                <w14:ligatures w14:val="none"/>
              </w:rPr>
              <w:t>make a decision</w:t>
            </w:r>
            <w:proofErr w:type="gramEnd"/>
            <w:r w:rsidRPr="00A95468">
              <w:rPr>
                <w:rFonts w:ascii="Arial" w:eastAsia="Times New Roman" w:hAnsi="Arial" w:cs="Arial"/>
                <w:kern w:val="0"/>
                <w:sz w:val="18"/>
                <w:szCs w:val="20"/>
                <w:lang w:val="en-AU"/>
                <w14:ligatures w14:val="none"/>
              </w:rPr>
              <w:t xml:space="preserve"> based on those facts and sources of information available to it.</w:t>
            </w:r>
          </w:p>
        </w:tc>
      </w:tr>
      <w:tr w:rsidR="00A95468" w:rsidRPr="00A95468" w14:paraId="3F80F775" w14:textId="77777777" w:rsidTr="00EB22CE">
        <w:tblPrEx>
          <w:tblLook w:val="01E0" w:firstRow="1" w:lastRow="1" w:firstColumn="1" w:lastColumn="1" w:noHBand="0" w:noVBand="0"/>
        </w:tblPrEx>
        <w:tc>
          <w:tcPr>
            <w:tcW w:w="11448" w:type="dxa"/>
            <w:gridSpan w:val="9"/>
          </w:tcPr>
          <w:p w14:paraId="6DADCC3B"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p>
        </w:tc>
      </w:tr>
      <w:tr w:rsidR="00A95468" w:rsidRPr="00A95468" w14:paraId="4A2323E8" w14:textId="77777777" w:rsidTr="00EB22CE">
        <w:tblPrEx>
          <w:tblLook w:val="01E0" w:firstRow="1" w:lastRow="1" w:firstColumn="1" w:lastColumn="1" w:noHBand="0" w:noVBand="0"/>
        </w:tblPrEx>
        <w:trPr>
          <w:trHeight w:val="188"/>
        </w:trPr>
        <w:tc>
          <w:tcPr>
            <w:tcW w:w="9015" w:type="dxa"/>
            <w:gridSpan w:val="8"/>
            <w:tcBorders>
              <w:top w:val="single" w:sz="4" w:space="0" w:color="auto"/>
              <w:right w:val="single" w:sz="4" w:space="0" w:color="auto"/>
            </w:tcBorders>
          </w:tcPr>
          <w:p w14:paraId="51A21F71"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SUBJECT OF INVESTIGATION SIGNATURE</w:t>
            </w:r>
          </w:p>
        </w:tc>
        <w:tc>
          <w:tcPr>
            <w:tcW w:w="2433" w:type="dxa"/>
            <w:tcBorders>
              <w:top w:val="single" w:sz="4" w:space="0" w:color="auto"/>
              <w:left w:val="single" w:sz="4" w:space="0" w:color="auto"/>
            </w:tcBorders>
          </w:tcPr>
          <w:p w14:paraId="539D0705"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DATE SIGNED:</w:t>
            </w:r>
          </w:p>
        </w:tc>
      </w:tr>
      <w:tr w:rsidR="00A95468" w:rsidRPr="00A95468" w14:paraId="32FD10DB" w14:textId="77777777" w:rsidTr="00EB22CE">
        <w:tblPrEx>
          <w:tblLook w:val="01E0" w:firstRow="1" w:lastRow="1" w:firstColumn="1" w:lastColumn="1" w:noHBand="0" w:noVBand="0"/>
        </w:tblPrEx>
        <w:trPr>
          <w:trHeight w:val="576"/>
        </w:trPr>
        <w:sdt>
          <w:sdtPr>
            <w:rPr>
              <w:rFonts w:ascii="Arial" w:eastAsia="Times New Roman" w:hAnsi="Arial" w:cs="Arial"/>
              <w:kern w:val="0"/>
              <w:sz w:val="18"/>
              <w:szCs w:val="20"/>
              <w:lang w:val="en-AU"/>
              <w14:ligatures w14:val="none"/>
            </w:rPr>
            <w:id w:val="946118989"/>
            <w:placeholder>
              <w:docPart w:val="30A581A5C5F14168B1AE08D8E0A1FD47"/>
            </w:placeholder>
            <w:showingPlcHdr/>
          </w:sdtPr>
          <w:sdtContent>
            <w:tc>
              <w:tcPr>
                <w:tcW w:w="9015" w:type="dxa"/>
                <w:gridSpan w:val="8"/>
                <w:tcBorders>
                  <w:bottom w:val="single" w:sz="4" w:space="0" w:color="auto"/>
                  <w:right w:val="single" w:sz="4" w:space="0" w:color="auto"/>
                </w:tcBorders>
                <w:vAlign w:val="center"/>
              </w:tcPr>
              <w:p w14:paraId="412553FF"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color w:val="808080"/>
                    <w:kern w:val="0"/>
                    <w:sz w:val="18"/>
                    <w:szCs w:val="20"/>
                    <w14:ligatures w14:val="none"/>
                  </w:rPr>
                  <w:t>Click or tap here to enter text.</w:t>
                </w:r>
              </w:p>
            </w:tc>
          </w:sdtContent>
        </w:sdt>
        <w:sdt>
          <w:sdtPr>
            <w:rPr>
              <w:rFonts w:ascii="Arial" w:eastAsia="Times New Roman" w:hAnsi="Arial" w:cs="Arial"/>
              <w:kern w:val="0"/>
              <w:sz w:val="18"/>
              <w:szCs w:val="20"/>
              <w:lang w:val="en-AU"/>
              <w14:ligatures w14:val="none"/>
            </w:rPr>
            <w:id w:val="-802149108"/>
            <w:placeholder>
              <w:docPart w:val="83DA2ECE441F485EBD21DCC2D68B172B"/>
            </w:placeholder>
            <w:showingPlcHdr/>
            <w:date>
              <w:dateFormat w:val="M/d/yyyy"/>
              <w:lid w:val="en-US"/>
              <w:storeMappedDataAs w:val="dateTime"/>
              <w:calendar w:val="gregorian"/>
            </w:date>
          </w:sdtPr>
          <w:sdtContent>
            <w:tc>
              <w:tcPr>
                <w:tcW w:w="2433" w:type="dxa"/>
                <w:tcBorders>
                  <w:left w:val="single" w:sz="4" w:space="0" w:color="auto"/>
                  <w:bottom w:val="single" w:sz="4" w:space="0" w:color="auto"/>
                </w:tcBorders>
                <w:vAlign w:val="center"/>
              </w:tcPr>
              <w:p w14:paraId="501439DF"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color w:val="808080"/>
                    <w:kern w:val="0"/>
                    <w:sz w:val="18"/>
                    <w:szCs w:val="20"/>
                    <w14:ligatures w14:val="none"/>
                  </w:rPr>
                  <w:t>Click or tap to enter a date.</w:t>
                </w:r>
              </w:p>
            </w:tc>
          </w:sdtContent>
        </w:sdt>
      </w:tr>
      <w:tr w:rsidR="00A95468" w:rsidRPr="00A95468" w14:paraId="148545F6" w14:textId="77777777" w:rsidTr="00EB2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5055" w:type="dxa"/>
            <w:gridSpan w:val="5"/>
            <w:tcBorders>
              <w:left w:val="nil"/>
              <w:bottom w:val="single" w:sz="4" w:space="0" w:color="auto"/>
              <w:right w:val="nil"/>
            </w:tcBorders>
            <w:vAlign w:val="center"/>
          </w:tcPr>
          <w:p w14:paraId="317C6A2A"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p>
        </w:tc>
        <w:tc>
          <w:tcPr>
            <w:tcW w:w="3960" w:type="dxa"/>
            <w:gridSpan w:val="3"/>
            <w:tcBorders>
              <w:top w:val="nil"/>
              <w:left w:val="nil"/>
              <w:bottom w:val="single" w:sz="4" w:space="0" w:color="auto"/>
              <w:right w:val="nil"/>
            </w:tcBorders>
          </w:tcPr>
          <w:p w14:paraId="0D01A77A"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p>
        </w:tc>
        <w:tc>
          <w:tcPr>
            <w:tcW w:w="2433" w:type="dxa"/>
            <w:tcBorders>
              <w:top w:val="single" w:sz="4" w:space="0" w:color="auto"/>
              <w:left w:val="nil"/>
              <w:bottom w:val="single" w:sz="4" w:space="0" w:color="auto"/>
              <w:right w:val="nil"/>
            </w:tcBorders>
          </w:tcPr>
          <w:p w14:paraId="13829B1C"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p>
        </w:tc>
      </w:tr>
      <w:tr w:rsidR="00A95468" w:rsidRPr="00A95468" w14:paraId="749751AE" w14:textId="77777777" w:rsidTr="00EB2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56"/>
        </w:trPr>
        <w:tc>
          <w:tcPr>
            <w:tcW w:w="11448" w:type="dxa"/>
            <w:gridSpan w:val="9"/>
            <w:tcBorders>
              <w:left w:val="nil"/>
              <w:bottom w:val="single" w:sz="2" w:space="0" w:color="auto"/>
              <w:right w:val="nil"/>
            </w:tcBorders>
          </w:tcPr>
          <w:p w14:paraId="57D9981A"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kern w:val="0"/>
                <w:sz w:val="18"/>
                <w:szCs w:val="20"/>
                <w:lang w:val="en-AU"/>
                <w14:ligatures w14:val="none"/>
              </w:rPr>
              <w:t>PRINT/TYPE INVESTIGATOR NAME (Last Name, First Name of each)</w:t>
            </w:r>
          </w:p>
          <w:sdt>
            <w:sdtPr>
              <w:rPr>
                <w:rFonts w:ascii="Arial" w:eastAsia="Times New Roman" w:hAnsi="Arial" w:cs="Arial"/>
                <w:kern w:val="0"/>
                <w:sz w:val="18"/>
                <w:szCs w:val="20"/>
                <w:lang w:val="en-AU"/>
                <w14:ligatures w14:val="none"/>
              </w:rPr>
              <w:id w:val="-1861657198"/>
              <w:placeholder>
                <w:docPart w:val="FD58D4A7A942442AA28F3A3AF6021861"/>
              </w:placeholder>
              <w:showingPlcHdr/>
            </w:sdtPr>
            <w:sdtContent>
              <w:p w14:paraId="51ACFDF4"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color w:val="808080"/>
                    <w:kern w:val="0"/>
                    <w:sz w:val="18"/>
                    <w:szCs w:val="20"/>
                    <w14:ligatures w14:val="none"/>
                  </w:rPr>
                  <w:t>Click or tap here to enter text.</w:t>
                </w:r>
              </w:p>
            </w:sdtContent>
          </w:sdt>
        </w:tc>
      </w:tr>
      <w:tr w:rsidR="00A95468" w:rsidRPr="00A95468" w14:paraId="7271FA38" w14:textId="77777777" w:rsidTr="00EB2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95"/>
        </w:trPr>
        <w:sdt>
          <w:sdtPr>
            <w:rPr>
              <w:rFonts w:ascii="Arial" w:eastAsia="Times New Roman" w:hAnsi="Arial" w:cs="Arial"/>
              <w:kern w:val="0"/>
              <w:sz w:val="18"/>
              <w:szCs w:val="20"/>
              <w:lang w:val="en-AU"/>
              <w14:ligatures w14:val="none"/>
            </w:rPr>
            <w:id w:val="1420208062"/>
            <w:placeholder>
              <w:docPart w:val="AA428EB3C93540AF84166F8B74EB624A"/>
            </w:placeholder>
            <w:showingPlcHdr/>
          </w:sdtPr>
          <w:sdtContent>
            <w:tc>
              <w:tcPr>
                <w:tcW w:w="11448" w:type="dxa"/>
                <w:gridSpan w:val="9"/>
                <w:tcBorders>
                  <w:top w:val="single" w:sz="2" w:space="0" w:color="auto"/>
                  <w:left w:val="nil"/>
                  <w:bottom w:val="single" w:sz="2" w:space="0" w:color="auto"/>
                  <w:right w:val="nil"/>
                </w:tcBorders>
                <w:vAlign w:val="center"/>
              </w:tcPr>
              <w:p w14:paraId="6C256A75" w14:textId="77777777" w:rsidR="00A95468" w:rsidRPr="00A95468" w:rsidRDefault="00A95468" w:rsidP="00A95468">
                <w:pPr>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color w:val="808080"/>
                    <w:kern w:val="0"/>
                    <w:sz w:val="18"/>
                    <w:szCs w:val="20"/>
                    <w14:ligatures w14:val="none"/>
                  </w:rPr>
                  <w:t>Click or tap here to enter text.</w:t>
                </w:r>
              </w:p>
            </w:tc>
          </w:sdtContent>
        </w:sdt>
      </w:tr>
    </w:tbl>
    <w:p w14:paraId="64835B8D" w14:textId="77777777" w:rsidR="003526A3" w:rsidRDefault="003526A3"/>
    <w:sectPr w:rsidR="003526A3" w:rsidSect="00A95468">
      <w:footerReference w:type="default" r:id="rId7"/>
      <w:pgSz w:w="12240" w:h="15840"/>
      <w:pgMar w:top="504" w:right="504" w:bottom="504"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A10B" w14:textId="77777777" w:rsidR="0076556C" w:rsidRDefault="0076556C" w:rsidP="00A95468">
      <w:pPr>
        <w:spacing w:after="0" w:line="240" w:lineRule="auto"/>
      </w:pPr>
      <w:r>
        <w:separator/>
      </w:r>
    </w:p>
  </w:endnote>
  <w:endnote w:type="continuationSeparator" w:id="0">
    <w:p w14:paraId="4779841B" w14:textId="77777777" w:rsidR="0076556C" w:rsidRDefault="0076556C" w:rsidP="00A9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C2F3" w14:textId="4D0FCFD2" w:rsidR="00A95468" w:rsidRPr="00A95468" w:rsidRDefault="00A95468" w:rsidP="00A95468">
    <w:pPr>
      <w:tabs>
        <w:tab w:val="center" w:pos="4320"/>
        <w:tab w:val="right" w:pos="8640"/>
      </w:tabs>
      <w:spacing w:after="0" w:line="240" w:lineRule="auto"/>
      <w:rPr>
        <w:rFonts w:ascii="Arial" w:eastAsia="Times New Roman" w:hAnsi="Arial" w:cs="Arial"/>
        <w:kern w:val="0"/>
        <w:sz w:val="18"/>
        <w:szCs w:val="20"/>
        <w:lang w:val="en-AU"/>
        <w14:ligatures w14:val="none"/>
      </w:rPr>
    </w:pPr>
    <w:r w:rsidRPr="00A95468">
      <w:rPr>
        <w:rFonts w:ascii="Arial" w:eastAsia="Times New Roman" w:hAnsi="Arial" w:cs="Arial"/>
        <w:b/>
        <w:kern w:val="0"/>
        <w:sz w:val="18"/>
        <w:szCs w:val="20"/>
        <w:lang w:val="en-AU"/>
        <w14:ligatures w14:val="none"/>
      </w:rPr>
      <w:t>DISTRIBUTION</w:t>
    </w:r>
    <w:r w:rsidRPr="00A95468">
      <w:rPr>
        <w:rFonts w:ascii="Arial" w:eastAsia="Times New Roman" w:hAnsi="Arial" w:cs="Arial"/>
        <w:kern w:val="0"/>
        <w:sz w:val="18"/>
        <w:szCs w:val="20"/>
        <w:lang w:val="en-AU"/>
        <w14:ligatures w14:val="none"/>
      </w:rPr>
      <w:t xml:space="preserve"> – Original – Investigation File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444F" w14:textId="77777777" w:rsidR="0076556C" w:rsidRDefault="0076556C" w:rsidP="00A95468">
      <w:pPr>
        <w:spacing w:after="0" w:line="240" w:lineRule="auto"/>
      </w:pPr>
      <w:r>
        <w:separator/>
      </w:r>
    </w:p>
  </w:footnote>
  <w:footnote w:type="continuationSeparator" w:id="0">
    <w:p w14:paraId="5A486903" w14:textId="77777777" w:rsidR="0076556C" w:rsidRDefault="0076556C" w:rsidP="00A954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68"/>
    <w:rsid w:val="003526A3"/>
    <w:rsid w:val="0076556C"/>
    <w:rsid w:val="007C5909"/>
    <w:rsid w:val="00A93BD8"/>
    <w:rsid w:val="00A9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4719"/>
  <w15:chartTrackingRefBased/>
  <w15:docId w15:val="{861CC25A-79E3-45BE-9CE7-AD095784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468"/>
    <w:rPr>
      <w:rFonts w:eastAsiaTheme="majorEastAsia" w:cstheme="majorBidi"/>
      <w:color w:val="272727" w:themeColor="text1" w:themeTint="D8"/>
    </w:rPr>
  </w:style>
  <w:style w:type="paragraph" w:styleId="Title">
    <w:name w:val="Title"/>
    <w:basedOn w:val="Normal"/>
    <w:next w:val="Normal"/>
    <w:link w:val="TitleChar"/>
    <w:uiPriority w:val="10"/>
    <w:qFormat/>
    <w:rsid w:val="00A9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468"/>
    <w:pPr>
      <w:spacing w:before="160"/>
      <w:jc w:val="center"/>
    </w:pPr>
    <w:rPr>
      <w:i/>
      <w:iCs/>
      <w:color w:val="404040" w:themeColor="text1" w:themeTint="BF"/>
    </w:rPr>
  </w:style>
  <w:style w:type="character" w:customStyle="1" w:styleId="QuoteChar">
    <w:name w:val="Quote Char"/>
    <w:basedOn w:val="DefaultParagraphFont"/>
    <w:link w:val="Quote"/>
    <w:uiPriority w:val="29"/>
    <w:rsid w:val="00A95468"/>
    <w:rPr>
      <w:i/>
      <w:iCs/>
      <w:color w:val="404040" w:themeColor="text1" w:themeTint="BF"/>
    </w:rPr>
  </w:style>
  <w:style w:type="paragraph" w:styleId="ListParagraph">
    <w:name w:val="List Paragraph"/>
    <w:basedOn w:val="Normal"/>
    <w:uiPriority w:val="34"/>
    <w:qFormat/>
    <w:rsid w:val="00A95468"/>
    <w:pPr>
      <w:ind w:left="720"/>
      <w:contextualSpacing/>
    </w:pPr>
  </w:style>
  <w:style w:type="character" w:styleId="IntenseEmphasis">
    <w:name w:val="Intense Emphasis"/>
    <w:basedOn w:val="DefaultParagraphFont"/>
    <w:uiPriority w:val="21"/>
    <w:qFormat/>
    <w:rsid w:val="00A95468"/>
    <w:rPr>
      <w:i/>
      <w:iCs/>
      <w:color w:val="0F4761" w:themeColor="accent1" w:themeShade="BF"/>
    </w:rPr>
  </w:style>
  <w:style w:type="paragraph" w:styleId="IntenseQuote">
    <w:name w:val="Intense Quote"/>
    <w:basedOn w:val="Normal"/>
    <w:next w:val="Normal"/>
    <w:link w:val="IntenseQuoteChar"/>
    <w:uiPriority w:val="30"/>
    <w:qFormat/>
    <w:rsid w:val="00A95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468"/>
    <w:rPr>
      <w:i/>
      <w:iCs/>
      <w:color w:val="0F4761" w:themeColor="accent1" w:themeShade="BF"/>
    </w:rPr>
  </w:style>
  <w:style w:type="character" w:styleId="IntenseReference">
    <w:name w:val="Intense Reference"/>
    <w:basedOn w:val="DefaultParagraphFont"/>
    <w:uiPriority w:val="32"/>
    <w:qFormat/>
    <w:rsid w:val="00A95468"/>
    <w:rPr>
      <w:b/>
      <w:bCs/>
      <w:smallCaps/>
      <w:color w:val="0F4761" w:themeColor="accent1" w:themeShade="BF"/>
      <w:spacing w:val="5"/>
    </w:rPr>
  </w:style>
  <w:style w:type="paragraph" w:styleId="Header">
    <w:name w:val="header"/>
    <w:basedOn w:val="Normal"/>
    <w:link w:val="HeaderChar"/>
    <w:uiPriority w:val="99"/>
    <w:unhideWhenUsed/>
    <w:rsid w:val="00A95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468"/>
  </w:style>
  <w:style w:type="paragraph" w:styleId="Footer">
    <w:name w:val="footer"/>
    <w:basedOn w:val="Normal"/>
    <w:link w:val="FooterChar"/>
    <w:uiPriority w:val="99"/>
    <w:unhideWhenUsed/>
    <w:rsid w:val="00A95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B4A7C64F2A4F198B818F602B789523"/>
        <w:category>
          <w:name w:val="General"/>
          <w:gallery w:val="placeholder"/>
        </w:category>
        <w:types>
          <w:type w:val="bbPlcHdr"/>
        </w:types>
        <w:behaviors>
          <w:behavior w:val="content"/>
        </w:behaviors>
        <w:guid w:val="{A3CC5FF2-7E14-4E3E-962B-691A9848F7DE}"/>
      </w:docPartPr>
      <w:docPartBody>
        <w:p w:rsidR="00000000" w:rsidRDefault="001201A9" w:rsidP="001201A9">
          <w:pPr>
            <w:pStyle w:val="24B4A7C64F2A4F198B818F602B789523"/>
          </w:pPr>
          <w:r w:rsidRPr="00185762">
            <w:rPr>
              <w:rStyle w:val="PlaceholderText"/>
              <w:b/>
              <w:bCs/>
              <w:szCs w:val="14"/>
            </w:rPr>
            <w:t>[Case Number]</w:t>
          </w:r>
        </w:p>
      </w:docPartBody>
    </w:docPart>
    <w:docPart>
      <w:docPartPr>
        <w:name w:val="6FF9A4161BE84D56BC2A32DDDCC707B7"/>
        <w:category>
          <w:name w:val="General"/>
          <w:gallery w:val="placeholder"/>
        </w:category>
        <w:types>
          <w:type w:val="bbPlcHdr"/>
        </w:types>
        <w:behaviors>
          <w:behavior w:val="content"/>
        </w:behaviors>
        <w:guid w:val="{FCE9A812-15BF-45BD-B392-07D50E72D9DE}"/>
      </w:docPartPr>
      <w:docPartBody>
        <w:p w:rsidR="00000000" w:rsidRDefault="001201A9" w:rsidP="001201A9">
          <w:pPr>
            <w:pStyle w:val="6FF9A4161BE84D56BC2A32DDDCC707B7"/>
          </w:pPr>
          <w:r w:rsidRPr="00D52CE6">
            <w:rPr>
              <w:rStyle w:val="PlaceholderText"/>
            </w:rPr>
            <w:t>Click or tap here to enter text.</w:t>
          </w:r>
        </w:p>
      </w:docPartBody>
    </w:docPart>
    <w:docPart>
      <w:docPartPr>
        <w:name w:val="35AD97FD49174421A5C5A045DB732B84"/>
        <w:category>
          <w:name w:val="General"/>
          <w:gallery w:val="placeholder"/>
        </w:category>
        <w:types>
          <w:type w:val="bbPlcHdr"/>
        </w:types>
        <w:behaviors>
          <w:behavior w:val="content"/>
        </w:behaviors>
        <w:guid w:val="{E205389A-41E0-4620-9998-D4B057B10B32}"/>
      </w:docPartPr>
      <w:docPartBody>
        <w:p w:rsidR="00000000" w:rsidRDefault="001201A9" w:rsidP="001201A9">
          <w:pPr>
            <w:pStyle w:val="35AD97FD49174421A5C5A045DB732B84"/>
          </w:pPr>
          <w:r w:rsidRPr="00D52CE6">
            <w:rPr>
              <w:rStyle w:val="PlaceholderText"/>
            </w:rPr>
            <w:t>Click or tap here to enter text.</w:t>
          </w:r>
        </w:p>
      </w:docPartBody>
    </w:docPart>
    <w:docPart>
      <w:docPartPr>
        <w:name w:val="30A581A5C5F14168B1AE08D8E0A1FD47"/>
        <w:category>
          <w:name w:val="General"/>
          <w:gallery w:val="placeholder"/>
        </w:category>
        <w:types>
          <w:type w:val="bbPlcHdr"/>
        </w:types>
        <w:behaviors>
          <w:behavior w:val="content"/>
        </w:behaviors>
        <w:guid w:val="{E9553FD4-6E7D-494D-BE98-6A86B18A4408}"/>
      </w:docPartPr>
      <w:docPartBody>
        <w:p w:rsidR="00000000" w:rsidRDefault="001201A9" w:rsidP="001201A9">
          <w:pPr>
            <w:pStyle w:val="30A581A5C5F14168B1AE08D8E0A1FD47"/>
          </w:pPr>
          <w:r w:rsidRPr="00D52CE6">
            <w:rPr>
              <w:rStyle w:val="PlaceholderText"/>
            </w:rPr>
            <w:t>Click or tap here to enter text.</w:t>
          </w:r>
        </w:p>
      </w:docPartBody>
    </w:docPart>
    <w:docPart>
      <w:docPartPr>
        <w:name w:val="83DA2ECE441F485EBD21DCC2D68B172B"/>
        <w:category>
          <w:name w:val="General"/>
          <w:gallery w:val="placeholder"/>
        </w:category>
        <w:types>
          <w:type w:val="bbPlcHdr"/>
        </w:types>
        <w:behaviors>
          <w:behavior w:val="content"/>
        </w:behaviors>
        <w:guid w:val="{65F148F5-CF94-46F0-B832-B9B3A61FA521}"/>
      </w:docPartPr>
      <w:docPartBody>
        <w:p w:rsidR="00000000" w:rsidRDefault="001201A9" w:rsidP="001201A9">
          <w:pPr>
            <w:pStyle w:val="83DA2ECE441F485EBD21DCC2D68B172B"/>
          </w:pPr>
          <w:r w:rsidRPr="00D52CE6">
            <w:rPr>
              <w:rStyle w:val="PlaceholderText"/>
            </w:rPr>
            <w:t>Click or tap to enter a date.</w:t>
          </w:r>
        </w:p>
      </w:docPartBody>
    </w:docPart>
    <w:docPart>
      <w:docPartPr>
        <w:name w:val="FD58D4A7A942442AA28F3A3AF6021861"/>
        <w:category>
          <w:name w:val="General"/>
          <w:gallery w:val="placeholder"/>
        </w:category>
        <w:types>
          <w:type w:val="bbPlcHdr"/>
        </w:types>
        <w:behaviors>
          <w:behavior w:val="content"/>
        </w:behaviors>
        <w:guid w:val="{B247250F-1D4B-4691-8671-CDC339C2F1BD}"/>
      </w:docPartPr>
      <w:docPartBody>
        <w:p w:rsidR="00000000" w:rsidRDefault="001201A9" w:rsidP="001201A9">
          <w:pPr>
            <w:pStyle w:val="FD58D4A7A942442AA28F3A3AF6021861"/>
          </w:pPr>
          <w:r w:rsidRPr="00D52CE6">
            <w:rPr>
              <w:rStyle w:val="PlaceholderText"/>
            </w:rPr>
            <w:t>Click or tap here to enter text.</w:t>
          </w:r>
        </w:p>
      </w:docPartBody>
    </w:docPart>
    <w:docPart>
      <w:docPartPr>
        <w:name w:val="AA428EB3C93540AF84166F8B74EB624A"/>
        <w:category>
          <w:name w:val="General"/>
          <w:gallery w:val="placeholder"/>
        </w:category>
        <w:types>
          <w:type w:val="bbPlcHdr"/>
        </w:types>
        <w:behaviors>
          <w:behavior w:val="content"/>
        </w:behaviors>
        <w:guid w:val="{CED646EA-2722-4E2D-9EFE-8702D7D36934}"/>
      </w:docPartPr>
      <w:docPartBody>
        <w:p w:rsidR="00000000" w:rsidRDefault="001201A9" w:rsidP="001201A9">
          <w:pPr>
            <w:pStyle w:val="AA428EB3C93540AF84166F8B74EB624A"/>
          </w:pPr>
          <w:r w:rsidRPr="00D52C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A9"/>
    <w:rsid w:val="001201A9"/>
    <w:rsid w:val="00A93BD8"/>
    <w:rsid w:val="00E2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1A9"/>
    <w:rPr>
      <w:color w:val="808080"/>
    </w:rPr>
  </w:style>
  <w:style w:type="paragraph" w:customStyle="1" w:styleId="24B4A7C64F2A4F198B818F602B789523">
    <w:name w:val="24B4A7C64F2A4F198B818F602B789523"/>
    <w:rsid w:val="001201A9"/>
  </w:style>
  <w:style w:type="paragraph" w:customStyle="1" w:styleId="6FF9A4161BE84D56BC2A32DDDCC707B7">
    <w:name w:val="6FF9A4161BE84D56BC2A32DDDCC707B7"/>
    <w:rsid w:val="001201A9"/>
  </w:style>
  <w:style w:type="paragraph" w:customStyle="1" w:styleId="35AD97FD49174421A5C5A045DB732B84">
    <w:name w:val="35AD97FD49174421A5C5A045DB732B84"/>
    <w:rsid w:val="001201A9"/>
  </w:style>
  <w:style w:type="paragraph" w:customStyle="1" w:styleId="30A581A5C5F14168B1AE08D8E0A1FD47">
    <w:name w:val="30A581A5C5F14168B1AE08D8E0A1FD47"/>
    <w:rsid w:val="001201A9"/>
  </w:style>
  <w:style w:type="paragraph" w:customStyle="1" w:styleId="83DA2ECE441F485EBD21DCC2D68B172B">
    <w:name w:val="83DA2ECE441F485EBD21DCC2D68B172B"/>
    <w:rsid w:val="001201A9"/>
  </w:style>
  <w:style w:type="paragraph" w:customStyle="1" w:styleId="FD58D4A7A942442AA28F3A3AF6021861">
    <w:name w:val="FD58D4A7A942442AA28F3A3AF6021861"/>
    <w:rsid w:val="001201A9"/>
  </w:style>
  <w:style w:type="paragraph" w:customStyle="1" w:styleId="AA428EB3C93540AF84166F8B74EB624A">
    <w:name w:val="AA428EB3C93540AF84166F8B74EB624A"/>
    <w:rsid w:val="00120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4" ma:contentTypeDescription="Create a new document." ma:contentTypeScope="" ma:versionID="4cfaeb08bf52e1b06bdc059f92d0e8c6">
  <xsd:schema xmlns:xsd="http://www.w3.org/2001/XMLSchema" xmlns:xs="http://www.w3.org/2001/XMLSchema" xmlns:p="http://schemas.microsoft.com/office/2006/metadata/properties" xmlns:ns1="http://schemas.microsoft.com/sharepoint/v3" xmlns:ns2="10f2cb44-b37d-4693-a5c3-140ab663d372" xmlns:ns3="7a61c4ba-b021-40cd-af10-78a6188bfae5" xmlns:ns4="fb82bcdf-ea63-4554-99e3-e15ccd87b479" targetNamespace="http://schemas.microsoft.com/office/2006/metadata/properties" ma:root="true" ma:fieldsID="2cf9b71f07200202f691841d952fe1a9" ns1:_="" ns2:_="" ns3:_="" ns4:_="">
    <xsd:import namespace="http://schemas.microsoft.com/sharepoint/v3"/>
    <xsd:import namespace="10f2cb44-b37d-4693-a5c3-140ab663d372"/>
    <xsd:import namespace="7a61c4ba-b021-40cd-af10-78a6188bfae5"/>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61c4ba-b021-40cd-af10-78a6188bfae5" elementFormDefault="qualified">
    <xsd:import namespace="http://schemas.microsoft.com/office/2006/documentManagement/types"/>
    <xsd:import namespace="http://schemas.microsoft.com/office/infopath/2007/PartnerControls"/>
    <xsd:element name="Bureau" ma:index="13" nillable="true" ma:displayName="Bureau" ma:format="Dropdown" ma:internalName="Bureau">
      <xsd:simpleType>
        <xsd:restriction base="dms:Choice">
          <xsd:enumeration value="BCER"/>
          <xsd:enumeration value="BEI"/>
          <xsd:enumeration value="BMRS"/>
          <xsd:enumeration value="Central Benefits &amp; Payroll"/>
          <xsd:enumeration value="DIR"/>
          <xsd:enumeration value="HR Services"/>
        </xsd:restrictio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reau xmlns="7a61c4ba-b021-40cd-af10-78a6188bfae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38146A-EC8C-4255-A0E2-08798A2EC172}"/>
</file>

<file path=customXml/itemProps2.xml><?xml version="1.0" encoding="utf-8"?>
<ds:datastoreItem xmlns:ds="http://schemas.openxmlformats.org/officeDocument/2006/customXml" ds:itemID="{5672D6C0-69FB-4594-B2A4-7BAABA77AA85}"/>
</file>

<file path=customXml/itemProps3.xml><?xml version="1.0" encoding="utf-8"?>
<ds:datastoreItem xmlns:ds="http://schemas.openxmlformats.org/officeDocument/2006/customXml" ds:itemID="{3AD071B9-300F-4ED9-82B1-B086A0B601B4}"/>
</file>

<file path=customXml/itemProps4.xml><?xml version="1.0" encoding="utf-8"?>
<ds:datastoreItem xmlns:ds="http://schemas.openxmlformats.org/officeDocument/2006/customXml" ds:itemID="{BF6CC03B-3506-49C8-9ED2-AE6DD1588DE3}"/>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Olstead, Danielle - DOA</dc:creator>
  <cp:keywords/>
  <dc:description/>
  <cp:lastModifiedBy>Olstead, Danielle - DOA</cp:lastModifiedBy>
  <cp:revision>1</cp:revision>
  <dcterms:created xsi:type="dcterms:W3CDTF">2026-01-23T23:29:00Z</dcterms:created>
  <dcterms:modified xsi:type="dcterms:W3CDTF">2026-01-23T23:31:00Z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