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Metadata/LabelInfo.xml" ContentType="application/vnd.ms-office.classificationlabels+xml"/>
  <Override PartName="/word/styles.xml" ContentType="application/vnd.openxmlformats-officedocument.wordprocessingml.styles+xml"/>
  <Override PartName="/customXml/itemProps4.xml" ContentType="application/vnd.openxmlformats-officedocument.customXmlProperties+xml"/>
  <Override PartName="/docProps/app.xml" ContentType="application/vnd.openxmlformats-officedocument.extended-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2ECC5" w14:textId="2D81F6D8" w:rsidR="007841D5" w:rsidRDefault="007841D5" w:rsidP="007841D5">
      <w:pPr>
        <w:keepNext/>
        <w:keepLines/>
        <w:pBdr>
          <w:top w:val="single" w:sz="48" w:space="28" w:color="auto"/>
        </w:pBdr>
        <w:tabs>
          <w:tab w:val="left" w:pos="360"/>
        </w:tabs>
        <w:spacing w:before="240" w:after="500" w:line="276" w:lineRule="auto"/>
        <w:contextualSpacing/>
        <w:jc w:val="center"/>
        <w:rPr>
          <w:rFonts w:eastAsia="Times New Roman" w:cs="Arial"/>
          <w:spacing w:val="-20"/>
          <w:kern w:val="28"/>
          <w:sz w:val="64"/>
          <w:szCs w:val="64"/>
        </w:rPr>
      </w:pPr>
      <w:bookmarkStart w:id="0" w:name="_Toc266198030"/>
      <w:r w:rsidRPr="00E247F5">
        <w:rPr>
          <w:rStyle w:val="Heading8Char"/>
          <w:noProof/>
          <w:sz w:val="28"/>
          <w:szCs w:val="28"/>
        </w:rPr>
        <w:drawing>
          <wp:inline distT="0" distB="0" distL="0" distR="0" wp14:anchorId="6DE77590" wp14:editId="6395FEE2">
            <wp:extent cx="739977" cy="739977"/>
            <wp:effectExtent l="0" t="0" r="3175" b="0"/>
            <wp:docPr id="1031795104" name="Picture 1031795104" descr="D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95104" name="Picture 1031795104" descr="DOA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9977" cy="739977"/>
                    </a:xfrm>
                    <a:prstGeom prst="rect">
                      <a:avLst/>
                    </a:prstGeom>
                  </pic:spPr>
                </pic:pic>
              </a:graphicData>
            </a:graphic>
          </wp:inline>
        </w:drawing>
      </w:r>
    </w:p>
    <w:p w14:paraId="3D83C239" w14:textId="38B348E2" w:rsidR="00FD5133" w:rsidRPr="00FD5133" w:rsidRDefault="007841D5" w:rsidP="007841D5">
      <w:pPr>
        <w:pStyle w:val="Heading1"/>
        <w:spacing w:before="360" w:after="80" w:line="259" w:lineRule="auto"/>
        <w:jc w:val="center"/>
      </w:pPr>
      <w:r w:rsidRPr="007841D5">
        <w:rPr>
          <w:sz w:val="52"/>
          <w:szCs w:val="52"/>
        </w:rPr>
        <w:t>A</w:t>
      </w:r>
      <w:r w:rsidR="00285479" w:rsidRPr="007841D5">
        <w:rPr>
          <w:sz w:val="52"/>
          <w:szCs w:val="52"/>
        </w:rPr>
        <w:t>dmin</w:t>
      </w:r>
      <w:r w:rsidR="00966C83" w:rsidRPr="007841D5">
        <w:rPr>
          <w:sz w:val="52"/>
          <w:szCs w:val="52"/>
        </w:rPr>
        <w:t>istrative</w:t>
      </w:r>
      <w:r w:rsidR="00285479" w:rsidRPr="007841D5">
        <w:rPr>
          <w:sz w:val="52"/>
          <w:szCs w:val="52"/>
        </w:rPr>
        <w:t xml:space="preserve"> </w:t>
      </w:r>
      <w:r w:rsidR="00676D47" w:rsidRPr="007841D5">
        <w:rPr>
          <w:sz w:val="52"/>
          <w:szCs w:val="52"/>
        </w:rPr>
        <w:t>Sabbatical Election</w:t>
      </w:r>
      <w:r w:rsidR="00330CF0" w:rsidRPr="007841D5">
        <w:rPr>
          <w:sz w:val="52"/>
          <w:szCs w:val="52"/>
        </w:rPr>
        <w:t xml:space="preserve"> Process</w:t>
      </w:r>
      <w:r>
        <w:rPr>
          <w:sz w:val="52"/>
          <w:szCs w:val="52"/>
        </w:rPr>
        <w:br/>
      </w:r>
      <w:r w:rsidR="00FD5133" w:rsidRPr="007841D5">
        <w:rPr>
          <w:sz w:val="52"/>
          <w:szCs w:val="52"/>
        </w:rPr>
        <w:t>Job Aid</w:t>
      </w:r>
      <w:r>
        <w:t xml:space="preserve"> </w:t>
      </w:r>
      <w:r w:rsidRPr="007841D5">
        <w:rPr>
          <w:sz w:val="22"/>
          <w:szCs w:val="22"/>
        </w:rPr>
        <w:t>REV. 10/2/2026</w:t>
      </w:r>
    </w:p>
    <w:p w14:paraId="59DF2074" w14:textId="77777777" w:rsidR="000A2546" w:rsidRPr="00831108" w:rsidRDefault="000A2546" w:rsidP="00783383">
      <w:pPr>
        <w:spacing w:line="276" w:lineRule="auto"/>
        <w:rPr>
          <w:rFonts w:cs="Arial"/>
        </w:rPr>
      </w:pPr>
    </w:p>
    <w:p w14:paraId="4DEE1BD7" w14:textId="77777777" w:rsidR="00B23C2D" w:rsidRDefault="00B23C2D" w:rsidP="00783383">
      <w:pPr>
        <w:spacing w:line="276" w:lineRule="auto"/>
        <w:rPr>
          <w:rFonts w:cs="Arial"/>
          <w:b/>
          <w:lang w:eastAsia="zh-CN"/>
        </w:rPr>
      </w:pPr>
    </w:p>
    <w:p w14:paraId="42AED601" w14:textId="77777777" w:rsidR="00B23C2D" w:rsidRDefault="00B23C2D" w:rsidP="00783383">
      <w:pPr>
        <w:spacing w:line="276" w:lineRule="auto"/>
        <w:rPr>
          <w:rFonts w:cs="Arial"/>
          <w:b/>
          <w:lang w:eastAsia="zh-CN"/>
        </w:rPr>
      </w:pPr>
    </w:p>
    <w:p w14:paraId="4854C878" w14:textId="77777777" w:rsidR="00B23C2D" w:rsidRDefault="00B23C2D" w:rsidP="00783383">
      <w:pPr>
        <w:spacing w:line="276" w:lineRule="auto"/>
        <w:rPr>
          <w:rFonts w:cs="Arial"/>
          <w:b/>
          <w:lang w:eastAsia="zh-CN"/>
        </w:rPr>
      </w:pPr>
    </w:p>
    <w:p w14:paraId="779B70D7" w14:textId="77777777" w:rsidR="00B23C2D" w:rsidRDefault="00B23C2D" w:rsidP="00783383">
      <w:pPr>
        <w:spacing w:line="276" w:lineRule="auto"/>
        <w:rPr>
          <w:rFonts w:cs="Arial"/>
          <w:b/>
          <w:lang w:eastAsia="zh-CN"/>
        </w:rPr>
      </w:pPr>
    </w:p>
    <w:p w14:paraId="2144F2BA" w14:textId="77777777" w:rsidR="00B23C2D" w:rsidRDefault="00B23C2D" w:rsidP="00783383">
      <w:pPr>
        <w:spacing w:line="276" w:lineRule="auto"/>
        <w:rPr>
          <w:rFonts w:cs="Arial"/>
          <w:b/>
          <w:lang w:eastAsia="zh-CN"/>
        </w:rPr>
      </w:pPr>
    </w:p>
    <w:p w14:paraId="6D207E64" w14:textId="77777777" w:rsidR="00B23C2D" w:rsidRDefault="00B23C2D" w:rsidP="00783383">
      <w:pPr>
        <w:spacing w:line="276" w:lineRule="auto"/>
        <w:rPr>
          <w:rFonts w:cs="Arial"/>
          <w:b/>
          <w:lang w:eastAsia="zh-CN"/>
        </w:rPr>
      </w:pPr>
    </w:p>
    <w:p w14:paraId="129DC4B5" w14:textId="77777777" w:rsidR="00B23C2D" w:rsidRDefault="00B23C2D" w:rsidP="00783383">
      <w:pPr>
        <w:spacing w:line="276" w:lineRule="auto"/>
        <w:rPr>
          <w:rFonts w:cs="Arial"/>
          <w:b/>
          <w:lang w:eastAsia="zh-CN"/>
        </w:rPr>
      </w:pPr>
    </w:p>
    <w:p w14:paraId="49900954" w14:textId="77777777" w:rsidR="00B23C2D" w:rsidRDefault="00B23C2D" w:rsidP="007841D5">
      <w:pPr>
        <w:spacing w:afterLines="160" w:after="384" w:line="259" w:lineRule="auto"/>
        <w:rPr>
          <w:rFonts w:cs="Arial"/>
          <w:b/>
          <w:lang w:eastAsia="zh-CN"/>
        </w:rPr>
      </w:pPr>
    </w:p>
    <w:p w14:paraId="0138FF36" w14:textId="77777777" w:rsidR="00B23C2D" w:rsidRDefault="00B23C2D" w:rsidP="007841D5">
      <w:pPr>
        <w:spacing w:afterLines="160" w:after="384" w:line="259" w:lineRule="auto"/>
        <w:ind w:left="360"/>
        <w:rPr>
          <w:rFonts w:cs="Arial"/>
          <w:b/>
        </w:rPr>
      </w:pPr>
    </w:p>
    <w:p w14:paraId="34C13B51" w14:textId="2C646A10" w:rsidR="00030B57" w:rsidRDefault="00B23C2D" w:rsidP="007841D5">
      <w:pPr>
        <w:spacing w:afterLines="160" w:after="384" w:line="259" w:lineRule="auto"/>
        <w:rPr>
          <w:rFonts w:cstheme="minorHAnsi"/>
          <w:bCs/>
          <w:sz w:val="22"/>
        </w:rPr>
      </w:pPr>
      <w:r w:rsidRPr="007841D5">
        <w:rPr>
          <w:rFonts w:cstheme="minorHAnsi"/>
          <w:sz w:val="22"/>
        </w:rPr>
        <w:t>Version History</w:t>
      </w:r>
      <w:r w:rsidR="007841D5">
        <w:rPr>
          <w:rFonts w:cstheme="minorHAnsi"/>
          <w:sz w:val="22"/>
        </w:rPr>
        <w:br/>
      </w:r>
      <w:r w:rsidR="00030B57" w:rsidRPr="007841D5">
        <w:rPr>
          <w:rFonts w:cstheme="minorHAnsi"/>
          <w:sz w:val="22"/>
        </w:rPr>
        <w:t>Version</w:t>
      </w:r>
      <w:r w:rsidR="00030B57" w:rsidRPr="007841D5">
        <w:rPr>
          <w:rFonts w:cstheme="minorHAnsi"/>
          <w:bCs/>
          <w:sz w:val="22"/>
        </w:rPr>
        <w:t xml:space="preserve"> 1</w:t>
      </w:r>
      <w:r w:rsidR="00030B57" w:rsidRPr="007841D5">
        <w:rPr>
          <w:rFonts w:cstheme="minorHAnsi"/>
          <w:sz w:val="22"/>
        </w:rPr>
        <w:tab/>
        <w:t xml:space="preserve">Date </w:t>
      </w:r>
      <w:r w:rsidR="00030B57" w:rsidRPr="007841D5">
        <w:rPr>
          <w:rFonts w:cstheme="minorHAnsi"/>
          <w:bCs/>
          <w:sz w:val="22"/>
        </w:rPr>
        <w:t>12/14/18</w:t>
      </w:r>
      <w:r w:rsidR="00030B57" w:rsidRPr="007841D5">
        <w:rPr>
          <w:rFonts w:cstheme="minorHAnsi"/>
          <w:sz w:val="22"/>
        </w:rPr>
        <w:tab/>
        <w:t xml:space="preserve">Editor </w:t>
      </w:r>
      <w:r w:rsidR="00030B57" w:rsidRPr="007841D5">
        <w:rPr>
          <w:rFonts w:cstheme="minorHAnsi"/>
          <w:bCs/>
          <w:sz w:val="22"/>
        </w:rPr>
        <w:t>Stacie Happel</w:t>
      </w:r>
      <w:r w:rsidR="00030B57" w:rsidRPr="007841D5">
        <w:rPr>
          <w:rFonts w:cstheme="minorHAnsi"/>
          <w:sz w:val="22"/>
        </w:rPr>
        <w:tab/>
        <w:t xml:space="preserve">Description </w:t>
      </w:r>
      <w:r w:rsidR="00030B57" w:rsidRPr="007841D5">
        <w:rPr>
          <w:rFonts w:cstheme="minorHAnsi"/>
          <w:bCs/>
          <w:sz w:val="22"/>
        </w:rPr>
        <w:t>Initial Release</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2</w:t>
      </w:r>
      <w:r w:rsidR="00030B57" w:rsidRPr="007841D5">
        <w:rPr>
          <w:rFonts w:cstheme="minorHAnsi"/>
          <w:sz w:val="22"/>
        </w:rPr>
        <w:tab/>
        <w:t xml:space="preserve">Date </w:t>
      </w:r>
      <w:r w:rsidR="00030B57" w:rsidRPr="007841D5">
        <w:rPr>
          <w:rFonts w:cstheme="minorHAnsi"/>
          <w:bCs/>
          <w:sz w:val="22"/>
        </w:rPr>
        <w:t>10/26/20</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2020 Annual Update</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2.1</w:t>
      </w:r>
      <w:r w:rsidR="00030B57" w:rsidRPr="007841D5">
        <w:rPr>
          <w:rFonts w:cstheme="minorHAnsi"/>
          <w:sz w:val="22"/>
        </w:rPr>
        <w:tab/>
        <w:t xml:space="preserve">Date </w:t>
      </w:r>
      <w:r w:rsidR="00030B57" w:rsidRPr="007841D5">
        <w:rPr>
          <w:rFonts w:cstheme="minorHAnsi"/>
          <w:bCs/>
          <w:sz w:val="22"/>
        </w:rPr>
        <w:t>10/</w:t>
      </w:r>
      <w:r w:rsidR="00CC3D64" w:rsidRPr="007841D5">
        <w:rPr>
          <w:rFonts w:cstheme="minorHAnsi"/>
          <w:bCs/>
          <w:sz w:val="22"/>
        </w:rPr>
        <w:t>3</w:t>
      </w:r>
      <w:r w:rsidR="00030B57" w:rsidRPr="007841D5">
        <w:rPr>
          <w:rFonts w:cstheme="minorHAnsi"/>
          <w:bCs/>
          <w:sz w:val="22"/>
        </w:rPr>
        <w:t>0/20</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2020 Annual Update – Additional Sections Added</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3</w:t>
      </w:r>
      <w:r w:rsidR="00030B57" w:rsidRPr="007841D5">
        <w:rPr>
          <w:rFonts w:cstheme="minorHAnsi"/>
          <w:sz w:val="22"/>
        </w:rPr>
        <w:tab/>
        <w:t xml:space="preserve">Date </w:t>
      </w:r>
      <w:r w:rsidR="00030B57" w:rsidRPr="007841D5">
        <w:rPr>
          <w:rFonts w:cstheme="minorHAnsi"/>
          <w:bCs/>
          <w:sz w:val="22"/>
        </w:rPr>
        <w:t>10/15/21</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 xml:space="preserve">2021 Annual Update  </w:t>
      </w:r>
      <w:r w:rsidR="007841D5">
        <w:rPr>
          <w:rFonts w:cstheme="minorHAnsi"/>
          <w:bCs/>
          <w:sz w:val="22"/>
        </w:rPr>
        <w:br/>
      </w:r>
      <w:r w:rsidR="00030B57" w:rsidRPr="007841D5">
        <w:rPr>
          <w:rFonts w:cstheme="minorHAnsi"/>
          <w:sz w:val="22"/>
        </w:rPr>
        <w:t xml:space="preserve">Varion </w:t>
      </w:r>
      <w:r w:rsidR="00030B57" w:rsidRPr="007841D5">
        <w:rPr>
          <w:rFonts w:cstheme="minorHAnsi"/>
          <w:bCs/>
          <w:sz w:val="22"/>
        </w:rPr>
        <w:t>3.1</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1/15/21</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2021 Annual Update – Additional Sections Added</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3.2</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2/14/21</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2021 Annual Update – Additional Sections Added</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3.3</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/4/22</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2021 Annual Update – Additional Sections Added</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4</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0/18/22</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 xml:space="preserve">2022 Annual </w:t>
      </w:r>
      <w:r w:rsidR="00384EC3" w:rsidRPr="007841D5">
        <w:rPr>
          <w:rFonts w:cstheme="minorHAnsi"/>
          <w:bCs/>
          <w:sz w:val="22"/>
        </w:rPr>
        <w:t>U</w:t>
      </w:r>
      <w:r w:rsidR="001A119E" w:rsidRPr="007841D5">
        <w:rPr>
          <w:rFonts w:cstheme="minorHAnsi"/>
          <w:bCs/>
          <w:sz w:val="22"/>
        </w:rPr>
        <w:t>pdate</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5</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0/3/23</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2023 Annual Update</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6</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0/3/24</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2024 Annual Update</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7</w:t>
      </w:r>
      <w:r w:rsidR="00030B57" w:rsidRPr="007841D5">
        <w:rPr>
          <w:rFonts w:cstheme="minorHAnsi"/>
          <w:sz w:val="22"/>
        </w:rPr>
        <w:tab/>
        <w:t xml:space="preserve">Date </w:t>
      </w:r>
      <w:r w:rsidR="00CC3D64" w:rsidRPr="007841D5">
        <w:rPr>
          <w:rFonts w:cstheme="minorHAnsi"/>
          <w:bCs/>
          <w:sz w:val="22"/>
        </w:rPr>
        <w:t>9/26/25</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2025 Annual Update</w:t>
      </w:r>
      <w:r w:rsidR="007841D5">
        <w:rPr>
          <w:rFonts w:cstheme="minorHAnsi"/>
          <w:bCs/>
          <w:sz w:val="22"/>
        </w:rPr>
        <w:br/>
      </w:r>
      <w:r w:rsidR="00030B57" w:rsidRPr="007841D5">
        <w:rPr>
          <w:rFonts w:cstheme="minorHAnsi"/>
          <w:sz w:val="22"/>
        </w:rPr>
        <w:t xml:space="preserve">Version </w:t>
      </w:r>
      <w:r w:rsidR="00030B57" w:rsidRPr="007841D5">
        <w:rPr>
          <w:rFonts w:cstheme="minorHAnsi"/>
          <w:bCs/>
          <w:sz w:val="22"/>
        </w:rPr>
        <w:t>8</w:t>
      </w:r>
      <w:r w:rsidR="00030B57" w:rsidRPr="007841D5">
        <w:rPr>
          <w:rFonts w:cstheme="minorHAnsi"/>
          <w:sz w:val="22"/>
        </w:rPr>
        <w:tab/>
        <w:t xml:space="preserve">Date </w:t>
      </w:r>
      <w:r w:rsidR="00030B57" w:rsidRPr="007841D5">
        <w:rPr>
          <w:rFonts w:cstheme="minorHAnsi"/>
          <w:bCs/>
          <w:sz w:val="22"/>
        </w:rPr>
        <w:t>1</w:t>
      </w:r>
      <w:r w:rsidR="00CC3D64" w:rsidRPr="007841D5">
        <w:rPr>
          <w:rFonts w:cstheme="minorHAnsi"/>
          <w:bCs/>
          <w:sz w:val="22"/>
        </w:rPr>
        <w:t>0/2/26</w:t>
      </w:r>
      <w:r w:rsidR="00030B57" w:rsidRPr="007841D5">
        <w:rPr>
          <w:rFonts w:cstheme="minorHAnsi"/>
          <w:sz w:val="22"/>
        </w:rPr>
        <w:tab/>
        <w:t xml:space="preserve">Editor </w:t>
      </w:r>
      <w:r w:rsidR="00030B57" w:rsidRPr="007841D5">
        <w:rPr>
          <w:rFonts w:cstheme="minorHAnsi"/>
          <w:bCs/>
          <w:sz w:val="22"/>
        </w:rPr>
        <w:t>Brenda Williams</w:t>
      </w:r>
      <w:r w:rsidR="00030B57" w:rsidRPr="007841D5">
        <w:rPr>
          <w:rFonts w:cstheme="minorHAnsi"/>
          <w:sz w:val="22"/>
        </w:rPr>
        <w:tab/>
        <w:t xml:space="preserve">Description </w:t>
      </w:r>
      <w:r w:rsidR="001A119E" w:rsidRPr="007841D5">
        <w:rPr>
          <w:rFonts w:cstheme="minorHAnsi"/>
          <w:bCs/>
          <w:sz w:val="22"/>
        </w:rPr>
        <w:t>2026 Annual Update</w:t>
      </w:r>
    </w:p>
    <w:p w14:paraId="63115115" w14:textId="2A607935" w:rsidR="00045CC1" w:rsidRDefault="00045CC1">
      <w:pPr>
        <w:rPr>
          <w:rFonts w:cstheme="minorHAnsi"/>
          <w:bCs/>
          <w:sz w:val="22"/>
        </w:rPr>
      </w:pPr>
      <w:r>
        <w:rPr>
          <w:rFonts w:cstheme="minorHAnsi"/>
          <w:bCs/>
          <w:sz w:val="22"/>
        </w:rPr>
        <w:br w:type="page"/>
      </w:r>
    </w:p>
    <w:p w14:paraId="4DA06CB8" w14:textId="77777777" w:rsidR="00045CC1" w:rsidRPr="00596E50" w:rsidRDefault="00045CC1" w:rsidP="00045CC1">
      <w:pPr>
        <w:rPr>
          <w:szCs w:val="20"/>
        </w:rPr>
      </w:pPr>
      <w:r w:rsidRPr="00596E50">
        <w:rPr>
          <w:szCs w:val="20"/>
        </w:rPr>
        <w:lastRenderedPageBreak/>
        <w:t>Table of Contents</w:t>
      </w:r>
    </w:p>
    <w:p w14:paraId="1E77A5B0" w14:textId="77777777" w:rsidR="00045CC1" w:rsidRPr="00596E50" w:rsidRDefault="00045CC1" w:rsidP="00045CC1">
      <w:pPr>
        <w:pStyle w:val="TOC1"/>
        <w:tabs>
          <w:tab w:val="right" w:leader="dot" w:pos="10790"/>
        </w:tabs>
        <w:rPr>
          <w:i/>
          <w:iCs/>
          <w:noProof/>
          <w:webHidden/>
        </w:rPr>
      </w:pPr>
      <w:r w:rsidRPr="00596E50">
        <w:rPr>
          <w:i/>
          <w:iCs/>
          <w:noProof/>
        </w:rPr>
        <w:t>NOTES</w:t>
      </w:r>
      <w:r w:rsidRPr="00596E50">
        <w:rPr>
          <w:i/>
          <w:iCs/>
          <w:noProof/>
          <w:webHidden/>
        </w:rPr>
        <w:tab/>
        <w:t>2</w:t>
      </w:r>
    </w:p>
    <w:p w14:paraId="6F1C186B" w14:textId="77777777" w:rsidR="00045CC1" w:rsidRPr="00596E50" w:rsidRDefault="00045CC1" w:rsidP="00045CC1">
      <w:pPr>
        <w:pStyle w:val="TOC1"/>
        <w:tabs>
          <w:tab w:val="right" w:leader="dot" w:pos="10790"/>
        </w:tabs>
        <w:rPr>
          <w:i/>
          <w:iCs/>
          <w:noProof/>
          <w:webHidden/>
        </w:rPr>
      </w:pPr>
      <w:r w:rsidRPr="00596E50">
        <w:rPr>
          <w:i/>
          <w:iCs/>
          <w:noProof/>
        </w:rPr>
        <w:t>CLARIFICATIONS</w:t>
      </w:r>
      <w:r w:rsidRPr="00596E50">
        <w:rPr>
          <w:i/>
          <w:iCs/>
          <w:noProof/>
          <w:webHidden/>
        </w:rPr>
        <w:tab/>
        <w:t>3</w:t>
      </w:r>
    </w:p>
    <w:p w14:paraId="23E1A5A7" w14:textId="77777777" w:rsidR="00045CC1" w:rsidRPr="00596E50" w:rsidRDefault="00045CC1" w:rsidP="00045CC1">
      <w:pPr>
        <w:pStyle w:val="TOC1"/>
        <w:tabs>
          <w:tab w:val="right" w:leader="dot" w:pos="10790"/>
        </w:tabs>
        <w:rPr>
          <w:i/>
          <w:iCs/>
          <w:noProof/>
          <w:webHidden/>
        </w:rPr>
      </w:pPr>
      <w:r w:rsidRPr="00596E50">
        <w:rPr>
          <w:i/>
          <w:iCs/>
          <w:noProof/>
        </w:rPr>
        <w:t>SEC 704.060 PRORATION SUMMARY</w:t>
      </w:r>
      <w:r w:rsidRPr="00596E50">
        <w:rPr>
          <w:i/>
          <w:iCs/>
          <w:noProof/>
          <w:webHidden/>
        </w:rPr>
        <w:tab/>
        <w:t>4</w:t>
      </w:r>
    </w:p>
    <w:p w14:paraId="229CB6FC" w14:textId="77777777" w:rsidR="00045CC1" w:rsidRPr="00596E50" w:rsidRDefault="00045CC1" w:rsidP="00045CC1">
      <w:pPr>
        <w:pStyle w:val="TOC1"/>
        <w:tabs>
          <w:tab w:val="right" w:leader="dot" w:pos="10790"/>
        </w:tabs>
        <w:rPr>
          <w:i/>
          <w:iCs/>
          <w:noProof/>
          <w:webHidden/>
        </w:rPr>
      </w:pPr>
      <w:r w:rsidRPr="00596E50">
        <w:rPr>
          <w:i/>
          <w:iCs/>
          <w:noProof/>
        </w:rPr>
        <w:t>REQUESTING A CHANGE TO SABBATICAL ELIGIBILITY AMOUNTS</w:t>
      </w:r>
      <w:r w:rsidRPr="00596E50">
        <w:rPr>
          <w:i/>
          <w:iCs/>
          <w:noProof/>
          <w:webHidden/>
        </w:rPr>
        <w:tab/>
      </w:r>
      <w:r>
        <w:rPr>
          <w:i/>
          <w:iCs/>
          <w:noProof/>
          <w:webHidden/>
        </w:rPr>
        <w:t>5</w:t>
      </w:r>
    </w:p>
    <w:p w14:paraId="7124A7AD" w14:textId="77777777" w:rsidR="00045CC1" w:rsidRPr="00596E50" w:rsidRDefault="00045CC1" w:rsidP="00045CC1">
      <w:pPr>
        <w:pStyle w:val="TOC1"/>
        <w:tabs>
          <w:tab w:val="right" w:leader="dot" w:pos="10790"/>
        </w:tabs>
        <w:rPr>
          <w:i/>
          <w:iCs/>
          <w:noProof/>
        </w:rPr>
      </w:pPr>
      <w:r w:rsidRPr="00596E50">
        <w:rPr>
          <w:i/>
          <w:iCs/>
          <w:noProof/>
        </w:rPr>
        <w:t>ENROLLMENT PERIOD THROUGH EMPLOYEE SELF SERVICE</w:t>
      </w:r>
      <w:r w:rsidRPr="00596E50">
        <w:rPr>
          <w:i/>
          <w:iCs/>
          <w:noProof/>
          <w:webHidden/>
        </w:rPr>
        <w:tab/>
      </w:r>
      <w:r>
        <w:rPr>
          <w:i/>
          <w:iCs/>
          <w:noProof/>
          <w:webHidden/>
        </w:rPr>
        <w:t>6</w:t>
      </w:r>
    </w:p>
    <w:p w14:paraId="264198A7" w14:textId="58F8D378" w:rsidR="00045CC1" w:rsidRPr="00596E50" w:rsidRDefault="00045CC1" w:rsidP="00045CC1">
      <w:pPr>
        <w:pStyle w:val="TOC1"/>
        <w:tabs>
          <w:tab w:val="right" w:leader="dot" w:pos="10790"/>
        </w:tabs>
        <w:rPr>
          <w:i/>
          <w:iCs/>
          <w:noProof/>
        </w:rPr>
      </w:pPr>
      <w:r>
        <w:rPr>
          <w:i/>
          <w:iCs/>
          <w:noProof/>
        </w:rPr>
        <w:t>AUTOMATED EMAIL ANNOUNCEMENT OF ELIGIBILITY – EMPLOYEE MESSAGING</w:t>
      </w:r>
      <w:r w:rsidRPr="00596E50">
        <w:rPr>
          <w:i/>
          <w:iCs/>
          <w:noProof/>
          <w:webHidden/>
        </w:rPr>
        <w:tab/>
      </w:r>
      <w:r w:rsidR="00667FE0">
        <w:rPr>
          <w:i/>
          <w:iCs/>
          <w:noProof/>
          <w:webHidden/>
        </w:rPr>
        <w:t>7</w:t>
      </w:r>
    </w:p>
    <w:p w14:paraId="3D89FB6F" w14:textId="2127C758" w:rsidR="00045CC1" w:rsidRPr="00596E50" w:rsidRDefault="00045CC1" w:rsidP="00045CC1">
      <w:pPr>
        <w:pStyle w:val="TOC1"/>
        <w:tabs>
          <w:tab w:val="right" w:leader="dot" w:pos="10790"/>
        </w:tabs>
        <w:rPr>
          <w:rFonts w:eastAsiaTheme="minorEastAsia"/>
          <w:i/>
          <w:iCs/>
          <w:noProof/>
        </w:rPr>
      </w:pPr>
      <w:r w:rsidRPr="00596E50">
        <w:rPr>
          <w:b w:val="0"/>
          <w:bCs w:val="0"/>
          <w:i/>
          <w:iCs/>
          <w:noProof/>
        </w:rPr>
        <w:fldChar w:fldCharType="begin"/>
      </w:r>
      <w:r w:rsidRPr="00596E50">
        <w:rPr>
          <w:b w:val="0"/>
          <w:bCs w:val="0"/>
          <w:i/>
          <w:iCs/>
          <w:noProof/>
        </w:rPr>
        <w:instrText xml:space="preserve"> TOC \o "1-3" \h \z \u </w:instrText>
      </w:r>
      <w:r w:rsidRPr="00596E50">
        <w:rPr>
          <w:b w:val="0"/>
          <w:bCs w:val="0"/>
          <w:i/>
          <w:iCs/>
          <w:noProof/>
        </w:rPr>
        <w:fldChar w:fldCharType="separate"/>
      </w:r>
      <w:hyperlink w:anchor="_Toc533082028" w:history="1">
        <w:r w:rsidRPr="00596E50">
          <w:rPr>
            <w:rStyle w:val="Hyperlink"/>
            <w:i/>
            <w:iCs/>
            <w:noProof/>
          </w:rPr>
          <w:t>ENTERING SABBATICAL ELECTIONS AFTER THE ESS PERIOD HAS CLOSED</w:t>
        </w:r>
        <w:r w:rsidRPr="00596E50">
          <w:rPr>
            <w:i/>
            <w:iCs/>
            <w:noProof/>
            <w:webHidden/>
          </w:rPr>
          <w:tab/>
        </w:r>
      </w:hyperlink>
      <w:r w:rsidR="00667FE0">
        <w:t>8</w:t>
      </w:r>
    </w:p>
    <w:p w14:paraId="717FB713" w14:textId="77777777" w:rsidR="00045CC1" w:rsidRPr="00596E50" w:rsidRDefault="00045CC1" w:rsidP="00045CC1">
      <w:pPr>
        <w:rPr>
          <w:b/>
          <w:bCs/>
          <w:i/>
          <w:iCs/>
          <w:szCs w:val="20"/>
        </w:rPr>
      </w:pPr>
    </w:p>
    <w:p w14:paraId="4B9F475E" w14:textId="2DECD417" w:rsidR="00045CC1" w:rsidRPr="00596E50" w:rsidRDefault="00045CC1" w:rsidP="00045CC1">
      <w:pPr>
        <w:rPr>
          <w:b/>
          <w:bCs/>
          <w:i/>
          <w:iCs/>
          <w:szCs w:val="20"/>
        </w:rPr>
      </w:pPr>
      <w:r w:rsidRPr="00596E50">
        <w:rPr>
          <w:b/>
          <w:bCs/>
          <w:i/>
          <w:iCs/>
          <w:szCs w:val="20"/>
        </w:rPr>
        <w:t>CHANGING SABBATICAL ELECTIONS AFTER THE ESS PERIOD HAS CLOSED    …………………………………………….…………………………...…….</w:t>
      </w:r>
      <w:r w:rsidR="00667FE0">
        <w:rPr>
          <w:b/>
          <w:bCs/>
          <w:i/>
          <w:iCs/>
          <w:szCs w:val="20"/>
        </w:rPr>
        <w:t>1</w:t>
      </w:r>
      <w:r>
        <w:rPr>
          <w:b/>
          <w:bCs/>
          <w:i/>
          <w:iCs/>
          <w:szCs w:val="20"/>
        </w:rPr>
        <w:t>1</w:t>
      </w:r>
    </w:p>
    <w:p w14:paraId="3881B78B" w14:textId="77777777" w:rsidR="00045CC1" w:rsidRPr="00596E50" w:rsidRDefault="00045CC1" w:rsidP="00045CC1">
      <w:pPr>
        <w:rPr>
          <w:b/>
          <w:bCs/>
          <w:i/>
          <w:iCs/>
          <w:szCs w:val="20"/>
        </w:rPr>
      </w:pPr>
    </w:p>
    <w:p w14:paraId="636B1387" w14:textId="6E5F841A" w:rsidR="00045CC1" w:rsidRPr="00596E50" w:rsidRDefault="00045CC1" w:rsidP="00045CC1">
      <w:pPr>
        <w:rPr>
          <w:b/>
          <w:bCs/>
          <w:i/>
          <w:iCs/>
          <w:szCs w:val="20"/>
        </w:rPr>
      </w:pPr>
      <w:r w:rsidRPr="00596E50">
        <w:rPr>
          <w:b/>
          <w:bCs/>
          <w:i/>
          <w:iCs/>
          <w:szCs w:val="20"/>
        </w:rPr>
        <w:t>REVIEWING SABBATICAL ELECTIONS…………………….………………………………………………………………………………………………</w:t>
      </w:r>
      <w:r>
        <w:rPr>
          <w:b/>
          <w:bCs/>
          <w:i/>
          <w:iCs/>
          <w:szCs w:val="20"/>
        </w:rPr>
        <w:t>……</w:t>
      </w:r>
      <w:r w:rsidRPr="00596E50">
        <w:rPr>
          <w:b/>
          <w:bCs/>
          <w:i/>
          <w:iCs/>
          <w:szCs w:val="20"/>
        </w:rPr>
        <w:t>……</w:t>
      </w:r>
      <w:r>
        <w:rPr>
          <w:b/>
          <w:bCs/>
          <w:i/>
          <w:iCs/>
          <w:szCs w:val="20"/>
        </w:rPr>
        <w:t>.</w:t>
      </w:r>
      <w:r w:rsidRPr="00596E50">
        <w:rPr>
          <w:b/>
          <w:bCs/>
          <w:i/>
          <w:iCs/>
          <w:szCs w:val="20"/>
        </w:rPr>
        <w:t>…..…..…</w:t>
      </w:r>
      <w:r>
        <w:rPr>
          <w:b/>
          <w:bCs/>
          <w:i/>
          <w:iCs/>
          <w:szCs w:val="20"/>
        </w:rPr>
        <w:t>1</w:t>
      </w:r>
      <w:r w:rsidR="00667FE0">
        <w:rPr>
          <w:b/>
          <w:bCs/>
          <w:i/>
          <w:iCs/>
          <w:szCs w:val="20"/>
        </w:rPr>
        <w:t>2</w:t>
      </w:r>
    </w:p>
    <w:p w14:paraId="1DD91F8D" w14:textId="77777777" w:rsidR="00045CC1" w:rsidRPr="00596E50" w:rsidRDefault="00045CC1" w:rsidP="00045CC1">
      <w:pPr>
        <w:rPr>
          <w:b/>
          <w:bCs/>
          <w:i/>
          <w:iCs/>
          <w:szCs w:val="20"/>
        </w:rPr>
      </w:pPr>
    </w:p>
    <w:p w14:paraId="2D9C2137" w14:textId="190D65D5" w:rsidR="00045CC1" w:rsidRPr="00596E50" w:rsidRDefault="00045CC1" w:rsidP="00045CC1">
      <w:pPr>
        <w:rPr>
          <w:b/>
          <w:bCs/>
          <w:i/>
          <w:iCs/>
          <w:szCs w:val="20"/>
        </w:rPr>
      </w:pPr>
      <w:r w:rsidRPr="00596E50">
        <w:rPr>
          <w:b/>
          <w:bCs/>
          <w:i/>
          <w:iCs/>
          <w:szCs w:val="20"/>
        </w:rPr>
        <w:t xml:space="preserve">REVIEWING </w:t>
      </w:r>
      <w:r>
        <w:rPr>
          <w:b/>
          <w:bCs/>
          <w:i/>
          <w:iCs/>
          <w:szCs w:val="20"/>
        </w:rPr>
        <w:t xml:space="preserve">FOR </w:t>
      </w:r>
      <w:r w:rsidRPr="00596E50">
        <w:rPr>
          <w:b/>
          <w:bCs/>
          <w:i/>
          <w:iCs/>
          <w:szCs w:val="20"/>
        </w:rPr>
        <w:t>INELIGIBLE SABBATICAL ELECTIONS…………………………………………………………………………………………………………..….</w:t>
      </w:r>
      <w:r>
        <w:rPr>
          <w:b/>
          <w:bCs/>
          <w:i/>
          <w:iCs/>
          <w:szCs w:val="20"/>
        </w:rPr>
        <w:t>.</w:t>
      </w:r>
      <w:r w:rsidRPr="00596E50">
        <w:rPr>
          <w:b/>
          <w:bCs/>
          <w:i/>
          <w:iCs/>
          <w:szCs w:val="20"/>
        </w:rPr>
        <w:t>.…1</w:t>
      </w:r>
      <w:r w:rsidR="00667FE0">
        <w:rPr>
          <w:b/>
          <w:bCs/>
          <w:i/>
          <w:iCs/>
          <w:szCs w:val="20"/>
        </w:rPr>
        <w:t>3</w:t>
      </w:r>
    </w:p>
    <w:p w14:paraId="59B30F46" w14:textId="77777777" w:rsidR="00045CC1" w:rsidRPr="00596E50" w:rsidRDefault="00045CC1" w:rsidP="00045CC1">
      <w:pPr>
        <w:ind w:left="220"/>
        <w:rPr>
          <w:b/>
          <w:bCs/>
          <w:i/>
          <w:iCs/>
          <w:szCs w:val="20"/>
        </w:rPr>
      </w:pPr>
    </w:p>
    <w:p w14:paraId="455DD788" w14:textId="66DE33A2" w:rsidR="00045CC1" w:rsidRPr="00596E50" w:rsidRDefault="00045CC1" w:rsidP="00045CC1">
      <w:pPr>
        <w:rPr>
          <w:b/>
          <w:bCs/>
          <w:i/>
          <w:iCs/>
          <w:szCs w:val="20"/>
        </w:rPr>
      </w:pPr>
      <w:r w:rsidRPr="00596E50">
        <w:rPr>
          <w:b/>
          <w:bCs/>
          <w:i/>
          <w:iCs/>
          <w:szCs w:val="20"/>
        </w:rPr>
        <w:t>REQUESTING A SABBATICAL ELECTION AFTER THE LAST PAY PERIOD OF THE YEAR HAS CONFIRMED.……………………………………….…1</w:t>
      </w:r>
      <w:r w:rsidR="002640EE">
        <w:rPr>
          <w:b/>
          <w:bCs/>
          <w:i/>
          <w:iCs/>
          <w:szCs w:val="20"/>
        </w:rPr>
        <w:t>6</w:t>
      </w:r>
      <w:r w:rsidRPr="00596E50">
        <w:rPr>
          <w:b/>
          <w:bCs/>
          <w:i/>
          <w:iCs/>
          <w:szCs w:val="20"/>
        </w:rPr>
        <w:br/>
      </w:r>
    </w:p>
    <w:p w14:paraId="3C2253D9" w14:textId="780C6A89" w:rsidR="00045CC1" w:rsidRPr="00596E50" w:rsidRDefault="00045CC1" w:rsidP="00045CC1">
      <w:pPr>
        <w:rPr>
          <w:b/>
          <w:bCs/>
          <w:i/>
          <w:iCs/>
          <w:szCs w:val="20"/>
        </w:rPr>
      </w:pPr>
      <w:r>
        <w:rPr>
          <w:b/>
          <w:bCs/>
          <w:i/>
          <w:iCs/>
          <w:szCs w:val="20"/>
        </w:rPr>
        <w:t xml:space="preserve">TRC USED FROM PAYABLE TIME TO CALCULATE ELIGIBLE HOURS     </w:t>
      </w:r>
      <w:r w:rsidRPr="00596E50">
        <w:rPr>
          <w:b/>
          <w:bCs/>
          <w:i/>
          <w:iCs/>
          <w:szCs w:val="20"/>
        </w:rPr>
        <w:t>…………………………………….…………………………………………………</w:t>
      </w:r>
      <w:r>
        <w:rPr>
          <w:b/>
          <w:bCs/>
          <w:i/>
          <w:iCs/>
          <w:szCs w:val="20"/>
        </w:rPr>
        <w:t>.</w:t>
      </w:r>
      <w:r w:rsidRPr="00596E50">
        <w:rPr>
          <w:b/>
          <w:bCs/>
          <w:i/>
          <w:iCs/>
          <w:szCs w:val="20"/>
        </w:rPr>
        <w:t>.…</w:t>
      </w:r>
      <w:r w:rsidR="002640EE">
        <w:rPr>
          <w:b/>
          <w:bCs/>
          <w:i/>
          <w:iCs/>
          <w:szCs w:val="20"/>
        </w:rPr>
        <w:t>17</w:t>
      </w:r>
      <w:r w:rsidRPr="00596E50">
        <w:rPr>
          <w:b/>
          <w:bCs/>
          <w:i/>
          <w:iCs/>
          <w:szCs w:val="20"/>
        </w:rPr>
        <w:br/>
      </w:r>
    </w:p>
    <w:p w14:paraId="0BF784B3" w14:textId="4E17C55D" w:rsidR="00045CC1" w:rsidRPr="00596E50" w:rsidRDefault="00045CC1" w:rsidP="00045CC1">
      <w:pPr>
        <w:rPr>
          <w:b/>
          <w:bCs/>
          <w:i/>
          <w:iCs/>
          <w:szCs w:val="20"/>
        </w:rPr>
      </w:pPr>
      <w:r w:rsidRPr="00596E50">
        <w:rPr>
          <w:b/>
          <w:bCs/>
          <w:i/>
          <w:iCs/>
          <w:szCs w:val="20"/>
        </w:rPr>
        <w:t>SABBATICAL and CASHOUT ELIGIBILITY………………………………………………………………………………….……………………………………………………</w:t>
      </w:r>
      <w:r w:rsidR="002640EE">
        <w:rPr>
          <w:b/>
          <w:bCs/>
          <w:i/>
          <w:iCs/>
          <w:szCs w:val="20"/>
        </w:rPr>
        <w:t>20</w:t>
      </w:r>
      <w:r w:rsidRPr="00596E50">
        <w:rPr>
          <w:b/>
          <w:bCs/>
          <w:i/>
          <w:iCs/>
          <w:szCs w:val="20"/>
        </w:rPr>
        <w:br/>
      </w:r>
    </w:p>
    <w:p w14:paraId="31AA8AD7" w14:textId="453824A7" w:rsidR="00045CC1" w:rsidRPr="00596E50" w:rsidRDefault="00045CC1" w:rsidP="00045CC1">
      <w:pPr>
        <w:rPr>
          <w:b/>
          <w:bCs/>
          <w:i/>
          <w:iCs/>
          <w:szCs w:val="20"/>
        </w:rPr>
      </w:pPr>
      <w:r w:rsidRPr="00596E50">
        <w:rPr>
          <w:b/>
          <w:bCs/>
          <w:i/>
          <w:iCs/>
          <w:szCs w:val="20"/>
        </w:rPr>
        <w:t>QUERIES……………………………………………………………………………………………………………………………………………………………………………..….…</w:t>
      </w:r>
      <w:r>
        <w:rPr>
          <w:b/>
          <w:bCs/>
          <w:i/>
          <w:iCs/>
          <w:szCs w:val="20"/>
        </w:rPr>
        <w:t>2</w:t>
      </w:r>
      <w:r w:rsidR="002640EE">
        <w:rPr>
          <w:b/>
          <w:bCs/>
          <w:i/>
          <w:iCs/>
          <w:szCs w:val="20"/>
        </w:rPr>
        <w:t>3</w:t>
      </w:r>
    </w:p>
    <w:p w14:paraId="5216BEBE" w14:textId="1A80F43D" w:rsidR="00045CC1" w:rsidRPr="007841D5" w:rsidRDefault="00045CC1" w:rsidP="00045CC1">
      <w:pPr>
        <w:spacing w:afterLines="160" w:after="384" w:line="259" w:lineRule="auto"/>
        <w:rPr>
          <w:rFonts w:cstheme="minorHAnsi"/>
          <w:sz w:val="22"/>
        </w:rPr>
      </w:pPr>
      <w:r w:rsidRPr="00596E50">
        <w:t>WI_ABS_SABB_PRELIM_ELI</w:t>
      </w:r>
      <w:r>
        <w:t>G</w:t>
      </w:r>
      <w:r w:rsidRPr="00596E50">
        <w:rPr>
          <w:noProof/>
        </w:rPr>
        <w:br/>
        <w:t>WI_ABS_SABB_FINAL_ELIG</w:t>
      </w:r>
      <w:r w:rsidRPr="00596E50">
        <w:rPr>
          <w:noProof/>
        </w:rPr>
        <w:br/>
        <w:t>WI_ABS_SABBATICAL_ELECTIONS</w:t>
      </w:r>
      <w:r>
        <w:rPr>
          <w:noProof/>
        </w:rPr>
        <w:br/>
      </w:r>
      <w:r>
        <w:rPr>
          <w:rFonts w:eastAsiaTheme="minorEastAsia"/>
          <w:noProof/>
        </w:rPr>
        <w:t>W</w:t>
      </w:r>
      <w:r w:rsidRPr="00596E50">
        <w:rPr>
          <w:rFonts w:eastAsiaTheme="minorEastAsia"/>
          <w:noProof/>
        </w:rPr>
        <w:t>I_ABS_SABBATICAL_NO_ELECTIONS</w:t>
      </w:r>
      <w:r w:rsidRPr="00596E50">
        <w:rPr>
          <w:noProof/>
        </w:rPr>
        <w:fldChar w:fldCharType="end"/>
      </w:r>
    </w:p>
    <w:p w14:paraId="310D9B85" w14:textId="2E38DDEC" w:rsidR="00045CC1" w:rsidRDefault="00DE2BA6" w:rsidP="008F01F4">
      <w:pPr>
        <w:pStyle w:val="Heading2"/>
      </w:pPr>
      <w:bookmarkStart w:id="1" w:name="_Toc438213923"/>
      <w:bookmarkStart w:id="2" w:name="_Toc438042327"/>
      <w:bookmarkStart w:id="3" w:name="_Toc438027844"/>
      <w:bookmarkEnd w:id="0"/>
      <w:r w:rsidRPr="00045CC1">
        <w:t>R</w:t>
      </w:r>
      <w:r w:rsidR="00F47441">
        <w:t>ole</w:t>
      </w:r>
      <w:r w:rsidRPr="00045CC1">
        <w:rPr>
          <w:color w:val="604A7B"/>
        </w:rPr>
        <w:t>:</w:t>
      </w:r>
      <w:r w:rsidRPr="00045CC1">
        <w:t xml:space="preserve"> </w:t>
      </w:r>
    </w:p>
    <w:p w14:paraId="7E20C620" w14:textId="653EB0B2" w:rsidR="00045CC1" w:rsidRPr="00030CBA" w:rsidRDefault="00DE2BA6" w:rsidP="00030CBA">
      <w:pPr>
        <w:spacing w:after="160" w:line="259" w:lineRule="auto"/>
        <w:rPr>
          <w:sz w:val="22"/>
        </w:rPr>
      </w:pPr>
      <w:r w:rsidRPr="00030CBA">
        <w:rPr>
          <w:sz w:val="22"/>
        </w:rPr>
        <w:t xml:space="preserve">Agency </w:t>
      </w:r>
      <w:r w:rsidR="008F0C68" w:rsidRPr="00030CBA">
        <w:rPr>
          <w:sz w:val="22"/>
        </w:rPr>
        <w:t xml:space="preserve">Payroll and Benefits </w:t>
      </w:r>
      <w:r w:rsidRPr="00030CBA">
        <w:rPr>
          <w:sz w:val="22"/>
        </w:rPr>
        <w:t>Specialist</w:t>
      </w:r>
    </w:p>
    <w:p w14:paraId="022A38F7" w14:textId="77777777" w:rsidR="00DC2212" w:rsidRDefault="00045CC1" w:rsidP="00DC2212">
      <w:pPr>
        <w:spacing w:after="160" w:line="259" w:lineRule="auto"/>
        <w:rPr>
          <w:rStyle w:val="Heading2Char"/>
          <w:rFonts w:eastAsia="Batang"/>
          <w:lang w:val="en-GB"/>
        </w:rPr>
      </w:pPr>
      <w:r w:rsidRPr="00DC2212">
        <w:rPr>
          <w:rStyle w:val="Heading2Char"/>
          <w:rFonts w:eastAsia="Batang"/>
          <w:lang w:val="en-GB"/>
        </w:rPr>
        <w:t>N</w:t>
      </w:r>
      <w:r w:rsidRPr="00DC2212">
        <w:rPr>
          <w:rStyle w:val="Heading2Char"/>
          <w:rFonts w:eastAsia="Calibri"/>
          <w:lang w:val="en-GB"/>
        </w:rPr>
        <w:t>otes</w:t>
      </w:r>
      <w:r w:rsidRPr="00DC2212">
        <w:rPr>
          <w:rStyle w:val="Heading2Char"/>
          <w:rFonts w:eastAsia="Batang"/>
          <w:lang w:val="en-GB"/>
        </w:rPr>
        <w:t>:</w:t>
      </w:r>
      <w:bookmarkEnd w:id="1"/>
      <w:bookmarkEnd w:id="2"/>
      <w:bookmarkEnd w:id="3"/>
    </w:p>
    <w:p w14:paraId="0969C570" w14:textId="355B1465" w:rsidR="006A1016" w:rsidRPr="00DC2212" w:rsidRDefault="006A1016" w:rsidP="00DC2212">
      <w:pPr>
        <w:pStyle w:val="ListParagraph"/>
        <w:numPr>
          <w:ilvl w:val="0"/>
          <w:numId w:val="23"/>
        </w:numPr>
        <w:spacing w:after="160" w:line="259" w:lineRule="auto"/>
        <w:rPr>
          <w:rFonts w:eastAsia="Batang"/>
          <w:b/>
          <w:bCs/>
          <w:sz w:val="24"/>
          <w:szCs w:val="24"/>
          <w:lang w:val="en-GB"/>
        </w:rPr>
      </w:pPr>
      <w:r w:rsidRPr="00045CC1">
        <w:t xml:space="preserve">What is Sabbatical Leave? Annual leave which was deferred during the year earned to be used in a subsequent year to </w:t>
      </w:r>
      <w:r w:rsidRPr="00DC2212">
        <w:rPr>
          <w:sz w:val="22"/>
        </w:rPr>
        <w:t>extend the annual leave, unless used for termination leave. (s. ER 18.01(7), Wis. Adm. Code.)</w:t>
      </w:r>
    </w:p>
    <w:p w14:paraId="5216013A" w14:textId="0755589D" w:rsidR="00763FDF" w:rsidRPr="00030CBA" w:rsidRDefault="00763FDF" w:rsidP="00DC2212">
      <w:pPr>
        <w:pStyle w:val="ListParagraph"/>
        <w:numPr>
          <w:ilvl w:val="0"/>
          <w:numId w:val="23"/>
        </w:numPr>
        <w:spacing w:after="160" w:line="259" w:lineRule="auto"/>
        <w:rPr>
          <w:bCs/>
          <w:sz w:val="22"/>
          <w:u w:val="single"/>
        </w:rPr>
      </w:pPr>
      <w:r w:rsidRPr="00030CBA">
        <w:rPr>
          <w:sz w:val="22"/>
        </w:rPr>
        <w:t xml:space="preserve">The Sabbatical Eligibility </w:t>
      </w:r>
      <w:r w:rsidR="00D40889" w:rsidRPr="00030CBA">
        <w:rPr>
          <w:sz w:val="22"/>
        </w:rPr>
        <w:t>amounts</w:t>
      </w:r>
      <w:r w:rsidR="00541A64" w:rsidRPr="00030CBA">
        <w:rPr>
          <w:sz w:val="22"/>
        </w:rPr>
        <w:t xml:space="preserve"> (hours)</w:t>
      </w:r>
      <w:r w:rsidRPr="00030CBA">
        <w:rPr>
          <w:sz w:val="22"/>
        </w:rPr>
        <w:t xml:space="preserve"> in HCM/STAR lists employees who are eligible to convert unused annual leave (vacation) hours to sabbatical and/or </w:t>
      </w:r>
      <w:r w:rsidR="00E468BC" w:rsidRPr="00030CBA">
        <w:rPr>
          <w:sz w:val="22"/>
        </w:rPr>
        <w:t>cash pay</w:t>
      </w:r>
      <w:r w:rsidRPr="00030CBA">
        <w:rPr>
          <w:sz w:val="22"/>
        </w:rPr>
        <w:t xml:space="preserve"> </w:t>
      </w:r>
      <w:r w:rsidR="00FB57FE" w:rsidRPr="00030CBA">
        <w:rPr>
          <w:sz w:val="22"/>
        </w:rPr>
        <w:t>elections</w:t>
      </w:r>
      <w:r w:rsidRPr="00030CBA">
        <w:rPr>
          <w:sz w:val="22"/>
        </w:rPr>
        <w:t>. Th</w:t>
      </w:r>
      <w:r w:rsidR="00D40889" w:rsidRPr="00030CBA">
        <w:rPr>
          <w:sz w:val="22"/>
        </w:rPr>
        <w:t xml:space="preserve">e amounts </w:t>
      </w:r>
      <w:r w:rsidR="00D340D4" w:rsidRPr="00030CBA">
        <w:rPr>
          <w:sz w:val="22"/>
        </w:rPr>
        <w:t>are</w:t>
      </w:r>
      <w:r w:rsidR="00D639A1" w:rsidRPr="00030CBA">
        <w:rPr>
          <w:sz w:val="22"/>
        </w:rPr>
        <w:t xml:space="preserve"> </w:t>
      </w:r>
      <w:r w:rsidRPr="00030CBA">
        <w:rPr>
          <w:sz w:val="22"/>
        </w:rPr>
        <w:t xml:space="preserve">finalized </w:t>
      </w:r>
      <w:r w:rsidR="00D340D4" w:rsidRPr="00030CBA">
        <w:rPr>
          <w:sz w:val="22"/>
        </w:rPr>
        <w:t xml:space="preserve">each year </w:t>
      </w:r>
      <w:r w:rsidRPr="00030CBA">
        <w:rPr>
          <w:sz w:val="22"/>
        </w:rPr>
        <w:t xml:space="preserve">as of </w:t>
      </w:r>
      <w:r w:rsidR="00040A3E" w:rsidRPr="00030CBA">
        <w:rPr>
          <w:sz w:val="22"/>
        </w:rPr>
        <w:t xml:space="preserve">the </w:t>
      </w:r>
      <w:r w:rsidRPr="00030CBA">
        <w:rPr>
          <w:bCs/>
          <w:sz w:val="22"/>
          <w:u w:val="single"/>
        </w:rPr>
        <w:t>October B</w:t>
      </w:r>
      <w:r w:rsidR="00040A3E" w:rsidRPr="00030CBA">
        <w:rPr>
          <w:sz w:val="22"/>
          <w:u w:val="single"/>
        </w:rPr>
        <w:t xml:space="preserve"> payroll per the DOA Central Payroll Calendar</w:t>
      </w:r>
      <w:r w:rsidR="00631D43" w:rsidRPr="00030CBA">
        <w:rPr>
          <w:sz w:val="22"/>
          <w:u w:val="single"/>
        </w:rPr>
        <w:t>.</w:t>
      </w:r>
      <w:r w:rsidR="00040A3E" w:rsidRPr="00030CBA">
        <w:rPr>
          <w:sz w:val="22"/>
          <w:u w:val="single"/>
        </w:rPr>
        <w:t xml:space="preserve"> For 2026 it is PP2026B21.</w:t>
      </w:r>
      <w:r w:rsidR="00040A3E" w:rsidRPr="00030CBA">
        <w:rPr>
          <w:bCs/>
          <w:sz w:val="22"/>
          <w:u w:val="single"/>
        </w:rPr>
        <w:t xml:space="preserve"> </w:t>
      </w:r>
    </w:p>
    <w:p w14:paraId="345B8B22" w14:textId="02A25333" w:rsidR="00676D47" w:rsidRPr="00030CBA" w:rsidRDefault="00676D47" w:rsidP="00DC2212">
      <w:pPr>
        <w:pStyle w:val="ListParagraph"/>
        <w:numPr>
          <w:ilvl w:val="0"/>
          <w:numId w:val="23"/>
        </w:numPr>
        <w:spacing w:after="160" w:line="259" w:lineRule="auto"/>
        <w:rPr>
          <w:sz w:val="22"/>
        </w:rPr>
      </w:pPr>
      <w:r w:rsidRPr="00030CBA">
        <w:rPr>
          <w:sz w:val="22"/>
        </w:rPr>
        <w:t>It is recommended that all</w:t>
      </w:r>
      <w:r w:rsidR="00127E91" w:rsidRPr="00030CBA">
        <w:rPr>
          <w:sz w:val="22"/>
        </w:rPr>
        <w:t xml:space="preserve"> Sabbatical</w:t>
      </w:r>
      <w:r w:rsidRPr="00030CBA">
        <w:rPr>
          <w:sz w:val="22"/>
        </w:rPr>
        <w:t xml:space="preserve"> elections are entered by the employee through E</w:t>
      </w:r>
      <w:r w:rsidR="00B15BB3" w:rsidRPr="00030CBA">
        <w:rPr>
          <w:sz w:val="22"/>
        </w:rPr>
        <w:t xml:space="preserve">mployee </w:t>
      </w:r>
      <w:r w:rsidRPr="00030CBA">
        <w:rPr>
          <w:sz w:val="22"/>
        </w:rPr>
        <w:t>S</w:t>
      </w:r>
      <w:r w:rsidR="00B15BB3" w:rsidRPr="00030CBA">
        <w:rPr>
          <w:sz w:val="22"/>
        </w:rPr>
        <w:t xml:space="preserve">elf </w:t>
      </w:r>
      <w:r w:rsidRPr="00030CBA">
        <w:rPr>
          <w:sz w:val="22"/>
        </w:rPr>
        <w:t>S</w:t>
      </w:r>
      <w:r w:rsidR="00B15BB3" w:rsidRPr="00030CBA">
        <w:rPr>
          <w:sz w:val="22"/>
        </w:rPr>
        <w:t>ervice</w:t>
      </w:r>
      <w:r w:rsidR="008F0C68" w:rsidRPr="00030CBA">
        <w:rPr>
          <w:sz w:val="22"/>
        </w:rPr>
        <w:t xml:space="preserve"> (ESS)</w:t>
      </w:r>
      <w:r w:rsidRPr="00030CBA">
        <w:rPr>
          <w:sz w:val="22"/>
        </w:rPr>
        <w:t xml:space="preserve">. </w:t>
      </w:r>
    </w:p>
    <w:p w14:paraId="2FC0CFF6" w14:textId="77777777" w:rsidR="00030CBA" w:rsidRPr="00030CBA" w:rsidRDefault="00166548" w:rsidP="00DC2212">
      <w:pPr>
        <w:pStyle w:val="ListParagraph"/>
        <w:numPr>
          <w:ilvl w:val="0"/>
          <w:numId w:val="23"/>
        </w:numPr>
        <w:spacing w:after="160" w:line="259" w:lineRule="auto"/>
        <w:rPr>
          <w:sz w:val="22"/>
        </w:rPr>
      </w:pPr>
      <w:bookmarkStart w:id="4" w:name="_Hlk57892966"/>
      <w:r w:rsidRPr="00030CBA">
        <w:rPr>
          <w:sz w:val="22"/>
        </w:rPr>
        <w:t xml:space="preserve">The system will not allow the employee to make an election in ESS for more than the current annual leave (vacation) balance. </w:t>
      </w:r>
      <w:bookmarkEnd w:id="4"/>
      <w:r w:rsidRPr="00030CBA">
        <w:rPr>
          <w:sz w:val="22"/>
        </w:rPr>
        <w:t xml:space="preserve">If the annual leave balance drops below the election amount the Sabbatical event will process at the lower annual leave balance. The Cash pay </w:t>
      </w:r>
      <w:r w:rsidR="00877658" w:rsidRPr="00030CBA">
        <w:rPr>
          <w:sz w:val="22"/>
        </w:rPr>
        <w:t xml:space="preserve">election amount </w:t>
      </w:r>
      <w:r w:rsidRPr="00030CBA">
        <w:rPr>
          <w:sz w:val="22"/>
        </w:rPr>
        <w:t>will take priority over the Sabbatical</w:t>
      </w:r>
      <w:r w:rsidR="00877658" w:rsidRPr="00030CBA">
        <w:rPr>
          <w:sz w:val="22"/>
        </w:rPr>
        <w:t xml:space="preserve"> election amount</w:t>
      </w:r>
      <w:r w:rsidRPr="00030CBA">
        <w:rPr>
          <w:sz w:val="22"/>
        </w:rPr>
        <w:t xml:space="preserve">. </w:t>
      </w:r>
    </w:p>
    <w:p w14:paraId="28E5DEB0" w14:textId="6C91C85F" w:rsidR="00B00BA9" w:rsidRPr="00030CBA" w:rsidRDefault="00676D47" w:rsidP="00030CBA">
      <w:pPr>
        <w:pStyle w:val="ListParagraph"/>
        <w:numPr>
          <w:ilvl w:val="0"/>
          <w:numId w:val="23"/>
        </w:numPr>
        <w:spacing w:after="160" w:line="259" w:lineRule="auto"/>
        <w:rPr>
          <w:sz w:val="22"/>
        </w:rPr>
      </w:pPr>
      <w:r w:rsidRPr="00030CBA">
        <w:rPr>
          <w:sz w:val="22"/>
        </w:rPr>
        <w:lastRenderedPageBreak/>
        <w:t xml:space="preserve">If an election needs to be changed, </w:t>
      </w:r>
      <w:r w:rsidR="00877658" w:rsidRPr="00030CBA">
        <w:rPr>
          <w:sz w:val="22"/>
        </w:rPr>
        <w:t xml:space="preserve">and the ESS Sabbatical election period is still open, </w:t>
      </w:r>
      <w:r w:rsidR="00545B8F" w:rsidRPr="00030CBA">
        <w:rPr>
          <w:sz w:val="22"/>
        </w:rPr>
        <w:t>the</w:t>
      </w:r>
      <w:r w:rsidR="00D40889" w:rsidRPr="00030CBA">
        <w:rPr>
          <w:sz w:val="22"/>
        </w:rPr>
        <w:t xml:space="preserve"> employee</w:t>
      </w:r>
      <w:r w:rsidR="00545B8F" w:rsidRPr="00030CBA">
        <w:rPr>
          <w:sz w:val="22"/>
        </w:rPr>
        <w:t xml:space="preserve"> can </w:t>
      </w:r>
      <w:r w:rsidR="00D40889" w:rsidRPr="00030CBA">
        <w:rPr>
          <w:sz w:val="22"/>
        </w:rPr>
        <w:t>cancel</w:t>
      </w:r>
      <w:r w:rsidRPr="00030CBA">
        <w:rPr>
          <w:sz w:val="22"/>
        </w:rPr>
        <w:t xml:space="preserve"> the</w:t>
      </w:r>
      <w:r w:rsidR="00D65D76" w:rsidRPr="00030CBA">
        <w:rPr>
          <w:sz w:val="22"/>
        </w:rPr>
        <w:t>ir</w:t>
      </w:r>
      <w:r w:rsidRPr="00030CBA">
        <w:rPr>
          <w:sz w:val="22"/>
        </w:rPr>
        <w:t xml:space="preserve"> original </w:t>
      </w:r>
      <w:r w:rsidR="00203B6C" w:rsidRPr="00030CBA">
        <w:rPr>
          <w:sz w:val="22"/>
        </w:rPr>
        <w:t xml:space="preserve">Sabbatical </w:t>
      </w:r>
      <w:r w:rsidR="00541A64" w:rsidRPr="00030CBA">
        <w:rPr>
          <w:sz w:val="22"/>
        </w:rPr>
        <w:t>e</w:t>
      </w:r>
      <w:r w:rsidR="00203B6C" w:rsidRPr="00030CBA">
        <w:rPr>
          <w:sz w:val="22"/>
        </w:rPr>
        <w:t xml:space="preserve">lection </w:t>
      </w:r>
      <w:r w:rsidR="00B00BA9" w:rsidRPr="00030CBA">
        <w:rPr>
          <w:sz w:val="22"/>
        </w:rPr>
        <w:t>(WI_SABBTCL_ELECT)</w:t>
      </w:r>
      <w:r w:rsidR="00D65D76" w:rsidRPr="00030CBA">
        <w:rPr>
          <w:sz w:val="22"/>
        </w:rPr>
        <w:t xml:space="preserve"> made</w:t>
      </w:r>
      <w:r w:rsidR="00B00BA9" w:rsidRPr="00030CBA">
        <w:rPr>
          <w:sz w:val="22"/>
        </w:rPr>
        <w:t xml:space="preserve"> </w:t>
      </w:r>
      <w:r w:rsidR="00D40889" w:rsidRPr="00030CBA">
        <w:rPr>
          <w:sz w:val="22"/>
        </w:rPr>
        <w:t>in ESS</w:t>
      </w:r>
      <w:r w:rsidR="00F10331" w:rsidRPr="00030CBA">
        <w:rPr>
          <w:sz w:val="22"/>
        </w:rPr>
        <w:t xml:space="preserve"> using the Cancel Absences tile </w:t>
      </w:r>
      <w:r w:rsidRPr="00030CBA">
        <w:rPr>
          <w:sz w:val="22"/>
        </w:rPr>
        <w:t>and the</w:t>
      </w:r>
      <w:r w:rsidR="00877658" w:rsidRPr="00030CBA">
        <w:rPr>
          <w:sz w:val="22"/>
        </w:rPr>
        <w:t>n</w:t>
      </w:r>
      <w:r w:rsidRPr="00030CBA">
        <w:rPr>
          <w:sz w:val="22"/>
        </w:rPr>
        <w:t xml:space="preserve"> </w:t>
      </w:r>
      <w:r w:rsidR="00D40889" w:rsidRPr="00030CBA">
        <w:rPr>
          <w:sz w:val="22"/>
        </w:rPr>
        <w:t xml:space="preserve">enter </w:t>
      </w:r>
      <w:r w:rsidRPr="00030CBA">
        <w:rPr>
          <w:sz w:val="22"/>
        </w:rPr>
        <w:t xml:space="preserve">a new election </w:t>
      </w:r>
      <w:r w:rsidR="00877658" w:rsidRPr="00030CBA">
        <w:rPr>
          <w:sz w:val="22"/>
        </w:rPr>
        <w:t>in the Sabbatical tile</w:t>
      </w:r>
      <w:r w:rsidR="005954E0" w:rsidRPr="00030CBA">
        <w:rPr>
          <w:sz w:val="22"/>
        </w:rPr>
        <w:t>.</w:t>
      </w:r>
      <w:r w:rsidR="00B00BA9" w:rsidRPr="00030CBA">
        <w:rPr>
          <w:sz w:val="22"/>
        </w:rPr>
        <w:t xml:space="preserve"> </w:t>
      </w:r>
    </w:p>
    <w:p w14:paraId="7EF98E6D" w14:textId="3B2C60D2" w:rsidR="00ED446A" w:rsidRPr="00030CBA" w:rsidRDefault="00F158A5" w:rsidP="00030CBA">
      <w:pPr>
        <w:pStyle w:val="ListParagraph"/>
        <w:numPr>
          <w:ilvl w:val="0"/>
          <w:numId w:val="23"/>
        </w:numPr>
        <w:spacing w:after="160" w:line="259" w:lineRule="auto"/>
        <w:rPr>
          <w:sz w:val="22"/>
        </w:rPr>
      </w:pPr>
      <w:r w:rsidRPr="00030CBA">
        <w:rPr>
          <w:sz w:val="22"/>
        </w:rPr>
        <w:t xml:space="preserve">There is no approval needed for the Sabbatical </w:t>
      </w:r>
      <w:r w:rsidR="00541A64" w:rsidRPr="00030CBA">
        <w:rPr>
          <w:sz w:val="22"/>
        </w:rPr>
        <w:t>e</w:t>
      </w:r>
      <w:r w:rsidRPr="00030CBA">
        <w:rPr>
          <w:sz w:val="22"/>
        </w:rPr>
        <w:t>lections. The</w:t>
      </w:r>
      <w:r w:rsidR="00C5013C" w:rsidRPr="00030CBA">
        <w:rPr>
          <w:sz w:val="22"/>
        </w:rPr>
        <w:t xml:space="preserve"> </w:t>
      </w:r>
      <w:r w:rsidR="00895E3A" w:rsidRPr="00030CBA">
        <w:rPr>
          <w:sz w:val="22"/>
        </w:rPr>
        <w:t>sabbatical</w:t>
      </w:r>
      <w:r w:rsidR="00C5013C" w:rsidRPr="00030CBA">
        <w:rPr>
          <w:sz w:val="22"/>
        </w:rPr>
        <w:t xml:space="preserve"> and/or </w:t>
      </w:r>
      <w:r w:rsidR="00E468BC" w:rsidRPr="00030CBA">
        <w:rPr>
          <w:sz w:val="22"/>
        </w:rPr>
        <w:t>cash pay</w:t>
      </w:r>
      <w:r w:rsidR="00C5013C" w:rsidRPr="00030CBA">
        <w:rPr>
          <w:sz w:val="22"/>
        </w:rPr>
        <w:t xml:space="preserve"> election</w:t>
      </w:r>
      <w:r w:rsidR="00895E3A" w:rsidRPr="00030CBA">
        <w:rPr>
          <w:sz w:val="22"/>
        </w:rPr>
        <w:t>s</w:t>
      </w:r>
      <w:r w:rsidR="00C5013C" w:rsidRPr="00030CBA">
        <w:rPr>
          <w:sz w:val="22"/>
        </w:rPr>
        <w:t xml:space="preserve"> </w:t>
      </w:r>
      <w:r w:rsidRPr="00030CBA">
        <w:rPr>
          <w:sz w:val="22"/>
        </w:rPr>
        <w:t xml:space="preserve">will process in the last </w:t>
      </w:r>
      <w:r w:rsidR="00D340D4" w:rsidRPr="00030CBA">
        <w:rPr>
          <w:sz w:val="22"/>
        </w:rPr>
        <w:t xml:space="preserve">bi-weekly </w:t>
      </w:r>
      <w:r w:rsidRPr="00030CBA">
        <w:rPr>
          <w:sz w:val="22"/>
        </w:rPr>
        <w:t>pay period of the calendar year</w:t>
      </w:r>
      <w:r w:rsidR="00D340D4" w:rsidRPr="00030CBA">
        <w:rPr>
          <w:sz w:val="22"/>
        </w:rPr>
        <w:t xml:space="preserve"> (normally PP26)</w:t>
      </w:r>
      <w:r w:rsidR="00C5013C" w:rsidRPr="00030CBA">
        <w:rPr>
          <w:sz w:val="22"/>
        </w:rPr>
        <w:t xml:space="preserve"> and </w:t>
      </w:r>
      <w:r w:rsidR="00D65D76" w:rsidRPr="00030CBA">
        <w:rPr>
          <w:sz w:val="22"/>
        </w:rPr>
        <w:t xml:space="preserve">will </w:t>
      </w:r>
      <w:r w:rsidR="00C5013C" w:rsidRPr="00030CBA">
        <w:rPr>
          <w:sz w:val="22"/>
        </w:rPr>
        <w:t>be included on the employee’s final calendar year</w:t>
      </w:r>
      <w:r w:rsidR="00D340D4" w:rsidRPr="00030CBA">
        <w:rPr>
          <w:sz w:val="22"/>
        </w:rPr>
        <w:t xml:space="preserve"> check.</w:t>
      </w:r>
      <w:r w:rsidR="00C5013C" w:rsidRPr="00030CBA">
        <w:rPr>
          <w:sz w:val="22"/>
        </w:rPr>
        <w:t xml:space="preserve"> </w:t>
      </w:r>
    </w:p>
    <w:p w14:paraId="77925C82" w14:textId="4E756BA1" w:rsidR="00676D47" w:rsidRPr="00030CBA" w:rsidRDefault="00676D47" w:rsidP="00030CBA">
      <w:pPr>
        <w:pStyle w:val="ListParagraph"/>
        <w:numPr>
          <w:ilvl w:val="0"/>
          <w:numId w:val="23"/>
        </w:numPr>
        <w:spacing w:after="160" w:line="259" w:lineRule="auto"/>
        <w:rPr>
          <w:sz w:val="22"/>
        </w:rPr>
      </w:pPr>
      <w:r w:rsidRPr="00030CBA">
        <w:rPr>
          <w:sz w:val="22"/>
        </w:rPr>
        <w:t xml:space="preserve">If </w:t>
      </w:r>
      <w:r w:rsidR="00E17701" w:rsidRPr="00030CBA">
        <w:rPr>
          <w:sz w:val="22"/>
        </w:rPr>
        <w:t xml:space="preserve">an </w:t>
      </w:r>
      <w:r w:rsidRPr="00030CBA">
        <w:rPr>
          <w:sz w:val="22"/>
        </w:rPr>
        <w:t xml:space="preserve">election </w:t>
      </w:r>
      <w:r w:rsidR="00E17701" w:rsidRPr="00030CBA">
        <w:rPr>
          <w:sz w:val="22"/>
        </w:rPr>
        <w:t>needs to</w:t>
      </w:r>
      <w:r w:rsidR="00D639A1" w:rsidRPr="00030CBA">
        <w:rPr>
          <w:sz w:val="22"/>
        </w:rPr>
        <w:t xml:space="preserve"> </w:t>
      </w:r>
      <w:r w:rsidRPr="00030CBA">
        <w:rPr>
          <w:sz w:val="22"/>
        </w:rPr>
        <w:t>be entered or changed after the ESS</w:t>
      </w:r>
      <w:r w:rsidR="00DC6225" w:rsidRPr="00030CBA">
        <w:rPr>
          <w:sz w:val="22"/>
        </w:rPr>
        <w:t xml:space="preserve"> </w:t>
      </w:r>
      <w:r w:rsidR="0018199C" w:rsidRPr="00030CBA">
        <w:rPr>
          <w:sz w:val="22"/>
        </w:rPr>
        <w:t>enrollment period has</w:t>
      </w:r>
      <w:r w:rsidR="00DC6225" w:rsidRPr="00030CBA">
        <w:rPr>
          <w:sz w:val="22"/>
        </w:rPr>
        <w:t xml:space="preserve"> closed</w:t>
      </w:r>
      <w:r w:rsidR="0018199C" w:rsidRPr="00030CBA">
        <w:rPr>
          <w:sz w:val="22"/>
        </w:rPr>
        <w:t xml:space="preserve">, </w:t>
      </w:r>
      <w:r w:rsidR="008F0C68" w:rsidRPr="00030CBA">
        <w:rPr>
          <w:sz w:val="22"/>
        </w:rPr>
        <w:t>the agency payroll</w:t>
      </w:r>
      <w:r w:rsidR="00895E3A" w:rsidRPr="00030CBA">
        <w:rPr>
          <w:sz w:val="22"/>
        </w:rPr>
        <w:t xml:space="preserve"> must make the entries through the Create and Maintain screen in HCM/STAR</w:t>
      </w:r>
      <w:r w:rsidRPr="00030CBA">
        <w:rPr>
          <w:sz w:val="22"/>
        </w:rPr>
        <w:t>.</w:t>
      </w:r>
      <w:r w:rsidR="00895E3A" w:rsidRPr="00030CBA">
        <w:rPr>
          <w:sz w:val="22"/>
        </w:rPr>
        <w:t xml:space="preserve"> (See instructions below.)</w:t>
      </w:r>
    </w:p>
    <w:p w14:paraId="0EC3DAD4" w14:textId="263B3610" w:rsidR="00147DA4" w:rsidRPr="00030CBA" w:rsidRDefault="003B02CD" w:rsidP="00030CBA">
      <w:pPr>
        <w:pStyle w:val="ListParagraph"/>
        <w:numPr>
          <w:ilvl w:val="0"/>
          <w:numId w:val="23"/>
        </w:numPr>
        <w:spacing w:after="160" w:line="259" w:lineRule="auto"/>
        <w:rPr>
          <w:sz w:val="22"/>
          <w:u w:val="single"/>
        </w:rPr>
      </w:pPr>
      <w:bookmarkStart w:id="5" w:name="_Hlk85464781"/>
      <w:r w:rsidRPr="00030CBA">
        <w:rPr>
          <w:bCs/>
          <w:sz w:val="22"/>
        </w:rPr>
        <w:t>If e</w:t>
      </w:r>
      <w:r w:rsidR="00C5013C" w:rsidRPr="00030CBA">
        <w:rPr>
          <w:bCs/>
          <w:sz w:val="22"/>
        </w:rPr>
        <w:t xml:space="preserve">mployees need to use unanticipated leave </w:t>
      </w:r>
      <w:r w:rsidR="00D340D4" w:rsidRPr="00030CBA">
        <w:rPr>
          <w:bCs/>
          <w:sz w:val="22"/>
        </w:rPr>
        <w:t>after the Sabbatical process has been finalized (PP</w:t>
      </w:r>
      <w:r w:rsidR="00040A3E" w:rsidRPr="00030CBA">
        <w:rPr>
          <w:bCs/>
          <w:sz w:val="22"/>
        </w:rPr>
        <w:t>0</w:t>
      </w:r>
      <w:r w:rsidR="00D340D4" w:rsidRPr="00030CBA">
        <w:rPr>
          <w:bCs/>
          <w:sz w:val="22"/>
        </w:rPr>
        <w:t>1 thru 12/31)</w:t>
      </w:r>
      <w:r w:rsidR="00D639A1" w:rsidRPr="00030CBA">
        <w:rPr>
          <w:bCs/>
          <w:sz w:val="22"/>
        </w:rPr>
        <w:t xml:space="preserve"> </w:t>
      </w:r>
      <w:r w:rsidR="00877658" w:rsidRPr="00030CBA">
        <w:rPr>
          <w:bCs/>
          <w:sz w:val="22"/>
        </w:rPr>
        <w:t>and don’t have sufficient annual leave balances,</w:t>
      </w:r>
      <w:r w:rsidR="00D639A1" w:rsidRPr="00030CBA">
        <w:rPr>
          <w:bCs/>
          <w:sz w:val="22"/>
        </w:rPr>
        <w:t xml:space="preserve"> </w:t>
      </w:r>
      <w:r w:rsidRPr="00030CBA">
        <w:rPr>
          <w:bCs/>
          <w:sz w:val="22"/>
        </w:rPr>
        <w:t xml:space="preserve">they </w:t>
      </w:r>
      <w:r w:rsidR="00C5013C" w:rsidRPr="00030CBA">
        <w:rPr>
          <w:bCs/>
          <w:sz w:val="22"/>
        </w:rPr>
        <w:t xml:space="preserve">should </w:t>
      </w:r>
      <w:r w:rsidRPr="00030CBA">
        <w:rPr>
          <w:bCs/>
          <w:sz w:val="22"/>
        </w:rPr>
        <w:t>enter s</w:t>
      </w:r>
      <w:r w:rsidR="00C5013C" w:rsidRPr="00030CBA">
        <w:rPr>
          <w:bCs/>
          <w:sz w:val="22"/>
        </w:rPr>
        <w:t>abbatical</w:t>
      </w:r>
      <w:r w:rsidRPr="00030CBA">
        <w:rPr>
          <w:bCs/>
          <w:sz w:val="22"/>
        </w:rPr>
        <w:t xml:space="preserve"> for the leave time</w:t>
      </w:r>
      <w:r w:rsidR="00B30B1E" w:rsidRPr="00030CBA">
        <w:rPr>
          <w:bCs/>
          <w:sz w:val="22"/>
        </w:rPr>
        <w:t xml:space="preserve">. </w:t>
      </w:r>
      <w:r w:rsidRPr="00030CBA">
        <w:rPr>
          <w:bCs/>
          <w:sz w:val="22"/>
        </w:rPr>
        <w:t>A</w:t>
      </w:r>
      <w:r w:rsidR="00C5013C" w:rsidRPr="00030CBA">
        <w:rPr>
          <w:bCs/>
          <w:sz w:val="22"/>
        </w:rPr>
        <w:t xml:space="preserve">gencies </w:t>
      </w:r>
      <w:r w:rsidRPr="00030CBA">
        <w:rPr>
          <w:bCs/>
          <w:sz w:val="22"/>
        </w:rPr>
        <w:t>Payroll should not key manual absence adjustments to swap balances.</w:t>
      </w:r>
      <w:r w:rsidR="00C5013C" w:rsidRPr="00030CBA">
        <w:rPr>
          <w:bCs/>
          <w:sz w:val="22"/>
        </w:rPr>
        <w:t xml:space="preserve"> </w:t>
      </w:r>
      <w:r w:rsidR="00A3267A" w:rsidRPr="00030CBA">
        <w:rPr>
          <w:bCs/>
          <w:sz w:val="22"/>
        </w:rPr>
        <w:t xml:space="preserve">Sabbatical balance will be increased the </w:t>
      </w:r>
      <w:r w:rsidR="00040A3E" w:rsidRPr="00030CBA">
        <w:rPr>
          <w:bCs/>
          <w:sz w:val="22"/>
        </w:rPr>
        <w:t>evening we finalize</w:t>
      </w:r>
      <w:r w:rsidR="00D340D4" w:rsidRPr="00030CBA">
        <w:rPr>
          <w:bCs/>
          <w:sz w:val="22"/>
        </w:rPr>
        <w:t xml:space="preserve"> PP26</w:t>
      </w:r>
      <w:r w:rsidR="00A3267A" w:rsidRPr="00030CBA">
        <w:rPr>
          <w:bCs/>
          <w:sz w:val="22"/>
        </w:rPr>
        <w:t xml:space="preserve">. </w:t>
      </w:r>
      <w:bookmarkEnd w:id="5"/>
    </w:p>
    <w:p w14:paraId="569F6253" w14:textId="03DAC6FB" w:rsidR="00030DA7" w:rsidRPr="00030CBA" w:rsidRDefault="00030DA7" w:rsidP="00030CBA">
      <w:pPr>
        <w:pStyle w:val="ListParagraph"/>
        <w:numPr>
          <w:ilvl w:val="0"/>
          <w:numId w:val="23"/>
        </w:numPr>
        <w:spacing w:after="160" w:line="259" w:lineRule="auto"/>
        <w:rPr>
          <w:sz w:val="22"/>
        </w:rPr>
      </w:pPr>
      <w:r w:rsidRPr="00030CBA">
        <w:rPr>
          <w:bCs/>
          <w:sz w:val="22"/>
        </w:rPr>
        <w:t>Low Exception</w:t>
      </w:r>
      <w:r w:rsidR="008D2DFD" w:rsidRPr="00030CBA">
        <w:rPr>
          <w:bCs/>
          <w:sz w:val="22"/>
        </w:rPr>
        <w:t>:</w:t>
      </w:r>
      <w:r w:rsidR="006F0553" w:rsidRPr="00030CBA">
        <w:rPr>
          <w:bCs/>
          <w:sz w:val="22"/>
        </w:rPr>
        <w:t xml:space="preserve"> </w:t>
      </w:r>
      <w:r w:rsidR="00877658" w:rsidRPr="00030CBA">
        <w:rPr>
          <w:sz w:val="22"/>
        </w:rPr>
        <w:t>The Sabbatical Election shows as a Saturday absence, e</w:t>
      </w:r>
      <w:r w:rsidRPr="00030CBA">
        <w:rPr>
          <w:sz w:val="22"/>
        </w:rPr>
        <w:t>mployees that have a work schedule on Saturdays will have a low exception on their timesheet if their sabbatical election exceeds their schedule</w:t>
      </w:r>
      <w:r w:rsidR="00877658" w:rsidRPr="00030CBA">
        <w:rPr>
          <w:sz w:val="22"/>
        </w:rPr>
        <w:t>d hours</w:t>
      </w:r>
      <w:r w:rsidRPr="00030CBA">
        <w:rPr>
          <w:sz w:val="22"/>
        </w:rPr>
        <w:t>.</w:t>
      </w:r>
      <w:r w:rsidR="00A3267A" w:rsidRPr="00030CBA">
        <w:rPr>
          <w:sz w:val="22"/>
        </w:rPr>
        <w:t xml:space="preserve"> You may simply ignore this exception.</w:t>
      </w:r>
      <w:r w:rsidR="006F0553" w:rsidRPr="00030CBA">
        <w:rPr>
          <w:sz w:val="22"/>
        </w:rPr>
        <w:br/>
      </w:r>
      <w:r w:rsidRPr="00030CBA">
        <w:rPr>
          <w:noProof/>
          <w:sz w:val="22"/>
        </w:rPr>
        <w:drawing>
          <wp:inline distT="0" distB="0" distL="0" distR="0" wp14:anchorId="026E252A" wp14:editId="44D28C87">
            <wp:extent cx="2080094" cy="820393"/>
            <wp:effectExtent l="19050" t="19050" r="15875" b="18415"/>
            <wp:docPr id="36" name="Picture 36" descr="Screen shot of Exception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Screen shot of Exception pop-up."/>
                    <pic:cNvPicPr/>
                  </pic:nvPicPr>
                  <pic:blipFill>
                    <a:blip r:embed="rId12"/>
                    <a:stretch>
                      <a:fillRect/>
                    </a:stretch>
                  </pic:blipFill>
                  <pic:spPr>
                    <a:xfrm>
                      <a:off x="0" y="0"/>
                      <a:ext cx="2120768" cy="836435"/>
                    </a:xfrm>
                    <a:prstGeom prst="rect">
                      <a:avLst/>
                    </a:prstGeom>
                    <a:ln>
                      <a:solidFill>
                        <a:schemeClr val="tx1"/>
                      </a:solidFill>
                    </a:ln>
                  </pic:spPr>
                </pic:pic>
              </a:graphicData>
            </a:graphic>
          </wp:inline>
        </w:drawing>
      </w:r>
    </w:p>
    <w:p w14:paraId="388DBBA4" w14:textId="77777777" w:rsidR="00030CBA" w:rsidRDefault="002E0E20" w:rsidP="00030CBA">
      <w:pPr>
        <w:spacing w:before="160" w:after="80" w:line="259" w:lineRule="auto"/>
        <w:ind w:left="360"/>
        <w:rPr>
          <w:rStyle w:val="Heading2Char"/>
          <w:rFonts w:eastAsia="Calibri"/>
        </w:rPr>
      </w:pPr>
      <w:bookmarkStart w:id="6" w:name="_Hlk54846840"/>
      <w:r w:rsidRPr="00030CBA">
        <w:rPr>
          <w:rStyle w:val="Heading2Char"/>
          <w:rFonts w:eastAsia="Calibri"/>
        </w:rPr>
        <w:t>Clarifications</w:t>
      </w:r>
      <w:r w:rsidR="00510DBF" w:rsidRPr="00030CBA">
        <w:rPr>
          <w:rStyle w:val="Heading2Char"/>
          <w:rFonts w:eastAsia="Calibri"/>
        </w:rPr>
        <w:t>:</w:t>
      </w:r>
    </w:p>
    <w:p w14:paraId="38EC35F0" w14:textId="77777777" w:rsidR="00030CBA" w:rsidRPr="00030CBA" w:rsidRDefault="00177CDB" w:rsidP="00030CBA">
      <w:pPr>
        <w:pStyle w:val="ListParagraph"/>
        <w:numPr>
          <w:ilvl w:val="0"/>
          <w:numId w:val="26"/>
        </w:numPr>
        <w:spacing w:after="160" w:line="259" w:lineRule="auto"/>
        <w:rPr>
          <w:sz w:val="22"/>
        </w:rPr>
      </w:pPr>
      <w:r w:rsidRPr="00030CBA">
        <w:rPr>
          <w:sz w:val="22"/>
        </w:rPr>
        <w:t>For policy r</w:t>
      </w:r>
      <w:r w:rsidR="002E0E20" w:rsidRPr="00030CBA">
        <w:rPr>
          <w:sz w:val="22"/>
        </w:rPr>
        <w:t xml:space="preserve">efer to Wisconsin Human Resources Handbook </w:t>
      </w:r>
      <w:hyperlink r:id="rId13" w:history="1">
        <w:r w:rsidR="002E0E20" w:rsidRPr="00E237C5">
          <w:rPr>
            <w:rStyle w:val="Hyperlink"/>
            <w:rFonts w:cstheme="minorHAnsi"/>
            <w:color w:val="244061" w:themeColor="accent1" w:themeShade="80"/>
            <w:sz w:val="22"/>
          </w:rPr>
          <w:t>Chapter 704 Annual Leave Options</w:t>
        </w:r>
      </w:hyperlink>
      <w:r w:rsidR="002E0E20" w:rsidRPr="00030CBA">
        <w:rPr>
          <w:sz w:val="22"/>
        </w:rPr>
        <w:t xml:space="preserve">. </w:t>
      </w:r>
    </w:p>
    <w:p w14:paraId="65173A07" w14:textId="77777777" w:rsidR="00030CBA" w:rsidRPr="00030CBA" w:rsidRDefault="003E0400" w:rsidP="00030CBA">
      <w:pPr>
        <w:pStyle w:val="ListParagraph"/>
        <w:numPr>
          <w:ilvl w:val="1"/>
          <w:numId w:val="26"/>
        </w:numPr>
        <w:spacing w:after="160" w:line="259" w:lineRule="auto"/>
        <w:rPr>
          <w:sz w:val="22"/>
        </w:rPr>
      </w:pPr>
      <w:r w:rsidRPr="00030CBA">
        <w:rPr>
          <w:sz w:val="22"/>
        </w:rPr>
        <w:t>Permanent and Project Crafts workers are not eligible to convert annual leave to sabbatical/termination leave.</w:t>
      </w:r>
    </w:p>
    <w:p w14:paraId="297BF81C" w14:textId="191210B2" w:rsidR="00030CBA" w:rsidRPr="00030CBA" w:rsidRDefault="003E0400" w:rsidP="00030CBA">
      <w:pPr>
        <w:pStyle w:val="ListParagraph"/>
        <w:numPr>
          <w:ilvl w:val="1"/>
          <w:numId w:val="26"/>
        </w:numPr>
        <w:spacing w:after="160" w:line="259" w:lineRule="auto"/>
        <w:rPr>
          <w:sz w:val="22"/>
        </w:rPr>
      </w:pPr>
      <w:r w:rsidRPr="00030CBA">
        <w:rPr>
          <w:sz w:val="22"/>
        </w:rPr>
        <w:t>Weekend Classification workers are not eligible to convert annual leave to sabbatical/termination leave.</w:t>
      </w:r>
    </w:p>
    <w:p w14:paraId="514A7E0A" w14:textId="77777777" w:rsidR="00030CBA" w:rsidRDefault="00AD1E4A" w:rsidP="00030CBA">
      <w:pPr>
        <w:pStyle w:val="ListParagraph"/>
        <w:numPr>
          <w:ilvl w:val="0"/>
          <w:numId w:val="26"/>
        </w:numPr>
        <w:spacing w:after="160" w:line="259" w:lineRule="auto"/>
        <w:rPr>
          <w:sz w:val="22"/>
        </w:rPr>
      </w:pPr>
      <w:bookmarkStart w:id="7" w:name="_Hlk116563311"/>
      <w:r w:rsidRPr="00030CBA">
        <w:rPr>
          <w:bCs/>
          <w:sz w:val="22"/>
        </w:rPr>
        <w:t>The eligible sabbatical</w:t>
      </w:r>
      <w:r w:rsidR="00AA1AB7" w:rsidRPr="00030CBA">
        <w:rPr>
          <w:bCs/>
          <w:sz w:val="22"/>
        </w:rPr>
        <w:t xml:space="preserve"> cash</w:t>
      </w:r>
      <w:r w:rsidRPr="00030CBA">
        <w:rPr>
          <w:bCs/>
          <w:sz w:val="22"/>
        </w:rPr>
        <w:t xml:space="preserve"> amount is up to 40 hours, not to exceed either the leave option </w:t>
      </w:r>
      <w:r w:rsidRPr="0010101A">
        <w:rPr>
          <w:bCs/>
          <w:sz w:val="22"/>
          <w:u w:val="single"/>
        </w:rPr>
        <w:t>hours generated at the 200 hr. or 216 hr. annual leave accrual rates for the calendar year</w:t>
      </w:r>
      <w:r w:rsidRPr="0010101A">
        <w:rPr>
          <w:sz w:val="22"/>
        </w:rPr>
        <w:t xml:space="preserve">; </w:t>
      </w:r>
      <w:r w:rsidRPr="00030CBA">
        <w:rPr>
          <w:sz w:val="22"/>
        </w:rPr>
        <w:t>or the unused annual leave balance. Cash</w:t>
      </w:r>
      <w:r w:rsidR="00FB2CE2" w:rsidRPr="00030CBA">
        <w:rPr>
          <w:sz w:val="22"/>
        </w:rPr>
        <w:t>-out</w:t>
      </w:r>
      <w:r w:rsidRPr="00030CBA">
        <w:rPr>
          <w:sz w:val="22"/>
        </w:rPr>
        <w:t xml:space="preserve"> payments are paid using base hourly rate (add-on pay not included), are not reported as retirement earnings, and may be taxed up to 22%.</w:t>
      </w:r>
    </w:p>
    <w:p w14:paraId="43F56177" w14:textId="030E2913" w:rsidR="003A4F7E" w:rsidRPr="00030CBA" w:rsidRDefault="00FB2CE2" w:rsidP="00173026">
      <w:pPr>
        <w:pStyle w:val="ListParagraph"/>
        <w:numPr>
          <w:ilvl w:val="1"/>
          <w:numId w:val="26"/>
        </w:numPr>
        <w:spacing w:after="160" w:line="259" w:lineRule="auto"/>
        <w:rPr>
          <w:sz w:val="22"/>
        </w:rPr>
      </w:pPr>
      <w:r w:rsidRPr="00030CBA">
        <w:rPr>
          <w:sz w:val="22"/>
        </w:rPr>
        <w:t xml:space="preserve">Effective as of 2025, </w:t>
      </w:r>
      <w:r w:rsidR="003A4F7E" w:rsidRPr="00030CBA">
        <w:rPr>
          <w:sz w:val="22"/>
        </w:rPr>
        <w:t xml:space="preserve">The </w:t>
      </w:r>
      <w:r w:rsidRPr="00030CBA">
        <w:rPr>
          <w:sz w:val="22"/>
        </w:rPr>
        <w:t>c</w:t>
      </w:r>
      <w:r w:rsidR="003A4F7E" w:rsidRPr="00030CBA">
        <w:rPr>
          <w:sz w:val="22"/>
        </w:rPr>
        <w:t>ash</w:t>
      </w:r>
      <w:r w:rsidRPr="00030CBA">
        <w:rPr>
          <w:sz w:val="22"/>
        </w:rPr>
        <w:t>-out payments shall be based on an employee’s base pay rate as of the last day of the bi</w:t>
      </w:r>
      <w:r w:rsidR="00040A3E" w:rsidRPr="00030CBA">
        <w:rPr>
          <w:sz w:val="22"/>
        </w:rPr>
        <w:t>-</w:t>
      </w:r>
      <w:r w:rsidRPr="00030CBA">
        <w:rPr>
          <w:sz w:val="22"/>
        </w:rPr>
        <w:t>weekly pay period that is associated with the last paycheck dated on or before December 31 of the calendar year for which the option is taken.</w:t>
      </w:r>
      <w:r w:rsidR="00D639A1" w:rsidRPr="00030CBA">
        <w:rPr>
          <w:sz w:val="22"/>
        </w:rPr>
        <w:t xml:space="preserve"> </w:t>
      </w:r>
      <w:r w:rsidRPr="00030CBA">
        <w:rPr>
          <w:sz w:val="22"/>
        </w:rPr>
        <w:t>This will be bi</w:t>
      </w:r>
      <w:r w:rsidR="00040A3E" w:rsidRPr="00030CBA">
        <w:rPr>
          <w:sz w:val="22"/>
        </w:rPr>
        <w:t>-</w:t>
      </w:r>
      <w:r w:rsidRPr="00030CBA">
        <w:rPr>
          <w:sz w:val="22"/>
        </w:rPr>
        <w:t xml:space="preserve">weekly pay period 26 except for the years </w:t>
      </w:r>
      <w:r w:rsidR="00040A3E" w:rsidRPr="00030CBA">
        <w:rPr>
          <w:sz w:val="22"/>
        </w:rPr>
        <w:t xml:space="preserve">with 27 bi-weekly </w:t>
      </w:r>
      <w:r w:rsidRPr="00030CBA">
        <w:rPr>
          <w:sz w:val="22"/>
        </w:rPr>
        <w:t>pay period</w:t>
      </w:r>
      <w:r w:rsidR="00040A3E" w:rsidRPr="00030CBA">
        <w:rPr>
          <w:sz w:val="22"/>
        </w:rPr>
        <w:t>s</w:t>
      </w:r>
      <w:r w:rsidRPr="00030CBA">
        <w:rPr>
          <w:sz w:val="22"/>
        </w:rPr>
        <w:t>.</w:t>
      </w:r>
    </w:p>
    <w:p w14:paraId="641082A3" w14:textId="0930CE98" w:rsidR="002C4D16" w:rsidRPr="00030CBA" w:rsidRDefault="00631D43" w:rsidP="002D1C58">
      <w:pPr>
        <w:pStyle w:val="ListParagraph"/>
        <w:numPr>
          <w:ilvl w:val="0"/>
          <w:numId w:val="26"/>
        </w:numPr>
        <w:spacing w:after="160" w:line="259" w:lineRule="auto"/>
        <w:rPr>
          <w:sz w:val="22"/>
        </w:rPr>
      </w:pPr>
      <w:r w:rsidRPr="00030CBA">
        <w:rPr>
          <w:sz w:val="22"/>
        </w:rPr>
        <w:t xml:space="preserve">In 2022 the Sabbatical process was enhanced so the Eligible Sabbatical Hours </w:t>
      </w:r>
      <w:r w:rsidR="00D4252B" w:rsidRPr="00030CBA">
        <w:rPr>
          <w:sz w:val="22"/>
        </w:rPr>
        <w:t xml:space="preserve">calculated </w:t>
      </w:r>
      <w:r w:rsidRPr="00030CBA">
        <w:rPr>
          <w:sz w:val="22"/>
        </w:rPr>
        <w:t>in STAR are now based on actual hours</w:t>
      </w:r>
      <w:r w:rsidR="00AA559D" w:rsidRPr="00030CBA">
        <w:rPr>
          <w:sz w:val="22"/>
        </w:rPr>
        <w:t xml:space="preserve"> in pay status</w:t>
      </w:r>
      <w:r w:rsidRPr="00030CBA">
        <w:rPr>
          <w:sz w:val="22"/>
        </w:rPr>
        <w:t xml:space="preserve"> up to 80 hours in a pay period through </w:t>
      </w:r>
      <w:r w:rsidR="00040A3E" w:rsidRPr="00030CBA">
        <w:rPr>
          <w:sz w:val="22"/>
        </w:rPr>
        <w:t>October B</w:t>
      </w:r>
      <w:r w:rsidRPr="00030CBA">
        <w:rPr>
          <w:sz w:val="22"/>
        </w:rPr>
        <w:t xml:space="preserve"> + the estimated hours for the remaining pay periods</w:t>
      </w:r>
      <w:r w:rsidR="00356BA8" w:rsidRPr="00030CBA">
        <w:rPr>
          <w:sz w:val="22"/>
        </w:rPr>
        <w:t xml:space="preserve"> (</w:t>
      </w:r>
      <w:r w:rsidR="00040A3E" w:rsidRPr="00030CBA">
        <w:rPr>
          <w:sz w:val="22"/>
        </w:rPr>
        <w:t xml:space="preserve">through </w:t>
      </w:r>
      <w:r w:rsidR="00356BA8" w:rsidRPr="00030CBA">
        <w:rPr>
          <w:sz w:val="22"/>
        </w:rPr>
        <w:t>PP26)</w:t>
      </w:r>
      <w:r w:rsidRPr="00030CBA">
        <w:rPr>
          <w:sz w:val="22"/>
        </w:rPr>
        <w:t xml:space="preserve"> based on their FTE as of the October B </w:t>
      </w:r>
      <w:r w:rsidRPr="00030CBA">
        <w:rPr>
          <w:color w:val="000000" w:themeColor="text1"/>
          <w:sz w:val="22"/>
        </w:rPr>
        <w:t>payroll.</w:t>
      </w:r>
      <w:r w:rsidR="00304C12" w:rsidRPr="00030CBA">
        <w:rPr>
          <w:color w:val="000000" w:themeColor="text1"/>
          <w:sz w:val="22"/>
        </w:rPr>
        <w:t>*</w:t>
      </w:r>
      <w:r w:rsidRPr="00030CBA">
        <w:rPr>
          <w:sz w:val="22"/>
        </w:rPr>
        <w:t xml:space="preserve"> </w:t>
      </w:r>
    </w:p>
    <w:p w14:paraId="7A42B6EA" w14:textId="03C6AAB3" w:rsidR="00040A3E" w:rsidRPr="00030CBA" w:rsidRDefault="00040A3E" w:rsidP="002D1C58">
      <w:pPr>
        <w:pStyle w:val="ListParagraph"/>
        <w:numPr>
          <w:ilvl w:val="1"/>
          <w:numId w:val="23"/>
        </w:numPr>
        <w:spacing w:after="160" w:line="259" w:lineRule="auto"/>
        <w:rPr>
          <w:sz w:val="22"/>
        </w:rPr>
      </w:pPr>
      <w:r w:rsidRPr="00030CBA">
        <w:rPr>
          <w:sz w:val="22"/>
        </w:rPr>
        <w:t>October B payroll based on the DOA Central Payroll Calendar.</w:t>
      </w:r>
      <w:r w:rsidR="00D639A1" w:rsidRPr="00030CBA">
        <w:rPr>
          <w:sz w:val="22"/>
        </w:rPr>
        <w:t xml:space="preserve"> </w:t>
      </w:r>
      <w:r w:rsidRPr="00030CBA">
        <w:rPr>
          <w:sz w:val="22"/>
        </w:rPr>
        <w:t>Oct B is either PP21 or PP22.</w:t>
      </w:r>
      <w:r w:rsidR="00D639A1" w:rsidRPr="00030CBA">
        <w:rPr>
          <w:sz w:val="22"/>
        </w:rPr>
        <w:t xml:space="preserve"> </w:t>
      </w:r>
      <w:r w:rsidRPr="00030CBA">
        <w:rPr>
          <w:sz w:val="22"/>
        </w:rPr>
        <w:t>If PP21 the</w:t>
      </w:r>
      <w:r w:rsidR="008B278A" w:rsidRPr="00030CBA">
        <w:rPr>
          <w:sz w:val="22"/>
        </w:rPr>
        <w:t>n</w:t>
      </w:r>
      <w:r w:rsidRPr="00030CBA">
        <w:rPr>
          <w:sz w:val="22"/>
        </w:rPr>
        <w:t xml:space="preserve"> the calculation is PP1 – PP21 + the estimated hours for the remaining 5 pay periods (PP22-PP26).</w:t>
      </w:r>
      <w:r w:rsidR="00D639A1" w:rsidRPr="00030CBA">
        <w:rPr>
          <w:sz w:val="22"/>
        </w:rPr>
        <w:t xml:space="preserve"> </w:t>
      </w:r>
      <w:r w:rsidRPr="00030CBA">
        <w:rPr>
          <w:sz w:val="22"/>
        </w:rPr>
        <w:t xml:space="preserve">Or, if Oct B </w:t>
      </w:r>
      <w:r w:rsidR="008B278A" w:rsidRPr="00030CBA">
        <w:rPr>
          <w:sz w:val="22"/>
        </w:rPr>
        <w:t>is PP22 then the calculation is PP1 – PP22 + the estimated hours for the remaining 4 pay periods (PP23-PP26).</w:t>
      </w:r>
      <w:r w:rsidR="00D639A1" w:rsidRPr="00030CBA">
        <w:rPr>
          <w:sz w:val="22"/>
        </w:rPr>
        <w:t xml:space="preserve"> </w:t>
      </w:r>
    </w:p>
    <w:p w14:paraId="5F45143E" w14:textId="4A1E55EA" w:rsidR="004F73DE" w:rsidRPr="00030CBA" w:rsidRDefault="0010101A" w:rsidP="00030CBA">
      <w:pPr>
        <w:pStyle w:val="ListParagraph"/>
        <w:numPr>
          <w:ilvl w:val="0"/>
          <w:numId w:val="23"/>
        </w:numPr>
        <w:spacing w:after="160" w:line="259" w:lineRule="auto"/>
        <w:rPr>
          <w:sz w:val="22"/>
        </w:rPr>
      </w:pPr>
      <w:r>
        <w:rPr>
          <w:sz w:val="22"/>
        </w:rPr>
        <w:t>In 202</w:t>
      </w:r>
      <w:r w:rsidR="00F47441">
        <w:rPr>
          <w:sz w:val="22"/>
        </w:rPr>
        <w:t>2</w:t>
      </w:r>
      <w:r>
        <w:rPr>
          <w:sz w:val="22"/>
        </w:rPr>
        <w:t xml:space="preserve"> a</w:t>
      </w:r>
      <w:r w:rsidR="00631D43" w:rsidRPr="00030CBA">
        <w:rPr>
          <w:sz w:val="22"/>
        </w:rPr>
        <w:t xml:space="preserve">gencies no longer need to adjust for LWOP, FTE changes, or part-time employees working above their FTE. We also programmed the </w:t>
      </w:r>
      <w:r w:rsidR="00B55F4A" w:rsidRPr="00030CBA">
        <w:rPr>
          <w:sz w:val="22"/>
        </w:rPr>
        <w:t>system</w:t>
      </w:r>
      <w:r w:rsidR="00D4252B" w:rsidRPr="00030CBA">
        <w:rPr>
          <w:sz w:val="22"/>
        </w:rPr>
        <w:t xml:space="preserve"> </w:t>
      </w:r>
      <w:r w:rsidR="00E17701" w:rsidRPr="00030CBA">
        <w:rPr>
          <w:sz w:val="22"/>
        </w:rPr>
        <w:t>for</w:t>
      </w:r>
      <w:r w:rsidR="00D4252B" w:rsidRPr="00030CBA">
        <w:rPr>
          <w:sz w:val="22"/>
        </w:rPr>
        <w:t xml:space="preserve"> </w:t>
      </w:r>
      <w:r w:rsidR="00631D43" w:rsidRPr="00030CBA">
        <w:rPr>
          <w:sz w:val="22"/>
        </w:rPr>
        <w:t xml:space="preserve">employees </w:t>
      </w:r>
      <w:r w:rsidR="00D4252B" w:rsidRPr="00030CBA">
        <w:rPr>
          <w:sz w:val="22"/>
        </w:rPr>
        <w:t xml:space="preserve">who have </w:t>
      </w:r>
      <w:r w:rsidR="00631D43" w:rsidRPr="00030CBA">
        <w:rPr>
          <w:sz w:val="22"/>
        </w:rPr>
        <w:t>an anniversary that moves them to a new Sabbatical Factor mid-year</w:t>
      </w:r>
      <w:r w:rsidR="00D340D4" w:rsidRPr="00030CBA">
        <w:rPr>
          <w:sz w:val="22"/>
        </w:rPr>
        <w:t>, so that</w:t>
      </w:r>
      <w:r w:rsidR="00631D43" w:rsidRPr="00030CBA">
        <w:rPr>
          <w:sz w:val="22"/>
        </w:rPr>
        <w:t xml:space="preserve"> all eligible paid hours in that pay period would be calculated at the new Sabbatical Factor.</w:t>
      </w:r>
      <w:r w:rsidR="00D639A1" w:rsidRPr="00030CBA">
        <w:rPr>
          <w:sz w:val="22"/>
        </w:rPr>
        <w:t xml:space="preserve"> </w:t>
      </w:r>
    </w:p>
    <w:p w14:paraId="3B2E89D3" w14:textId="77777777" w:rsidR="002D1C58" w:rsidRDefault="00831B0E" w:rsidP="00030CBA">
      <w:pPr>
        <w:pStyle w:val="ListParagraph"/>
        <w:numPr>
          <w:ilvl w:val="0"/>
          <w:numId w:val="23"/>
        </w:numPr>
        <w:spacing w:after="160" w:line="259" w:lineRule="auto"/>
        <w:rPr>
          <w:sz w:val="22"/>
        </w:rPr>
      </w:pPr>
      <w:r w:rsidRPr="00030CBA">
        <w:rPr>
          <w:sz w:val="22"/>
        </w:rPr>
        <w:t>In 202</w:t>
      </w:r>
      <w:r w:rsidR="00631D43" w:rsidRPr="00030CBA">
        <w:rPr>
          <w:sz w:val="22"/>
        </w:rPr>
        <w:t>3</w:t>
      </w:r>
      <w:r w:rsidRPr="00030CBA">
        <w:rPr>
          <w:sz w:val="22"/>
        </w:rPr>
        <w:t xml:space="preserve"> we implemented the </w:t>
      </w:r>
      <w:r w:rsidR="00E468BC" w:rsidRPr="00030CBA">
        <w:rPr>
          <w:sz w:val="22"/>
        </w:rPr>
        <w:t>following changes:</w:t>
      </w:r>
    </w:p>
    <w:p w14:paraId="0250E3AA" w14:textId="5EB0AECB" w:rsidR="0085676A" w:rsidRPr="00030CBA" w:rsidRDefault="0085676A" w:rsidP="002D1C58">
      <w:pPr>
        <w:pStyle w:val="ListParagraph"/>
        <w:numPr>
          <w:ilvl w:val="1"/>
          <w:numId w:val="23"/>
        </w:numPr>
        <w:spacing w:after="160" w:line="259" w:lineRule="auto"/>
        <w:rPr>
          <w:sz w:val="22"/>
        </w:rPr>
      </w:pPr>
      <w:r w:rsidRPr="00030CBA">
        <w:rPr>
          <w:sz w:val="22"/>
        </w:rPr>
        <w:t>The Actual Hours Paid are being pulled from the Payable Time instead of from the Absence Time.</w:t>
      </w:r>
      <w:r w:rsidR="00D639A1" w:rsidRPr="00030CBA">
        <w:rPr>
          <w:sz w:val="22"/>
        </w:rPr>
        <w:t xml:space="preserve"> </w:t>
      </w:r>
    </w:p>
    <w:p w14:paraId="19468E64" w14:textId="77777777" w:rsidR="004F73DE" w:rsidRPr="00030CBA" w:rsidRDefault="00631D43" w:rsidP="002D1C58">
      <w:pPr>
        <w:pStyle w:val="ListParagraph"/>
        <w:numPr>
          <w:ilvl w:val="1"/>
          <w:numId w:val="23"/>
        </w:numPr>
        <w:spacing w:after="160" w:line="259" w:lineRule="auto"/>
        <w:rPr>
          <w:sz w:val="22"/>
        </w:rPr>
      </w:pPr>
      <w:r w:rsidRPr="00030CBA">
        <w:rPr>
          <w:sz w:val="22"/>
        </w:rPr>
        <w:lastRenderedPageBreak/>
        <w:t xml:space="preserve">We </w:t>
      </w:r>
      <w:r w:rsidR="004742A5" w:rsidRPr="00030CBA">
        <w:rPr>
          <w:sz w:val="22"/>
        </w:rPr>
        <w:t xml:space="preserve">were able to program the system to split the actual hours </w:t>
      </w:r>
      <w:r w:rsidR="00D4252B" w:rsidRPr="00030CBA">
        <w:rPr>
          <w:sz w:val="22"/>
        </w:rPr>
        <w:t xml:space="preserve">within the anniversary pay period </w:t>
      </w:r>
      <w:r w:rsidR="004742A5" w:rsidRPr="00030CBA">
        <w:rPr>
          <w:sz w:val="22"/>
        </w:rPr>
        <w:t>by prior to/</w:t>
      </w:r>
      <w:r w:rsidR="00356BA8" w:rsidRPr="00030CBA">
        <w:rPr>
          <w:sz w:val="22"/>
        </w:rPr>
        <w:t>on-</w:t>
      </w:r>
      <w:r w:rsidR="004742A5" w:rsidRPr="00030CBA">
        <w:rPr>
          <w:sz w:val="22"/>
        </w:rPr>
        <w:t>after anniversary date using both Sabbatical Factors in the calculation.</w:t>
      </w:r>
      <w:r w:rsidR="00D639A1" w:rsidRPr="00030CBA">
        <w:rPr>
          <w:sz w:val="22"/>
        </w:rPr>
        <w:t xml:space="preserve"> </w:t>
      </w:r>
      <w:r w:rsidR="00D4252B" w:rsidRPr="00030CBA">
        <w:rPr>
          <w:sz w:val="22"/>
        </w:rPr>
        <w:t xml:space="preserve">This gives us the correct eligible </w:t>
      </w:r>
      <w:r w:rsidR="00CA2175" w:rsidRPr="00030CBA">
        <w:rPr>
          <w:sz w:val="22"/>
        </w:rPr>
        <w:t>hours</w:t>
      </w:r>
      <w:r w:rsidR="00D639A1" w:rsidRPr="00030CBA">
        <w:rPr>
          <w:sz w:val="22"/>
        </w:rPr>
        <w:t xml:space="preserve"> </w:t>
      </w:r>
      <w:r w:rsidR="00D4252B" w:rsidRPr="00030CBA">
        <w:rPr>
          <w:sz w:val="22"/>
        </w:rPr>
        <w:t>under each Sabbatical Factor.</w:t>
      </w:r>
      <w:r w:rsidR="00D639A1" w:rsidRPr="00030CBA">
        <w:rPr>
          <w:sz w:val="22"/>
        </w:rPr>
        <w:t xml:space="preserve"> </w:t>
      </w:r>
      <w:r w:rsidR="00D4252B" w:rsidRPr="00030CBA">
        <w:rPr>
          <w:sz w:val="22"/>
        </w:rPr>
        <w:t>For employees with more than 80 hours in that pay period, the system counts the actual hours on/after the anniversary date first, and then any remaining hours up to 80 hours from the prior to anniversary date</w:t>
      </w:r>
      <w:r w:rsidR="00B97447" w:rsidRPr="00030CBA">
        <w:rPr>
          <w:sz w:val="22"/>
        </w:rPr>
        <w:t xml:space="preserve"> eligible hours</w:t>
      </w:r>
      <w:r w:rsidR="00D4252B" w:rsidRPr="00030CBA">
        <w:rPr>
          <w:sz w:val="22"/>
        </w:rPr>
        <w:t>.</w:t>
      </w:r>
      <w:r w:rsidR="00D639A1" w:rsidRPr="00030CBA">
        <w:rPr>
          <w:sz w:val="22"/>
        </w:rPr>
        <w:t xml:space="preserve"> </w:t>
      </w:r>
      <w:r w:rsidR="00D4252B" w:rsidRPr="00030CBA">
        <w:rPr>
          <w:sz w:val="22"/>
        </w:rPr>
        <w:t xml:space="preserve"> </w:t>
      </w:r>
      <w:bookmarkStart w:id="8" w:name="_Hlk86929152"/>
      <w:bookmarkEnd w:id="7"/>
    </w:p>
    <w:p w14:paraId="0739D43D" w14:textId="258FD0B6" w:rsidR="00836270" w:rsidRPr="00030CBA" w:rsidRDefault="00551507" w:rsidP="00030CBA">
      <w:pPr>
        <w:pStyle w:val="ListParagraph"/>
        <w:numPr>
          <w:ilvl w:val="0"/>
          <w:numId w:val="23"/>
        </w:numPr>
        <w:spacing w:after="160" w:line="259" w:lineRule="auto"/>
        <w:rPr>
          <w:sz w:val="22"/>
        </w:rPr>
      </w:pPr>
      <w:r w:rsidRPr="00030CBA">
        <w:rPr>
          <w:sz w:val="22"/>
        </w:rPr>
        <w:t>In 2024 we have implemented the following change to the 520-hours of sick leave option</w:t>
      </w:r>
      <w:r w:rsidR="00CA2175" w:rsidRPr="00030CBA">
        <w:rPr>
          <w:sz w:val="22"/>
        </w:rPr>
        <w:t xml:space="preserve">. The 40 </w:t>
      </w:r>
      <w:r w:rsidR="001A2552" w:rsidRPr="00030CBA">
        <w:rPr>
          <w:sz w:val="22"/>
        </w:rPr>
        <w:t xml:space="preserve">eligible </w:t>
      </w:r>
      <w:r w:rsidR="00CA2175" w:rsidRPr="00030CBA">
        <w:rPr>
          <w:sz w:val="22"/>
        </w:rPr>
        <w:t>sabbatical hours will be prorated for</w:t>
      </w:r>
      <w:r w:rsidR="001A2552" w:rsidRPr="00030CBA">
        <w:rPr>
          <w:sz w:val="22"/>
        </w:rPr>
        <w:t xml:space="preserve"> </w:t>
      </w:r>
      <w:r w:rsidR="00CF2EED" w:rsidRPr="00030CBA">
        <w:rPr>
          <w:sz w:val="22"/>
        </w:rPr>
        <w:t>“</w:t>
      </w:r>
      <w:r w:rsidR="001A2552" w:rsidRPr="00030CBA">
        <w:rPr>
          <w:sz w:val="22"/>
        </w:rPr>
        <w:t>part-time</w:t>
      </w:r>
      <w:r w:rsidR="00CF2EED" w:rsidRPr="00030CBA">
        <w:rPr>
          <w:sz w:val="22"/>
        </w:rPr>
        <w:t>”</w:t>
      </w:r>
      <w:r w:rsidR="001A2552" w:rsidRPr="00030CBA">
        <w:rPr>
          <w:sz w:val="22"/>
        </w:rPr>
        <w:t xml:space="preserve"> employees based on their </w:t>
      </w:r>
      <w:r w:rsidR="00CA2175" w:rsidRPr="00030CBA">
        <w:rPr>
          <w:sz w:val="22"/>
        </w:rPr>
        <w:t>actual</w:t>
      </w:r>
      <w:r w:rsidR="001A2552" w:rsidRPr="00030CBA">
        <w:rPr>
          <w:sz w:val="22"/>
        </w:rPr>
        <w:t xml:space="preserve"> hours in pay status for the year</w:t>
      </w:r>
      <w:r w:rsidR="00836270" w:rsidRPr="00030CBA">
        <w:rPr>
          <w:sz w:val="22"/>
        </w:rPr>
        <w:t>, regardless of their actual FTE</w:t>
      </w:r>
      <w:r w:rsidR="00E17701" w:rsidRPr="00030CBA">
        <w:rPr>
          <w:sz w:val="22"/>
        </w:rPr>
        <w:t xml:space="preserve"> status</w:t>
      </w:r>
      <w:r w:rsidR="00836270" w:rsidRPr="00030CBA">
        <w:rPr>
          <w:sz w:val="22"/>
        </w:rPr>
        <w:t>. This means an employee in a 1.0 FTE position</w:t>
      </w:r>
      <w:r w:rsidR="00AD1E4A" w:rsidRPr="00030CBA">
        <w:rPr>
          <w:sz w:val="22"/>
        </w:rPr>
        <w:t>,</w:t>
      </w:r>
      <w:r w:rsidR="00836270" w:rsidRPr="00030CBA">
        <w:rPr>
          <w:sz w:val="22"/>
        </w:rPr>
        <w:t xml:space="preserve"> that is in pay status less than 2080 hours</w:t>
      </w:r>
      <w:r w:rsidR="00AD1E4A" w:rsidRPr="00030CBA">
        <w:rPr>
          <w:sz w:val="22"/>
        </w:rPr>
        <w:t>,</w:t>
      </w:r>
      <w:r w:rsidR="00836270" w:rsidRPr="00030CBA">
        <w:rPr>
          <w:sz w:val="22"/>
        </w:rPr>
        <w:t xml:space="preserve"> will receive a pro-rated portion of the 40 hours.</w:t>
      </w:r>
    </w:p>
    <w:p w14:paraId="16229241" w14:textId="72A2AB18" w:rsidR="00551507" w:rsidRPr="00030CBA" w:rsidRDefault="00CA2175" w:rsidP="002D1C58">
      <w:pPr>
        <w:pStyle w:val="ListParagraph"/>
        <w:numPr>
          <w:ilvl w:val="1"/>
          <w:numId w:val="23"/>
        </w:numPr>
        <w:spacing w:after="160" w:line="259" w:lineRule="auto"/>
        <w:rPr>
          <w:sz w:val="22"/>
        </w:rPr>
      </w:pPr>
      <w:r w:rsidRPr="00030CBA">
        <w:rPr>
          <w:sz w:val="22"/>
        </w:rPr>
        <w:t>DPM policy has simplified their “interpretation” of the proration rules.</w:t>
      </w:r>
      <w:r w:rsidR="00D639A1" w:rsidRPr="00030CBA">
        <w:rPr>
          <w:sz w:val="22"/>
        </w:rPr>
        <w:t xml:space="preserve"> </w:t>
      </w:r>
      <w:r w:rsidRPr="00030CBA">
        <w:rPr>
          <w:sz w:val="22"/>
        </w:rPr>
        <w:t xml:space="preserve">All </w:t>
      </w:r>
      <w:r w:rsidR="001A2552" w:rsidRPr="00030CBA">
        <w:rPr>
          <w:sz w:val="22"/>
        </w:rPr>
        <w:t xml:space="preserve">eligible </w:t>
      </w:r>
      <w:r w:rsidRPr="00030CBA">
        <w:rPr>
          <w:sz w:val="22"/>
        </w:rPr>
        <w:t xml:space="preserve">sabbatical hours (40, 60, 80 and 120) </w:t>
      </w:r>
      <w:r w:rsidR="001A2552" w:rsidRPr="00030CBA">
        <w:rPr>
          <w:sz w:val="22"/>
        </w:rPr>
        <w:t xml:space="preserve">will </w:t>
      </w:r>
      <w:r w:rsidRPr="00030CBA">
        <w:rPr>
          <w:sz w:val="22"/>
        </w:rPr>
        <w:t>be prorated</w:t>
      </w:r>
      <w:r w:rsidR="00304C12" w:rsidRPr="00030CBA">
        <w:rPr>
          <w:sz w:val="22"/>
        </w:rPr>
        <w:t xml:space="preserve"> as described above</w:t>
      </w:r>
      <w:r w:rsidR="00304C12" w:rsidRPr="00030CBA">
        <w:rPr>
          <w:color w:val="000000" w:themeColor="text1"/>
          <w:sz w:val="22"/>
        </w:rPr>
        <w:t>*.</w:t>
      </w:r>
      <w:r w:rsidR="00D639A1" w:rsidRPr="00030CBA">
        <w:rPr>
          <w:color w:val="000000" w:themeColor="text1"/>
          <w:sz w:val="22"/>
        </w:rPr>
        <w:t xml:space="preserve"> </w:t>
      </w:r>
      <w:r w:rsidRPr="00030CBA">
        <w:rPr>
          <w:color w:val="000000" w:themeColor="text1"/>
          <w:sz w:val="22"/>
        </w:rPr>
        <w:t xml:space="preserve">Only </w:t>
      </w:r>
      <w:r w:rsidRPr="00030CBA">
        <w:rPr>
          <w:sz w:val="22"/>
        </w:rPr>
        <w:t xml:space="preserve">employees in pay </w:t>
      </w:r>
      <w:r w:rsidR="00D340D4" w:rsidRPr="00030CBA">
        <w:rPr>
          <w:sz w:val="22"/>
        </w:rPr>
        <w:t>status,</w:t>
      </w:r>
      <w:r w:rsidRPr="00030CBA">
        <w:rPr>
          <w:sz w:val="22"/>
        </w:rPr>
        <w:t xml:space="preserve"> 2080 hours or more</w:t>
      </w:r>
      <w:r w:rsidR="00836270" w:rsidRPr="00030CBA">
        <w:rPr>
          <w:sz w:val="22"/>
        </w:rPr>
        <w:t>,</w:t>
      </w:r>
      <w:r w:rsidRPr="00030CBA">
        <w:rPr>
          <w:sz w:val="22"/>
        </w:rPr>
        <w:t xml:space="preserve"> receive the full </w:t>
      </w:r>
      <w:r w:rsidR="001A2552" w:rsidRPr="00030CBA">
        <w:rPr>
          <w:sz w:val="22"/>
        </w:rPr>
        <w:t xml:space="preserve">eligible </w:t>
      </w:r>
      <w:r w:rsidRPr="00030CBA">
        <w:rPr>
          <w:sz w:val="22"/>
        </w:rPr>
        <w:t>sabbatical</w:t>
      </w:r>
      <w:r w:rsidR="001A2552" w:rsidRPr="00030CBA">
        <w:rPr>
          <w:sz w:val="22"/>
        </w:rPr>
        <w:t xml:space="preserve"> </w:t>
      </w:r>
      <w:r w:rsidRPr="00030CBA">
        <w:rPr>
          <w:sz w:val="22"/>
        </w:rPr>
        <w:t>hours, with no proration.</w:t>
      </w:r>
      <w:r w:rsidR="00D639A1" w:rsidRPr="00030CBA">
        <w:rPr>
          <w:sz w:val="22"/>
        </w:rPr>
        <w:t xml:space="preserve"> </w:t>
      </w:r>
      <w:r w:rsidRPr="00030CBA">
        <w:rPr>
          <w:sz w:val="22"/>
        </w:rPr>
        <w:t xml:space="preserve"> </w:t>
      </w:r>
    </w:p>
    <w:p w14:paraId="6D25F1F9" w14:textId="089287D8" w:rsidR="00073163" w:rsidRPr="00030CBA" w:rsidRDefault="00073163" w:rsidP="00030CBA">
      <w:pPr>
        <w:pStyle w:val="ListParagraph"/>
        <w:numPr>
          <w:ilvl w:val="0"/>
          <w:numId w:val="23"/>
        </w:numPr>
        <w:spacing w:after="160" w:line="259" w:lineRule="auto"/>
        <w:rPr>
          <w:sz w:val="22"/>
        </w:rPr>
      </w:pPr>
      <w:r w:rsidRPr="00030CBA">
        <w:rPr>
          <w:sz w:val="22"/>
        </w:rPr>
        <w:t>The WI SABBSICK BAL field on the Results by Calendar Group screen in HCM/STAR tracks the employee’s eligible sabbatical sick leave balance based on an annual update after the October B pay period processes. An employee who attains a 520-hour WI_SICK_BAL</w:t>
      </w:r>
      <w:r w:rsidR="00483957" w:rsidRPr="00030CBA">
        <w:rPr>
          <w:sz w:val="22"/>
        </w:rPr>
        <w:t xml:space="preserve"> for the first time</w:t>
      </w:r>
      <w:r w:rsidRPr="00030CBA">
        <w:rPr>
          <w:sz w:val="22"/>
        </w:rPr>
        <w:t xml:space="preserve"> midyear but drops below the required sick leave balance when sabbatical eligibility is determined when October B pay period processes, WILL NOT be eligible under the </w:t>
      </w:r>
      <w:r w:rsidR="00AD1E4A" w:rsidRPr="00030CBA">
        <w:rPr>
          <w:sz w:val="22"/>
        </w:rPr>
        <w:t xml:space="preserve">sabbatical </w:t>
      </w:r>
      <w:r w:rsidRPr="00030CBA">
        <w:rPr>
          <w:sz w:val="22"/>
        </w:rPr>
        <w:t>520-h</w:t>
      </w:r>
      <w:r w:rsidR="00AD1E4A" w:rsidRPr="00030CBA">
        <w:rPr>
          <w:sz w:val="22"/>
        </w:rPr>
        <w:t>ou</w:t>
      </w:r>
      <w:r w:rsidRPr="00030CBA">
        <w:rPr>
          <w:sz w:val="22"/>
        </w:rPr>
        <w:t>r</w:t>
      </w:r>
      <w:r w:rsidR="00AD1E4A" w:rsidRPr="00030CBA">
        <w:rPr>
          <w:sz w:val="22"/>
        </w:rPr>
        <w:t xml:space="preserve"> sick leave</w:t>
      </w:r>
      <w:r w:rsidRPr="00030CBA">
        <w:rPr>
          <w:sz w:val="22"/>
        </w:rPr>
        <w:t xml:space="preserve"> </w:t>
      </w:r>
      <w:r w:rsidR="00AD1E4A" w:rsidRPr="00030CBA">
        <w:rPr>
          <w:sz w:val="22"/>
        </w:rPr>
        <w:t>option</w:t>
      </w:r>
      <w:r w:rsidRPr="00030CBA">
        <w:rPr>
          <w:sz w:val="22"/>
        </w:rPr>
        <w:t>.</w:t>
      </w:r>
    </w:p>
    <w:p w14:paraId="63C0E1DA" w14:textId="42D1559D" w:rsidR="00073163" w:rsidRPr="00030CBA" w:rsidRDefault="00073163" w:rsidP="0010101A">
      <w:pPr>
        <w:pStyle w:val="ListParagraph"/>
        <w:numPr>
          <w:ilvl w:val="1"/>
          <w:numId w:val="23"/>
        </w:numPr>
        <w:spacing w:after="160" w:line="259" w:lineRule="auto"/>
        <w:rPr>
          <w:sz w:val="22"/>
        </w:rPr>
      </w:pPr>
      <w:r w:rsidRPr="00030CBA">
        <w:rPr>
          <w:sz w:val="22"/>
        </w:rPr>
        <w:t xml:space="preserve">Once an employee has become eligible for the sabbatical 520-hour sick leave option, their balance shown as WI SABBSICK BAL field on the Results by Calendar Group screen will not be reduced even if their sick leave balance drops below the sick leave hour requirement </w:t>
      </w:r>
      <w:r w:rsidR="00836270" w:rsidRPr="00030CBA">
        <w:rPr>
          <w:sz w:val="22"/>
        </w:rPr>
        <w:t>in the future</w:t>
      </w:r>
      <w:r w:rsidRPr="00030CBA">
        <w:rPr>
          <w:sz w:val="22"/>
        </w:rPr>
        <w:t xml:space="preserve">. The employee will </w:t>
      </w:r>
      <w:r w:rsidR="00437E26" w:rsidRPr="00030CBA">
        <w:rPr>
          <w:sz w:val="22"/>
          <w:u w:val="single"/>
        </w:rPr>
        <w:t>remain</w:t>
      </w:r>
      <w:r w:rsidRPr="00030CBA">
        <w:rPr>
          <w:sz w:val="22"/>
        </w:rPr>
        <w:t xml:space="preserve"> eligible for the 520-hour sick leave option</w:t>
      </w:r>
      <w:r w:rsidR="00437E26" w:rsidRPr="00030CBA">
        <w:rPr>
          <w:sz w:val="22"/>
        </w:rPr>
        <w:t xml:space="preserve"> until they become eligible for another sabbatical leave option</w:t>
      </w:r>
      <w:r w:rsidRPr="00030CBA">
        <w:rPr>
          <w:sz w:val="22"/>
        </w:rPr>
        <w:t xml:space="preserve">, if they remain in a position that is eligible for this provision. </w:t>
      </w:r>
    </w:p>
    <w:p w14:paraId="67E6EB61" w14:textId="6B4D8700" w:rsidR="002E0E20" w:rsidRPr="00030CBA" w:rsidRDefault="002E0E20" w:rsidP="00030CBA">
      <w:pPr>
        <w:pStyle w:val="ListParagraph"/>
        <w:numPr>
          <w:ilvl w:val="0"/>
          <w:numId w:val="23"/>
        </w:numPr>
        <w:spacing w:after="160" w:line="259" w:lineRule="auto"/>
        <w:rPr>
          <w:sz w:val="22"/>
        </w:rPr>
      </w:pPr>
      <w:bookmarkStart w:id="9" w:name="_Hlk166071641"/>
      <w:r w:rsidRPr="00030CBA">
        <w:rPr>
          <w:sz w:val="22"/>
        </w:rPr>
        <w:t xml:space="preserve">An employee </w:t>
      </w:r>
      <w:r w:rsidR="0013112A" w:rsidRPr="00030CBA">
        <w:rPr>
          <w:sz w:val="22"/>
        </w:rPr>
        <w:t xml:space="preserve">has a break in service and </w:t>
      </w:r>
      <w:r w:rsidRPr="00030CBA">
        <w:rPr>
          <w:sz w:val="22"/>
        </w:rPr>
        <w:t xml:space="preserve">is </w:t>
      </w:r>
      <w:r w:rsidR="0013112A" w:rsidRPr="00030CBA">
        <w:rPr>
          <w:sz w:val="22"/>
        </w:rPr>
        <w:t>re</w:t>
      </w:r>
      <w:r w:rsidRPr="00030CBA">
        <w:rPr>
          <w:sz w:val="22"/>
        </w:rPr>
        <w:t xml:space="preserve">hired mid-year with </w:t>
      </w:r>
      <w:r w:rsidR="00483957" w:rsidRPr="00030CBA">
        <w:rPr>
          <w:sz w:val="22"/>
        </w:rPr>
        <w:t xml:space="preserve">sufficient </w:t>
      </w:r>
      <w:r w:rsidR="0013112A" w:rsidRPr="00030CBA">
        <w:rPr>
          <w:sz w:val="22"/>
        </w:rPr>
        <w:t>continuous</w:t>
      </w:r>
      <w:r w:rsidRPr="00030CBA">
        <w:rPr>
          <w:sz w:val="22"/>
        </w:rPr>
        <w:t xml:space="preserve"> service</w:t>
      </w:r>
      <w:r w:rsidR="0013112A" w:rsidRPr="00030CBA">
        <w:rPr>
          <w:sz w:val="22"/>
        </w:rPr>
        <w:t xml:space="preserve"> or sick leave </w:t>
      </w:r>
      <w:commentRangeStart w:id="10"/>
      <w:r w:rsidR="0013112A" w:rsidRPr="00030CBA">
        <w:rPr>
          <w:sz w:val="22"/>
        </w:rPr>
        <w:t>balance</w:t>
      </w:r>
      <w:commentRangeEnd w:id="10"/>
      <w:r w:rsidR="00030CBA" w:rsidRPr="00030CBA">
        <w:rPr>
          <w:rStyle w:val="CommentReference"/>
          <w:rFonts w:cstheme="minorBidi"/>
          <w:sz w:val="22"/>
          <w:szCs w:val="22"/>
        </w:rPr>
        <w:commentReference w:id="10"/>
      </w:r>
      <w:r w:rsidRPr="00030CBA">
        <w:rPr>
          <w:sz w:val="22"/>
        </w:rPr>
        <w:t xml:space="preserve"> </w:t>
      </w:r>
      <w:r w:rsidR="0013112A" w:rsidRPr="00030CBA">
        <w:rPr>
          <w:sz w:val="22"/>
        </w:rPr>
        <w:t xml:space="preserve">to be eligible for </w:t>
      </w:r>
      <w:r w:rsidR="0078601B" w:rsidRPr="00030CBA">
        <w:rPr>
          <w:sz w:val="22"/>
        </w:rPr>
        <w:t xml:space="preserve">the Sabbatical </w:t>
      </w:r>
      <w:r w:rsidR="00483957" w:rsidRPr="00030CBA">
        <w:rPr>
          <w:sz w:val="22"/>
        </w:rPr>
        <w:t>Election in the year of rehire</w:t>
      </w:r>
      <w:r w:rsidRPr="00030CBA">
        <w:rPr>
          <w:sz w:val="22"/>
        </w:rPr>
        <w:t>.</w:t>
      </w:r>
    </w:p>
    <w:p w14:paraId="3DD06E9F" w14:textId="5321D1B9" w:rsidR="00BD74E4" w:rsidRPr="00030CBA" w:rsidRDefault="00BD74E4" w:rsidP="0010101A">
      <w:pPr>
        <w:pStyle w:val="ListParagraph"/>
        <w:numPr>
          <w:ilvl w:val="1"/>
          <w:numId w:val="23"/>
        </w:numPr>
        <w:spacing w:after="160" w:line="259" w:lineRule="auto"/>
        <w:rPr>
          <w:sz w:val="22"/>
        </w:rPr>
      </w:pPr>
      <w:r w:rsidRPr="00030CBA">
        <w:rPr>
          <w:sz w:val="22"/>
        </w:rPr>
        <w:t xml:space="preserve">Since </w:t>
      </w:r>
      <w:r w:rsidR="00483957" w:rsidRPr="00030CBA">
        <w:rPr>
          <w:sz w:val="22"/>
        </w:rPr>
        <w:t>the system now</w:t>
      </w:r>
      <w:r w:rsidR="003551E1" w:rsidRPr="00030CBA">
        <w:rPr>
          <w:sz w:val="22"/>
        </w:rPr>
        <w:t xml:space="preserve"> </w:t>
      </w:r>
      <w:r w:rsidR="006F18A5" w:rsidRPr="00030CBA">
        <w:rPr>
          <w:sz w:val="22"/>
        </w:rPr>
        <w:t xml:space="preserve">bases </w:t>
      </w:r>
      <w:r w:rsidR="003551E1" w:rsidRPr="00030CBA">
        <w:rPr>
          <w:sz w:val="22"/>
        </w:rPr>
        <w:t xml:space="preserve">the eligible sabbatical leave hours </w:t>
      </w:r>
      <w:r w:rsidRPr="00030CBA">
        <w:rPr>
          <w:sz w:val="22"/>
        </w:rPr>
        <w:t xml:space="preserve">on actual </w:t>
      </w:r>
      <w:r w:rsidR="00483957" w:rsidRPr="00030CBA">
        <w:rPr>
          <w:sz w:val="22"/>
        </w:rPr>
        <w:t xml:space="preserve">paid hours up to 80 hours in a </w:t>
      </w:r>
      <w:r w:rsidR="00494228" w:rsidRPr="00030CBA">
        <w:rPr>
          <w:sz w:val="22"/>
        </w:rPr>
        <w:t>pay period this employee’s eligible sabbatical hour</w:t>
      </w:r>
      <w:r w:rsidR="00483957" w:rsidRPr="00030CBA">
        <w:rPr>
          <w:sz w:val="22"/>
        </w:rPr>
        <w:t xml:space="preserve"> </w:t>
      </w:r>
      <w:r w:rsidRPr="00030CBA">
        <w:rPr>
          <w:sz w:val="22"/>
        </w:rPr>
        <w:t>will calculate correctly</w:t>
      </w:r>
      <w:r w:rsidR="00483957" w:rsidRPr="00030CBA">
        <w:rPr>
          <w:sz w:val="22"/>
        </w:rPr>
        <w:t xml:space="preserve"> in the year of rehire</w:t>
      </w:r>
      <w:r w:rsidRPr="00030CBA">
        <w:rPr>
          <w:sz w:val="22"/>
        </w:rPr>
        <w:t>.</w:t>
      </w:r>
    </w:p>
    <w:bookmarkEnd w:id="8"/>
    <w:bookmarkEnd w:id="9"/>
    <w:p w14:paraId="6CBADD07" w14:textId="64EA55F9" w:rsidR="002E0E20" w:rsidRPr="00030CBA" w:rsidRDefault="002E0E20" w:rsidP="00030CBA">
      <w:pPr>
        <w:pStyle w:val="ListParagraph"/>
        <w:numPr>
          <w:ilvl w:val="0"/>
          <w:numId w:val="23"/>
        </w:numPr>
        <w:spacing w:after="160" w:line="259" w:lineRule="auto"/>
        <w:rPr>
          <w:sz w:val="22"/>
        </w:rPr>
      </w:pPr>
      <w:r w:rsidRPr="00030CBA">
        <w:rPr>
          <w:sz w:val="22"/>
        </w:rPr>
        <w:t>An unclassified employee that becomes classified for the first time must serve an original 6-month classified position and may not use annual leave during that time</w:t>
      </w:r>
      <w:r w:rsidR="006F18A5" w:rsidRPr="00030CBA">
        <w:rPr>
          <w:sz w:val="22"/>
        </w:rPr>
        <w:t xml:space="preserve"> except to use annual leave previously accrued in the unclassified or UW position</w:t>
      </w:r>
      <w:r w:rsidRPr="00030CBA">
        <w:rPr>
          <w:sz w:val="22"/>
        </w:rPr>
        <w:t>.</w:t>
      </w:r>
    </w:p>
    <w:p w14:paraId="57BE439D" w14:textId="1A9218D9" w:rsidR="002E0E20" w:rsidRPr="00030CBA" w:rsidRDefault="002E0E20" w:rsidP="0010101A">
      <w:pPr>
        <w:pStyle w:val="ListParagraph"/>
        <w:numPr>
          <w:ilvl w:val="1"/>
          <w:numId w:val="23"/>
        </w:numPr>
        <w:spacing w:after="160" w:line="259" w:lineRule="auto"/>
        <w:rPr>
          <w:sz w:val="22"/>
        </w:rPr>
      </w:pPr>
      <w:r w:rsidRPr="00030CBA">
        <w:rPr>
          <w:sz w:val="22"/>
        </w:rPr>
        <w:t>DPM has determined, the employee may put annual leave into the sabbatical account, because banking the annual leave in sabbatical is not “taking” the annual leave under ER 18.02(3)</w:t>
      </w:r>
      <w:r w:rsidR="00B30B1E" w:rsidRPr="00030CBA">
        <w:rPr>
          <w:sz w:val="22"/>
        </w:rPr>
        <w:t xml:space="preserve">. </w:t>
      </w:r>
      <w:r w:rsidRPr="00030CBA">
        <w:rPr>
          <w:sz w:val="22"/>
        </w:rPr>
        <w:t>The term/sabbatical options under ER 18.03(5) do not mention any contingency regarding probation</w:t>
      </w:r>
      <w:r w:rsidR="00B30B1E" w:rsidRPr="00030CBA">
        <w:rPr>
          <w:sz w:val="22"/>
        </w:rPr>
        <w:t xml:space="preserve">. </w:t>
      </w:r>
      <w:r w:rsidRPr="00030CBA">
        <w:rPr>
          <w:sz w:val="22"/>
        </w:rPr>
        <w:t>However, the annual leave converted to sabbatical leave CANNOT be taken as paid time off until after the first 6-months of the original probation are complete.</w:t>
      </w:r>
    </w:p>
    <w:p w14:paraId="3934B16E" w14:textId="6ECD4ED5" w:rsidR="002E0E20" w:rsidRPr="00030CBA" w:rsidRDefault="002E0E20" w:rsidP="0010101A">
      <w:pPr>
        <w:pStyle w:val="ListParagraph"/>
        <w:numPr>
          <w:ilvl w:val="1"/>
          <w:numId w:val="23"/>
        </w:numPr>
        <w:spacing w:after="160" w:line="259" w:lineRule="auto"/>
      </w:pPr>
      <w:r w:rsidRPr="00030CBA">
        <w:rPr>
          <w:sz w:val="22"/>
        </w:rPr>
        <w:t xml:space="preserve">The </w:t>
      </w:r>
      <w:r w:rsidR="00E468BC" w:rsidRPr="00030CBA">
        <w:rPr>
          <w:sz w:val="22"/>
        </w:rPr>
        <w:t>cash pay</w:t>
      </w:r>
      <w:r w:rsidRPr="00030CBA">
        <w:rPr>
          <w:sz w:val="22"/>
        </w:rPr>
        <w:t xml:space="preserve"> </w:t>
      </w:r>
      <w:r w:rsidR="0013112A" w:rsidRPr="00030CBA">
        <w:rPr>
          <w:sz w:val="22"/>
        </w:rPr>
        <w:t>election</w:t>
      </w:r>
      <w:r w:rsidRPr="00030CBA">
        <w:rPr>
          <w:sz w:val="22"/>
        </w:rPr>
        <w:t xml:space="preserve"> is not allowed</w:t>
      </w:r>
      <w:r w:rsidR="00952EF9" w:rsidRPr="00030CBA">
        <w:rPr>
          <w:sz w:val="22"/>
        </w:rPr>
        <w:t>, because that process</w:t>
      </w:r>
      <w:r w:rsidR="00D639A1" w:rsidRPr="00030CBA">
        <w:rPr>
          <w:sz w:val="22"/>
        </w:rPr>
        <w:t xml:space="preserve"> </w:t>
      </w:r>
      <w:r w:rsidRPr="00030CBA">
        <w:rPr>
          <w:sz w:val="22"/>
        </w:rPr>
        <w:t>use</w:t>
      </w:r>
      <w:r w:rsidR="00952EF9" w:rsidRPr="00030CBA">
        <w:rPr>
          <w:sz w:val="22"/>
        </w:rPr>
        <w:t>s</w:t>
      </w:r>
      <w:r w:rsidRPr="00030CBA">
        <w:rPr>
          <w:sz w:val="22"/>
        </w:rPr>
        <w:t xml:space="preserve"> the annual leave rather than transferring it into a different account</w:t>
      </w:r>
      <w:r w:rsidR="00B30B1E" w:rsidRPr="00030CBA">
        <w:rPr>
          <w:sz w:val="22"/>
        </w:rPr>
        <w:t xml:space="preserve">. </w:t>
      </w:r>
      <w:r w:rsidRPr="00030CBA">
        <w:rPr>
          <w:sz w:val="22"/>
        </w:rPr>
        <w:t>Also, there is the concern of potential termination during the 6-months, under ER 18.02(3) terminating employees “have not acquired eligibility to . . . receive any payment for the annual leave credits earned during his 6-month period.”</w:t>
      </w:r>
    </w:p>
    <w:p w14:paraId="3587A92B" w14:textId="158BDCB8" w:rsidR="002E0E20" w:rsidRPr="007841D5" w:rsidRDefault="002E0E20" w:rsidP="008F01F4">
      <w:pPr>
        <w:pStyle w:val="Heading2"/>
      </w:pPr>
      <w:r w:rsidRPr="007841D5">
        <w:t>S</w:t>
      </w:r>
      <w:r w:rsidR="00F472F7" w:rsidRPr="007841D5">
        <w:t>EC</w:t>
      </w:r>
      <w:r w:rsidRPr="007841D5">
        <w:t xml:space="preserve">. 704.060 </w:t>
      </w:r>
      <w:r w:rsidR="00D35B53" w:rsidRPr="007841D5">
        <w:t xml:space="preserve">SABBATICAL </w:t>
      </w:r>
      <w:r w:rsidRPr="007841D5">
        <w:t>P</w:t>
      </w:r>
      <w:r w:rsidR="00F472F7" w:rsidRPr="007841D5">
        <w:t xml:space="preserve">RORATION </w:t>
      </w:r>
      <w:commentRangeStart w:id="11"/>
      <w:commentRangeStart w:id="12"/>
      <w:r w:rsidRPr="007841D5">
        <w:t>S</w:t>
      </w:r>
      <w:r w:rsidR="00F472F7" w:rsidRPr="007841D5">
        <w:t>UMMARY</w:t>
      </w:r>
      <w:commentRangeEnd w:id="11"/>
      <w:r w:rsidR="001B7F80" w:rsidRPr="007841D5">
        <w:rPr>
          <w:rStyle w:val="CommentReference"/>
          <w:rFonts w:cstheme="minorBidi"/>
          <w:sz w:val="24"/>
          <w:szCs w:val="24"/>
        </w:rPr>
        <w:commentReference w:id="11"/>
      </w:r>
      <w:commentRangeEnd w:id="12"/>
      <w:r w:rsidR="001B7F80" w:rsidRPr="007841D5">
        <w:rPr>
          <w:rStyle w:val="CommentReference"/>
          <w:rFonts w:cstheme="minorBidi"/>
          <w:sz w:val="24"/>
          <w:szCs w:val="24"/>
        </w:rPr>
        <w:commentReference w:id="12"/>
      </w:r>
    </w:p>
    <w:p w14:paraId="3071B927" w14:textId="7FB2CC4E" w:rsidR="002E0E20" w:rsidRPr="002F3CE6" w:rsidRDefault="002E0E20" w:rsidP="002F3CE6">
      <w:pPr>
        <w:pStyle w:val="ListParagraph"/>
        <w:numPr>
          <w:ilvl w:val="0"/>
          <w:numId w:val="27"/>
        </w:numPr>
        <w:spacing w:after="160" w:line="259" w:lineRule="auto"/>
        <w:rPr>
          <w:sz w:val="22"/>
        </w:rPr>
      </w:pPr>
      <w:r w:rsidRPr="002F3CE6">
        <w:rPr>
          <w:sz w:val="22"/>
        </w:rPr>
        <w:t xml:space="preserve">The number of </w:t>
      </w:r>
      <w:r w:rsidR="009F27AE" w:rsidRPr="002F3CE6">
        <w:rPr>
          <w:sz w:val="22"/>
          <w:u w:val="single"/>
        </w:rPr>
        <w:t xml:space="preserve">eligible sabbatical </w:t>
      </w:r>
      <w:r w:rsidRPr="002F3CE6">
        <w:rPr>
          <w:sz w:val="22"/>
          <w:u w:val="single"/>
        </w:rPr>
        <w:t>hours</w:t>
      </w:r>
      <w:r w:rsidRPr="002F3CE6">
        <w:rPr>
          <w:sz w:val="22"/>
        </w:rPr>
        <w:t xml:space="preserve"> shall be prorated at the pertinent annual leave accrual rate or rates for employees who </w:t>
      </w:r>
      <w:r w:rsidR="006C1E73" w:rsidRPr="002F3CE6">
        <w:rPr>
          <w:sz w:val="22"/>
        </w:rPr>
        <w:t xml:space="preserve">are in pay status </w:t>
      </w:r>
      <w:r w:rsidRPr="002F3CE6">
        <w:rPr>
          <w:sz w:val="22"/>
        </w:rPr>
        <w:t>less than 2080 hours during the year</w:t>
      </w:r>
      <w:r w:rsidR="00A84E59" w:rsidRPr="002F3CE6">
        <w:rPr>
          <w:sz w:val="22"/>
        </w:rPr>
        <w:t xml:space="preserve"> (PP1 – PP26)</w:t>
      </w:r>
      <w:r w:rsidRPr="002F3CE6">
        <w:rPr>
          <w:sz w:val="22"/>
        </w:rPr>
        <w:t>.</w:t>
      </w:r>
    </w:p>
    <w:p w14:paraId="1218356E" w14:textId="1F0D7446" w:rsidR="002E0E20" w:rsidRPr="002F3CE6" w:rsidRDefault="006C1E73" w:rsidP="002F3CE6">
      <w:pPr>
        <w:pStyle w:val="ListParagraph"/>
        <w:numPr>
          <w:ilvl w:val="0"/>
          <w:numId w:val="27"/>
        </w:numPr>
        <w:spacing w:after="160" w:line="259" w:lineRule="auto"/>
        <w:rPr>
          <w:sz w:val="22"/>
        </w:rPr>
      </w:pPr>
      <w:r w:rsidRPr="002F3CE6">
        <w:rPr>
          <w:sz w:val="22"/>
        </w:rPr>
        <w:t>The number of eligible sabbatical hours shall be prorated f</w:t>
      </w:r>
      <w:r w:rsidR="002E0E20" w:rsidRPr="002F3CE6">
        <w:rPr>
          <w:sz w:val="22"/>
        </w:rPr>
        <w:t>or all eligible</w:t>
      </w:r>
      <w:r w:rsidR="0021746A" w:rsidRPr="002F3CE6">
        <w:rPr>
          <w:sz w:val="22"/>
        </w:rPr>
        <w:t xml:space="preserve"> </w:t>
      </w:r>
      <w:r w:rsidR="002E0E20" w:rsidRPr="002F3CE6">
        <w:rPr>
          <w:sz w:val="22"/>
        </w:rPr>
        <w:t>employees when a new annual leave accrual rate is reached during a year.</w:t>
      </w:r>
      <w:r w:rsidR="00177CDB" w:rsidRPr="002F3CE6">
        <w:rPr>
          <w:sz w:val="22"/>
        </w:rPr>
        <w:t xml:space="preserve"> (Anniversary Year</w:t>
      </w:r>
      <w:r w:rsidR="003B53BD" w:rsidRPr="002F3CE6">
        <w:rPr>
          <w:sz w:val="22"/>
        </w:rPr>
        <w:t xml:space="preserve"> or FLSA change causing movement to a new Sabbatical Factor</w:t>
      </w:r>
      <w:r w:rsidR="00177CDB" w:rsidRPr="002F3CE6">
        <w:rPr>
          <w:sz w:val="22"/>
        </w:rPr>
        <w:t>.)</w:t>
      </w:r>
    </w:p>
    <w:p w14:paraId="15C2D9FC" w14:textId="77777777" w:rsidR="002F3CE6" w:rsidRPr="002F3CE6" w:rsidRDefault="002E0E20" w:rsidP="002F3CE6">
      <w:pPr>
        <w:pStyle w:val="ListParagraph"/>
        <w:numPr>
          <w:ilvl w:val="0"/>
          <w:numId w:val="27"/>
        </w:numPr>
        <w:spacing w:after="160" w:line="259" w:lineRule="auto"/>
        <w:rPr>
          <w:rFonts w:eastAsia="Times New Roman"/>
          <w:sz w:val="22"/>
        </w:rPr>
      </w:pPr>
      <w:r w:rsidRPr="002F3CE6">
        <w:rPr>
          <w:sz w:val="22"/>
        </w:rPr>
        <w:t>520</w:t>
      </w:r>
      <w:r w:rsidR="00177CDB" w:rsidRPr="002F3CE6">
        <w:rPr>
          <w:sz w:val="22"/>
        </w:rPr>
        <w:t>-</w:t>
      </w:r>
      <w:r w:rsidRPr="002F3CE6">
        <w:rPr>
          <w:sz w:val="22"/>
        </w:rPr>
        <w:t>hours of sick leave</w:t>
      </w:r>
      <w:r w:rsidR="000B609A" w:rsidRPr="002F3CE6">
        <w:rPr>
          <w:sz w:val="22"/>
        </w:rPr>
        <w:t xml:space="preserve"> option:</w:t>
      </w:r>
    </w:p>
    <w:p w14:paraId="736674BD" w14:textId="1BD6AD4B" w:rsidR="000B609A" w:rsidRPr="002F3CE6" w:rsidRDefault="000B609A" w:rsidP="002F3CE6">
      <w:pPr>
        <w:pStyle w:val="ListParagraph"/>
        <w:numPr>
          <w:ilvl w:val="1"/>
          <w:numId w:val="27"/>
        </w:numPr>
        <w:spacing w:after="160" w:line="259" w:lineRule="auto"/>
        <w:rPr>
          <w:rFonts w:eastAsia="Times New Roman"/>
          <w:sz w:val="22"/>
        </w:rPr>
      </w:pPr>
      <w:r w:rsidRPr="002F3CE6">
        <w:rPr>
          <w:rFonts w:eastAsia="Times New Roman"/>
          <w:sz w:val="22"/>
        </w:rPr>
        <w:lastRenderedPageBreak/>
        <w:t xml:space="preserve">There is no proration of the 40 </w:t>
      </w:r>
      <w:r w:rsidR="0093023B" w:rsidRPr="002F3CE6">
        <w:rPr>
          <w:rFonts w:eastAsia="Times New Roman"/>
          <w:sz w:val="22"/>
        </w:rPr>
        <w:t>eligible</w:t>
      </w:r>
      <w:r w:rsidRPr="002F3CE6">
        <w:rPr>
          <w:rFonts w:eastAsia="Times New Roman"/>
          <w:sz w:val="22"/>
        </w:rPr>
        <w:t xml:space="preserve"> sabbatical </w:t>
      </w:r>
      <w:r w:rsidR="0093023B" w:rsidRPr="002F3CE6">
        <w:rPr>
          <w:rFonts w:eastAsia="Times New Roman"/>
          <w:sz w:val="22"/>
        </w:rPr>
        <w:t>hours</w:t>
      </w:r>
      <w:r w:rsidRPr="002F3CE6">
        <w:rPr>
          <w:rFonts w:eastAsia="Times New Roman"/>
          <w:sz w:val="22"/>
        </w:rPr>
        <w:t xml:space="preserve"> option for </w:t>
      </w:r>
      <w:r w:rsidRPr="002F3CE6">
        <w:rPr>
          <w:rFonts w:eastAsia="Times New Roman"/>
          <w:sz w:val="22"/>
          <w:u w:val="single"/>
        </w:rPr>
        <w:t>full-time</w:t>
      </w:r>
      <w:r w:rsidRPr="002F3CE6">
        <w:rPr>
          <w:rFonts w:eastAsia="Times New Roman"/>
          <w:sz w:val="22"/>
        </w:rPr>
        <w:t xml:space="preserve"> employees who reach the 520-hour option for the first time or for </w:t>
      </w:r>
      <w:r w:rsidRPr="002F3CE6">
        <w:rPr>
          <w:rFonts w:eastAsia="Times New Roman"/>
          <w:sz w:val="22"/>
          <w:u w:val="single"/>
        </w:rPr>
        <w:t>full-time</w:t>
      </w:r>
      <w:r w:rsidRPr="002F3CE6">
        <w:rPr>
          <w:rFonts w:eastAsia="Times New Roman"/>
          <w:sz w:val="22"/>
        </w:rPr>
        <w:t xml:space="preserve"> employees who reaches the 160 hour annual accrual rate for the first time if the employee is also eligible due to current or past sick leave accumulation of 520 hours.</w:t>
      </w:r>
      <w:r w:rsidR="001B7F80" w:rsidRPr="002F3CE6">
        <w:rPr>
          <w:rFonts w:eastAsia="Times New Roman"/>
          <w:sz w:val="22"/>
        </w:rPr>
        <w:t xml:space="preserve"> (Full-time is based on actual hours in pay status</w:t>
      </w:r>
      <w:r w:rsidR="00AA559D" w:rsidRPr="002F3CE6">
        <w:rPr>
          <w:rFonts w:eastAsia="Times New Roman"/>
          <w:sz w:val="22"/>
        </w:rPr>
        <w:t xml:space="preserve"> for a total of 2080 hours or more</w:t>
      </w:r>
      <w:r w:rsidR="001B7F80" w:rsidRPr="002F3CE6">
        <w:rPr>
          <w:rFonts w:eastAsia="Times New Roman"/>
          <w:sz w:val="22"/>
        </w:rPr>
        <w:t>, not FTE</w:t>
      </w:r>
      <w:r w:rsidR="00AD1B09" w:rsidRPr="002F3CE6">
        <w:rPr>
          <w:rFonts w:eastAsia="Times New Roman"/>
          <w:sz w:val="22"/>
        </w:rPr>
        <w:t>.</w:t>
      </w:r>
      <w:r w:rsidR="001B7F80" w:rsidRPr="002F3CE6">
        <w:rPr>
          <w:rFonts w:eastAsia="Times New Roman"/>
          <w:sz w:val="22"/>
        </w:rPr>
        <w:t xml:space="preserve">) </w:t>
      </w:r>
    </w:p>
    <w:p w14:paraId="1E675211" w14:textId="1F1F89D4" w:rsidR="0021746A" w:rsidRPr="002F3CE6" w:rsidRDefault="000B609A" w:rsidP="002F3CE6">
      <w:pPr>
        <w:pStyle w:val="ListParagraph"/>
        <w:numPr>
          <w:ilvl w:val="1"/>
          <w:numId w:val="27"/>
        </w:numPr>
        <w:spacing w:after="160" w:line="259" w:lineRule="auto"/>
        <w:rPr>
          <w:rFonts w:eastAsia="Times New Roman"/>
          <w:sz w:val="22"/>
        </w:rPr>
      </w:pPr>
      <w:r w:rsidRPr="002F3CE6">
        <w:rPr>
          <w:rFonts w:eastAsia="Times New Roman"/>
          <w:sz w:val="22"/>
        </w:rPr>
        <w:t>There will be proration of the 40</w:t>
      </w:r>
      <w:r w:rsidR="0093023B" w:rsidRPr="002F3CE6">
        <w:rPr>
          <w:rFonts w:eastAsia="Times New Roman"/>
          <w:sz w:val="22"/>
        </w:rPr>
        <w:t xml:space="preserve"> eligible s</w:t>
      </w:r>
      <w:r w:rsidRPr="002F3CE6">
        <w:rPr>
          <w:rFonts w:eastAsia="Times New Roman"/>
          <w:sz w:val="22"/>
        </w:rPr>
        <w:t xml:space="preserve">abbatical </w:t>
      </w:r>
      <w:r w:rsidR="0093023B" w:rsidRPr="002F3CE6">
        <w:rPr>
          <w:rFonts w:eastAsia="Times New Roman"/>
          <w:sz w:val="22"/>
        </w:rPr>
        <w:t>hours</w:t>
      </w:r>
      <w:r w:rsidRPr="002F3CE6">
        <w:rPr>
          <w:rFonts w:eastAsia="Times New Roman"/>
          <w:sz w:val="22"/>
        </w:rPr>
        <w:t xml:space="preserve"> option for </w:t>
      </w:r>
      <w:r w:rsidRPr="002F3CE6">
        <w:rPr>
          <w:rFonts w:eastAsia="Times New Roman"/>
          <w:sz w:val="22"/>
          <w:u w:val="single"/>
        </w:rPr>
        <w:t>part-time</w:t>
      </w:r>
      <w:r w:rsidRPr="002F3CE6">
        <w:rPr>
          <w:rFonts w:eastAsia="Times New Roman"/>
          <w:sz w:val="22"/>
        </w:rPr>
        <w:t xml:space="preserve"> employees </w:t>
      </w:r>
      <w:r w:rsidR="003B53BD" w:rsidRPr="002F3CE6">
        <w:rPr>
          <w:rFonts w:eastAsia="Times New Roman"/>
          <w:sz w:val="22"/>
        </w:rPr>
        <w:t xml:space="preserve">based on their </w:t>
      </w:r>
      <w:r w:rsidR="006C1E73" w:rsidRPr="002F3CE6">
        <w:rPr>
          <w:rFonts w:eastAsia="Times New Roman"/>
          <w:sz w:val="22"/>
        </w:rPr>
        <w:t xml:space="preserve">actual hours in pay status </w:t>
      </w:r>
      <w:r w:rsidR="00AA559D" w:rsidRPr="002F3CE6">
        <w:rPr>
          <w:rFonts w:eastAsia="Times New Roman"/>
          <w:sz w:val="22"/>
        </w:rPr>
        <w:t xml:space="preserve">to date </w:t>
      </w:r>
      <w:r w:rsidR="006C1E73" w:rsidRPr="002F3CE6">
        <w:rPr>
          <w:rFonts w:eastAsia="Times New Roman"/>
          <w:sz w:val="22"/>
        </w:rPr>
        <w:t>and projected hours for the remainder of the calendar year</w:t>
      </w:r>
      <w:r w:rsidR="00356BA8" w:rsidRPr="002F3CE6">
        <w:rPr>
          <w:rFonts w:eastAsia="Times New Roman"/>
          <w:sz w:val="22"/>
        </w:rPr>
        <w:t>.</w:t>
      </w:r>
      <w:r w:rsidR="00D639A1" w:rsidRPr="002F3CE6">
        <w:rPr>
          <w:rFonts w:eastAsia="Times New Roman"/>
          <w:sz w:val="22"/>
        </w:rPr>
        <w:t xml:space="preserve"> </w:t>
      </w:r>
    </w:p>
    <w:p w14:paraId="66FED9A7" w14:textId="697EF945" w:rsidR="00227E58" w:rsidRPr="002F3CE6" w:rsidRDefault="00227E58" w:rsidP="002F3CE6">
      <w:pPr>
        <w:pStyle w:val="ListParagraph"/>
        <w:numPr>
          <w:ilvl w:val="1"/>
          <w:numId w:val="27"/>
        </w:numPr>
        <w:spacing w:after="160" w:line="259" w:lineRule="auto"/>
        <w:rPr>
          <w:sz w:val="22"/>
        </w:rPr>
      </w:pPr>
      <w:r w:rsidRPr="002F3CE6">
        <w:rPr>
          <w:sz w:val="22"/>
        </w:rPr>
        <w:t>The 40 eligible sabbatical hours will be prorated for “part-time” employees based on their hours in pay status for the year, regardless of their actual FTE. This means an employee in a 1.0 FTE position that is in pay status less than 2080 hours will receive a pro-rated portion of the 40 hours.</w:t>
      </w:r>
    </w:p>
    <w:p w14:paraId="410235B0" w14:textId="18B02D4A" w:rsidR="002E0E20" w:rsidRPr="002F3CE6" w:rsidRDefault="002E0E20" w:rsidP="002F3CE6">
      <w:pPr>
        <w:pStyle w:val="ListParagraph"/>
        <w:numPr>
          <w:ilvl w:val="0"/>
          <w:numId w:val="27"/>
        </w:numPr>
        <w:spacing w:after="160" w:line="259" w:lineRule="auto"/>
        <w:rPr>
          <w:sz w:val="22"/>
        </w:rPr>
      </w:pPr>
      <w:bookmarkStart w:id="13" w:name="_Hlk85465507"/>
      <w:r w:rsidRPr="002F3CE6">
        <w:rPr>
          <w:sz w:val="22"/>
        </w:rPr>
        <w:t>Employees who begin a calendar year at a level not allowing a cash</w:t>
      </w:r>
      <w:r w:rsidR="00E468BC" w:rsidRPr="002F3CE6">
        <w:rPr>
          <w:sz w:val="22"/>
        </w:rPr>
        <w:t xml:space="preserve"> pay</w:t>
      </w:r>
      <w:r w:rsidR="009F27AE" w:rsidRPr="002F3CE6">
        <w:rPr>
          <w:sz w:val="22"/>
        </w:rPr>
        <w:t xml:space="preserve"> election</w:t>
      </w:r>
      <w:r w:rsidR="00B55290" w:rsidRPr="002F3CE6">
        <w:rPr>
          <w:sz w:val="22"/>
        </w:rPr>
        <w:t xml:space="preserve"> option</w:t>
      </w:r>
      <w:r w:rsidRPr="002F3CE6">
        <w:rPr>
          <w:sz w:val="22"/>
        </w:rPr>
        <w:t xml:space="preserve"> but reach a cash</w:t>
      </w:r>
      <w:r w:rsidR="00E468BC" w:rsidRPr="002F3CE6">
        <w:rPr>
          <w:sz w:val="22"/>
        </w:rPr>
        <w:t xml:space="preserve"> pay</w:t>
      </w:r>
      <w:r w:rsidR="009F27AE" w:rsidRPr="002F3CE6">
        <w:rPr>
          <w:sz w:val="22"/>
        </w:rPr>
        <w:t xml:space="preserve"> election</w:t>
      </w:r>
      <w:r w:rsidR="00177CDB" w:rsidRPr="002F3CE6">
        <w:rPr>
          <w:sz w:val="22"/>
        </w:rPr>
        <w:t xml:space="preserve"> option</w:t>
      </w:r>
      <w:r w:rsidRPr="002F3CE6">
        <w:rPr>
          <w:sz w:val="22"/>
        </w:rPr>
        <w:t xml:space="preserve"> during the calendar year may convert to cash </w:t>
      </w:r>
      <w:r w:rsidR="009F27AE" w:rsidRPr="002F3CE6">
        <w:rPr>
          <w:sz w:val="22"/>
        </w:rPr>
        <w:t xml:space="preserve">pay hours </w:t>
      </w:r>
      <w:r w:rsidRPr="002F3CE6">
        <w:rPr>
          <w:sz w:val="22"/>
        </w:rPr>
        <w:t xml:space="preserve">only those </w:t>
      </w:r>
      <w:r w:rsidR="00D35B53" w:rsidRPr="002F3CE6">
        <w:rPr>
          <w:sz w:val="22"/>
        </w:rPr>
        <w:t xml:space="preserve">sabbatical </w:t>
      </w:r>
      <w:r w:rsidR="009F27AE" w:rsidRPr="002F3CE6">
        <w:rPr>
          <w:sz w:val="22"/>
        </w:rPr>
        <w:t xml:space="preserve">leave </w:t>
      </w:r>
      <w:r w:rsidRPr="002F3CE6">
        <w:rPr>
          <w:sz w:val="22"/>
        </w:rPr>
        <w:t xml:space="preserve">hours generated for use after reaching the </w:t>
      </w:r>
      <w:r w:rsidR="00E468BC" w:rsidRPr="002F3CE6">
        <w:rPr>
          <w:sz w:val="22"/>
        </w:rPr>
        <w:t>cash pay</w:t>
      </w:r>
      <w:r w:rsidRPr="002F3CE6">
        <w:rPr>
          <w:sz w:val="22"/>
        </w:rPr>
        <w:t xml:space="preserve"> level. </w:t>
      </w:r>
    </w:p>
    <w:p w14:paraId="5C1FC927" w14:textId="7F4B4731" w:rsidR="00FB21AA" w:rsidRPr="002F3CE6" w:rsidRDefault="00135009" w:rsidP="002F3CE6">
      <w:pPr>
        <w:pStyle w:val="ListParagraph"/>
        <w:numPr>
          <w:ilvl w:val="1"/>
          <w:numId w:val="27"/>
        </w:numPr>
        <w:spacing w:after="160" w:line="259" w:lineRule="auto"/>
        <w:rPr>
          <w:sz w:val="22"/>
        </w:rPr>
      </w:pPr>
      <w:r w:rsidRPr="002F3CE6">
        <w:rPr>
          <w:sz w:val="22"/>
        </w:rPr>
        <w:t xml:space="preserve">Clarified for 2025: </w:t>
      </w:r>
      <w:r w:rsidR="00FB21AA" w:rsidRPr="002F3CE6">
        <w:rPr>
          <w:sz w:val="22"/>
        </w:rPr>
        <w:t xml:space="preserve">If an employee </w:t>
      </w:r>
      <w:r w:rsidR="00064D69" w:rsidRPr="002F3CE6">
        <w:rPr>
          <w:sz w:val="22"/>
        </w:rPr>
        <w:t>move</w:t>
      </w:r>
      <w:r w:rsidR="00FB21AA" w:rsidRPr="002F3CE6">
        <w:rPr>
          <w:sz w:val="22"/>
        </w:rPr>
        <w:t xml:space="preserve">s from a </w:t>
      </w:r>
      <w:r w:rsidR="00254130" w:rsidRPr="002F3CE6">
        <w:rPr>
          <w:sz w:val="22"/>
        </w:rPr>
        <w:t>s</w:t>
      </w:r>
      <w:r w:rsidR="00FB21AA" w:rsidRPr="002F3CE6">
        <w:rPr>
          <w:sz w:val="22"/>
        </w:rPr>
        <w:t xml:space="preserve">abbatical </w:t>
      </w:r>
      <w:r w:rsidR="00254130" w:rsidRPr="002F3CE6">
        <w:rPr>
          <w:sz w:val="22"/>
        </w:rPr>
        <w:t>f</w:t>
      </w:r>
      <w:r w:rsidR="00FB21AA" w:rsidRPr="002F3CE6">
        <w:rPr>
          <w:sz w:val="22"/>
        </w:rPr>
        <w:t>actor level that allows for a cash pay election to a level that does not allow for the cash pay election</w:t>
      </w:r>
      <w:r w:rsidR="00064D69" w:rsidRPr="002F3CE6">
        <w:rPr>
          <w:sz w:val="22"/>
        </w:rPr>
        <w:t xml:space="preserve"> by year end, this employee </w:t>
      </w:r>
      <w:r w:rsidRPr="002F3CE6">
        <w:rPr>
          <w:sz w:val="22"/>
        </w:rPr>
        <w:t xml:space="preserve">is </w:t>
      </w:r>
      <w:r w:rsidR="00064D69" w:rsidRPr="002F3CE6">
        <w:rPr>
          <w:sz w:val="22"/>
        </w:rPr>
        <w:t xml:space="preserve">NOT </w:t>
      </w:r>
      <w:r w:rsidRPr="002F3CE6">
        <w:rPr>
          <w:sz w:val="22"/>
        </w:rPr>
        <w:t>eligible for any</w:t>
      </w:r>
      <w:r w:rsidR="00064D69" w:rsidRPr="002F3CE6">
        <w:rPr>
          <w:sz w:val="22"/>
        </w:rPr>
        <w:t xml:space="preserve"> cashout</w:t>
      </w:r>
      <w:r w:rsidR="00254130" w:rsidRPr="002F3CE6">
        <w:rPr>
          <w:sz w:val="22"/>
        </w:rPr>
        <w:t xml:space="preserve"> for the entire year</w:t>
      </w:r>
      <w:r w:rsidR="00064D69" w:rsidRPr="002F3CE6">
        <w:rPr>
          <w:sz w:val="22"/>
        </w:rPr>
        <w:t>.</w:t>
      </w:r>
      <w:r w:rsidR="00D639A1" w:rsidRPr="002F3CE6">
        <w:rPr>
          <w:sz w:val="22"/>
        </w:rPr>
        <w:t xml:space="preserve"> </w:t>
      </w:r>
      <w:r w:rsidR="00064D69" w:rsidRPr="002F3CE6">
        <w:rPr>
          <w:sz w:val="22"/>
        </w:rPr>
        <w:t xml:space="preserve">This is consistent with falling from sabbatical option </w:t>
      </w:r>
      <w:r w:rsidR="00254130" w:rsidRPr="002F3CE6">
        <w:rPr>
          <w:sz w:val="22"/>
        </w:rPr>
        <w:t>eligibility</w:t>
      </w:r>
      <w:r w:rsidR="00064D69" w:rsidRPr="002F3CE6">
        <w:rPr>
          <w:sz w:val="22"/>
        </w:rPr>
        <w:t xml:space="preserve"> during the year and therefore not being eligible at all for the entire calendar year.</w:t>
      </w:r>
      <w:r w:rsidR="00D639A1" w:rsidRPr="002F3CE6">
        <w:rPr>
          <w:sz w:val="22"/>
        </w:rPr>
        <w:t xml:space="preserve">  </w:t>
      </w:r>
    </w:p>
    <w:p w14:paraId="1FF9A138" w14:textId="77777777" w:rsidR="0021746A" w:rsidRPr="002F3CE6" w:rsidRDefault="0021746A" w:rsidP="002F3CE6">
      <w:pPr>
        <w:pStyle w:val="ListParagraph"/>
        <w:numPr>
          <w:ilvl w:val="0"/>
          <w:numId w:val="27"/>
        </w:numPr>
        <w:spacing w:after="160" w:line="259" w:lineRule="auto"/>
        <w:rPr>
          <w:sz w:val="22"/>
        </w:rPr>
      </w:pPr>
      <w:r w:rsidRPr="002F3CE6">
        <w:rPr>
          <w:sz w:val="22"/>
        </w:rPr>
        <w:t>Eligible cash pay hours option under the 200 hour and 216 hour annual leave accrual rates:</w:t>
      </w:r>
    </w:p>
    <w:p w14:paraId="46AAACF2" w14:textId="77777777" w:rsidR="0021746A" w:rsidRPr="002F3CE6" w:rsidRDefault="0021746A" w:rsidP="002F3CE6">
      <w:pPr>
        <w:pStyle w:val="ListParagraph"/>
        <w:numPr>
          <w:ilvl w:val="1"/>
          <w:numId w:val="27"/>
        </w:numPr>
        <w:spacing w:after="160" w:line="259" w:lineRule="auto"/>
        <w:rPr>
          <w:sz w:val="22"/>
        </w:rPr>
      </w:pPr>
      <w:r w:rsidRPr="002F3CE6">
        <w:rPr>
          <w:sz w:val="22"/>
        </w:rPr>
        <w:t>As of 2021, eligible cash pay hours will no longer be prorated for part-time employees or those in pay status less than 2080 hours.</w:t>
      </w:r>
    </w:p>
    <w:p w14:paraId="1CB9A452" w14:textId="63BFFBD6" w:rsidR="0021746A" w:rsidRPr="002F3CE6" w:rsidRDefault="0021746A" w:rsidP="002F3CE6">
      <w:pPr>
        <w:pStyle w:val="ListParagraph"/>
        <w:numPr>
          <w:ilvl w:val="1"/>
          <w:numId w:val="27"/>
        </w:numPr>
        <w:spacing w:after="160" w:line="259" w:lineRule="auto"/>
        <w:rPr>
          <w:sz w:val="22"/>
        </w:rPr>
      </w:pPr>
      <w:r w:rsidRPr="002F3CE6">
        <w:rPr>
          <w:sz w:val="22"/>
        </w:rPr>
        <w:t xml:space="preserve">Eligible cash pay hours </w:t>
      </w:r>
      <w:r w:rsidR="00494228" w:rsidRPr="002F3CE6">
        <w:rPr>
          <w:sz w:val="22"/>
        </w:rPr>
        <w:t>are</w:t>
      </w:r>
      <w:r w:rsidRPr="002F3CE6">
        <w:rPr>
          <w:sz w:val="22"/>
        </w:rPr>
        <w:t xml:space="preserve"> up to 40 hours, not to exceed either the eligible sabbatical leave hours generated at the 200 hour or 216 hour annual leave accrual rates for the calendar year; or the unused annual leave balance. </w:t>
      </w:r>
    </w:p>
    <w:p w14:paraId="78FC1F48" w14:textId="48703064" w:rsidR="00007704" w:rsidRPr="002F3CE6" w:rsidRDefault="0021746A" w:rsidP="002F3CE6">
      <w:pPr>
        <w:pStyle w:val="ListParagraph"/>
        <w:numPr>
          <w:ilvl w:val="0"/>
          <w:numId w:val="27"/>
        </w:numPr>
        <w:spacing w:after="160" w:line="259" w:lineRule="auto"/>
        <w:rPr>
          <w:sz w:val="22"/>
        </w:rPr>
      </w:pPr>
      <w:r w:rsidRPr="002F3CE6">
        <w:rPr>
          <w:sz w:val="22"/>
        </w:rPr>
        <w:t>Eligible sabbatical hours and cash pay hours are calculated as whole hours by dropping fractions of an hour. (Round down.)</w:t>
      </w:r>
    </w:p>
    <w:p w14:paraId="4143EE7F" w14:textId="170B082D" w:rsidR="00007704" w:rsidRPr="002F3CE6" w:rsidRDefault="00007704" w:rsidP="00207A5A">
      <w:pPr>
        <w:pStyle w:val="ListParagraph"/>
        <w:spacing w:after="160" w:line="259" w:lineRule="auto"/>
        <w:rPr>
          <w:sz w:val="22"/>
        </w:rPr>
      </w:pPr>
    </w:p>
    <w:bookmarkEnd w:id="13"/>
    <w:p w14:paraId="3D868B06" w14:textId="1691A793" w:rsidR="00C71049" w:rsidRDefault="00C71049" w:rsidP="008F01F4">
      <w:pPr>
        <w:pStyle w:val="Heading2"/>
      </w:pPr>
      <w:r w:rsidRPr="007841D5">
        <w:t xml:space="preserve">SABBATICAL </w:t>
      </w:r>
      <w:r w:rsidR="006C11BF" w:rsidRPr="007841D5">
        <w:t xml:space="preserve">LEAVE OPTIONS AND </w:t>
      </w:r>
      <w:r w:rsidRPr="007841D5">
        <w:t>FACTORS</w:t>
      </w:r>
    </w:p>
    <w:tbl>
      <w:tblPr>
        <w:tblW w:w="9414" w:type="dxa"/>
        <w:tblLook w:val="04A0" w:firstRow="1" w:lastRow="0" w:firstColumn="1" w:lastColumn="0" w:noHBand="0" w:noVBand="1"/>
      </w:tblPr>
      <w:tblGrid>
        <w:gridCol w:w="2880"/>
        <w:gridCol w:w="2000"/>
        <w:gridCol w:w="1280"/>
        <w:gridCol w:w="1294"/>
        <w:gridCol w:w="1960"/>
      </w:tblGrid>
      <w:tr w:rsidR="008F01F4" w:rsidRPr="00E52646" w14:paraId="62FBFD5F" w14:textId="77777777" w:rsidTr="008F01F4">
        <w:trPr>
          <w:trHeight w:val="288"/>
        </w:trPr>
        <w:tc>
          <w:tcPr>
            <w:tcW w:w="2880" w:type="dxa"/>
            <w:tcBorders>
              <w:top w:val="single" w:sz="4" w:space="0" w:color="auto"/>
              <w:left w:val="single" w:sz="4" w:space="0" w:color="auto"/>
              <w:bottom w:val="single" w:sz="4" w:space="0" w:color="auto"/>
              <w:right w:val="single" w:sz="4" w:space="0" w:color="auto"/>
            </w:tcBorders>
            <w:noWrap/>
            <w:vAlign w:val="bottom"/>
            <w:hideMark/>
          </w:tcPr>
          <w:p w14:paraId="2A8807A5" w14:textId="77777777" w:rsidR="008F01F4" w:rsidRPr="00E52646" w:rsidRDefault="008F01F4" w:rsidP="00374A85">
            <w:pPr>
              <w:rPr>
                <w:rFonts w:ascii="Arial" w:eastAsia="Times New Roman" w:hAnsi="Arial" w:cs="Arial"/>
                <w:b/>
                <w:bCs/>
                <w:color w:val="000000"/>
                <w:szCs w:val="20"/>
              </w:rPr>
            </w:pPr>
            <w:r w:rsidRPr="00E52646">
              <w:rPr>
                <w:rFonts w:ascii="Arial" w:eastAsia="Times New Roman" w:hAnsi="Arial" w:cs="Arial"/>
                <w:b/>
                <w:bCs/>
                <w:color w:val="000000"/>
                <w:szCs w:val="20"/>
              </w:rPr>
              <w:t xml:space="preserve">Sabbatical Leave Options   </w:t>
            </w:r>
          </w:p>
          <w:p w14:paraId="1FEE96CE" w14:textId="6EB17FFD" w:rsidR="008F01F4" w:rsidRPr="00E52646" w:rsidRDefault="008F01F4" w:rsidP="00374A85">
            <w:pPr>
              <w:jc w:val="center"/>
              <w:rPr>
                <w:rFonts w:ascii="Arial" w:eastAsia="Times New Roman" w:hAnsi="Arial" w:cs="Arial"/>
                <w:b/>
                <w:bCs/>
                <w:color w:val="000000"/>
                <w:szCs w:val="20"/>
              </w:rPr>
            </w:pPr>
            <w:r w:rsidRPr="00E52646">
              <w:rPr>
                <w:rFonts w:ascii="Arial" w:eastAsia="Times New Roman" w:hAnsi="Arial" w:cs="Arial"/>
                <w:b/>
                <w:bCs/>
                <w:color w:val="000000"/>
                <w:szCs w:val="20"/>
              </w:rPr>
              <w:t> </w:t>
            </w:r>
          </w:p>
        </w:tc>
        <w:tc>
          <w:tcPr>
            <w:tcW w:w="2000" w:type="dxa"/>
            <w:tcBorders>
              <w:top w:val="single" w:sz="4" w:space="0" w:color="auto"/>
              <w:left w:val="nil"/>
              <w:bottom w:val="single" w:sz="4" w:space="0" w:color="auto"/>
              <w:right w:val="single" w:sz="4" w:space="0" w:color="auto"/>
            </w:tcBorders>
            <w:noWrap/>
            <w:vAlign w:val="bottom"/>
            <w:hideMark/>
          </w:tcPr>
          <w:p w14:paraId="1F1C1CFA" w14:textId="77777777" w:rsidR="008F01F4" w:rsidRPr="00E52646" w:rsidRDefault="008F01F4" w:rsidP="00374A85">
            <w:pPr>
              <w:jc w:val="center"/>
              <w:rPr>
                <w:rFonts w:ascii="Arial" w:eastAsia="Times New Roman" w:hAnsi="Arial" w:cs="Arial"/>
                <w:b/>
                <w:bCs/>
                <w:color w:val="000000"/>
                <w:szCs w:val="20"/>
              </w:rPr>
            </w:pPr>
            <w:r w:rsidRPr="00E52646">
              <w:rPr>
                <w:rFonts w:ascii="Arial" w:eastAsia="Times New Roman" w:hAnsi="Arial" w:cs="Arial"/>
                <w:b/>
                <w:bCs/>
                <w:color w:val="000000"/>
                <w:szCs w:val="20"/>
              </w:rPr>
              <w:t>Sabbatical Factors</w:t>
            </w:r>
          </w:p>
        </w:tc>
        <w:tc>
          <w:tcPr>
            <w:tcW w:w="1280" w:type="dxa"/>
            <w:tcBorders>
              <w:top w:val="single" w:sz="4" w:space="0" w:color="auto"/>
              <w:left w:val="nil"/>
              <w:bottom w:val="single" w:sz="4" w:space="0" w:color="auto"/>
              <w:right w:val="single" w:sz="4" w:space="0" w:color="auto"/>
            </w:tcBorders>
            <w:noWrap/>
            <w:vAlign w:val="bottom"/>
            <w:hideMark/>
          </w:tcPr>
          <w:p w14:paraId="149068E2" w14:textId="77777777" w:rsidR="008F01F4" w:rsidRPr="00E52646" w:rsidRDefault="008F01F4" w:rsidP="00374A85">
            <w:pPr>
              <w:jc w:val="center"/>
              <w:rPr>
                <w:rFonts w:ascii="Calibri" w:eastAsia="Times New Roman" w:hAnsi="Calibri" w:cs="Calibri"/>
                <w:b/>
                <w:bCs/>
                <w:color w:val="000000"/>
                <w:sz w:val="22"/>
              </w:rPr>
            </w:pPr>
            <w:r w:rsidRPr="00E52646">
              <w:rPr>
                <w:rFonts w:ascii="Calibri" w:eastAsia="Times New Roman" w:hAnsi="Calibri" w:cs="Calibri"/>
                <w:b/>
                <w:bCs/>
                <w:color w:val="000000"/>
                <w:sz w:val="22"/>
              </w:rPr>
              <w:t>Exempt</w:t>
            </w:r>
          </w:p>
        </w:tc>
        <w:tc>
          <w:tcPr>
            <w:tcW w:w="1294" w:type="dxa"/>
            <w:tcBorders>
              <w:top w:val="single" w:sz="4" w:space="0" w:color="auto"/>
              <w:left w:val="nil"/>
              <w:bottom w:val="single" w:sz="4" w:space="0" w:color="auto"/>
              <w:right w:val="single" w:sz="4" w:space="0" w:color="auto"/>
            </w:tcBorders>
            <w:noWrap/>
            <w:vAlign w:val="bottom"/>
            <w:hideMark/>
          </w:tcPr>
          <w:p w14:paraId="03145336" w14:textId="77777777" w:rsidR="008F01F4" w:rsidRPr="00E52646" w:rsidRDefault="008F01F4" w:rsidP="00374A85">
            <w:pPr>
              <w:jc w:val="center"/>
              <w:rPr>
                <w:rFonts w:ascii="Calibri" w:eastAsia="Times New Roman" w:hAnsi="Calibri" w:cs="Calibri"/>
                <w:b/>
                <w:bCs/>
                <w:color w:val="000000"/>
                <w:sz w:val="22"/>
              </w:rPr>
            </w:pPr>
            <w:r w:rsidRPr="00E52646">
              <w:rPr>
                <w:rFonts w:ascii="Calibri" w:eastAsia="Times New Roman" w:hAnsi="Calibri" w:cs="Calibri"/>
                <w:b/>
                <w:bCs/>
                <w:color w:val="000000"/>
                <w:sz w:val="22"/>
              </w:rPr>
              <w:t>Nonexempt</w:t>
            </w:r>
          </w:p>
        </w:tc>
        <w:tc>
          <w:tcPr>
            <w:tcW w:w="1960" w:type="dxa"/>
            <w:tcBorders>
              <w:top w:val="single" w:sz="4" w:space="0" w:color="auto"/>
              <w:left w:val="single" w:sz="4" w:space="0" w:color="auto"/>
              <w:bottom w:val="single" w:sz="4" w:space="0" w:color="auto"/>
              <w:right w:val="single" w:sz="4" w:space="0" w:color="000000"/>
            </w:tcBorders>
            <w:noWrap/>
            <w:vAlign w:val="bottom"/>
            <w:hideMark/>
          </w:tcPr>
          <w:p w14:paraId="3DC8FF6E" w14:textId="77777777" w:rsidR="008F01F4" w:rsidRPr="00E52646" w:rsidRDefault="008F01F4" w:rsidP="00374A85">
            <w:pPr>
              <w:rPr>
                <w:rFonts w:ascii="Calibri" w:eastAsia="Times New Roman" w:hAnsi="Calibri" w:cs="Calibri"/>
                <w:b/>
                <w:bCs/>
                <w:color w:val="000000"/>
                <w:sz w:val="22"/>
              </w:rPr>
            </w:pPr>
            <w:r w:rsidRPr="00E52646">
              <w:rPr>
                <w:rFonts w:ascii="Calibri" w:eastAsia="Times New Roman" w:hAnsi="Calibri" w:cs="Calibri"/>
                <w:b/>
                <w:bCs/>
                <w:color w:val="000000"/>
                <w:sz w:val="22"/>
              </w:rPr>
              <w:t>Vacation Factors</w:t>
            </w:r>
          </w:p>
        </w:tc>
      </w:tr>
      <w:tr w:rsidR="008F01F4" w:rsidRPr="00E52646" w14:paraId="5AAE0661" w14:textId="77777777" w:rsidTr="008F01F4">
        <w:trPr>
          <w:trHeight w:val="615"/>
        </w:trPr>
        <w:tc>
          <w:tcPr>
            <w:tcW w:w="2880" w:type="dxa"/>
            <w:tcBorders>
              <w:top w:val="single" w:sz="4" w:space="0" w:color="auto"/>
              <w:left w:val="single" w:sz="4" w:space="0" w:color="auto"/>
              <w:bottom w:val="single" w:sz="4" w:space="0" w:color="auto"/>
              <w:right w:val="single" w:sz="4" w:space="0" w:color="000000"/>
            </w:tcBorders>
            <w:noWrap/>
            <w:vAlign w:val="bottom"/>
            <w:hideMark/>
          </w:tcPr>
          <w:p w14:paraId="78341141" w14:textId="77777777" w:rsidR="008F01F4" w:rsidRPr="00E52646" w:rsidRDefault="008F01F4" w:rsidP="00374A85">
            <w:pPr>
              <w:rPr>
                <w:rFonts w:ascii="Arial" w:eastAsia="Times New Roman" w:hAnsi="Arial" w:cs="Arial"/>
                <w:szCs w:val="20"/>
              </w:rPr>
            </w:pPr>
            <w:r w:rsidRPr="00E52646">
              <w:rPr>
                <w:rFonts w:ascii="Arial" w:eastAsia="Times New Roman" w:hAnsi="Arial" w:cs="Arial"/>
                <w:szCs w:val="20"/>
              </w:rPr>
              <w:t>40-hour rate*</w:t>
            </w:r>
          </w:p>
        </w:tc>
        <w:tc>
          <w:tcPr>
            <w:tcW w:w="2000" w:type="dxa"/>
            <w:tcBorders>
              <w:top w:val="nil"/>
              <w:left w:val="single" w:sz="4" w:space="0" w:color="auto"/>
              <w:bottom w:val="single" w:sz="4" w:space="0" w:color="auto"/>
              <w:right w:val="single" w:sz="4" w:space="0" w:color="auto"/>
            </w:tcBorders>
            <w:noWrap/>
            <w:vAlign w:val="bottom"/>
            <w:hideMark/>
          </w:tcPr>
          <w:p w14:paraId="0086F276" w14:textId="77777777" w:rsidR="008F01F4" w:rsidRPr="00E52646" w:rsidRDefault="008F01F4" w:rsidP="00374A85">
            <w:pPr>
              <w:jc w:val="center"/>
              <w:rPr>
                <w:rFonts w:ascii="Arial" w:eastAsia="Times New Roman" w:hAnsi="Arial" w:cs="Arial"/>
                <w:szCs w:val="20"/>
              </w:rPr>
            </w:pPr>
            <w:r w:rsidRPr="00E52646">
              <w:rPr>
                <w:rFonts w:ascii="Arial" w:eastAsia="Times New Roman" w:hAnsi="Arial" w:cs="Arial"/>
                <w:szCs w:val="20"/>
              </w:rPr>
              <w:t>0.019231</w:t>
            </w:r>
          </w:p>
        </w:tc>
        <w:tc>
          <w:tcPr>
            <w:tcW w:w="1280" w:type="dxa"/>
            <w:tcBorders>
              <w:top w:val="nil"/>
              <w:left w:val="nil"/>
              <w:bottom w:val="single" w:sz="4" w:space="0" w:color="auto"/>
              <w:right w:val="single" w:sz="4" w:space="0" w:color="auto"/>
            </w:tcBorders>
            <w:noWrap/>
            <w:vAlign w:val="bottom"/>
            <w:hideMark/>
          </w:tcPr>
          <w:p w14:paraId="5410587B"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5-14 yrs.</w:t>
            </w:r>
          </w:p>
        </w:tc>
        <w:tc>
          <w:tcPr>
            <w:tcW w:w="1294" w:type="dxa"/>
            <w:tcBorders>
              <w:top w:val="nil"/>
              <w:left w:val="nil"/>
              <w:bottom w:val="single" w:sz="4" w:space="0" w:color="auto"/>
              <w:right w:val="single" w:sz="4" w:space="0" w:color="auto"/>
            </w:tcBorders>
            <w:noWrap/>
            <w:vAlign w:val="bottom"/>
            <w:hideMark/>
          </w:tcPr>
          <w:p w14:paraId="121F48B2"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10-19 yrs.</w:t>
            </w:r>
          </w:p>
        </w:tc>
        <w:tc>
          <w:tcPr>
            <w:tcW w:w="1960" w:type="dxa"/>
            <w:tcBorders>
              <w:top w:val="single" w:sz="4" w:space="0" w:color="auto"/>
              <w:left w:val="single" w:sz="4" w:space="0" w:color="auto"/>
              <w:bottom w:val="single" w:sz="4" w:space="0" w:color="auto"/>
              <w:right w:val="single" w:sz="4" w:space="0" w:color="000000"/>
            </w:tcBorders>
            <w:vAlign w:val="bottom"/>
            <w:hideMark/>
          </w:tcPr>
          <w:p w14:paraId="553483B8"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*104, *120, *144, 160, 176 &amp; 184</w:t>
            </w:r>
          </w:p>
        </w:tc>
      </w:tr>
      <w:tr w:rsidR="008F01F4" w:rsidRPr="00E52646" w14:paraId="16A599E6" w14:textId="77777777" w:rsidTr="008F01F4">
        <w:trPr>
          <w:trHeight w:val="312"/>
        </w:trPr>
        <w:tc>
          <w:tcPr>
            <w:tcW w:w="2880" w:type="dxa"/>
            <w:tcBorders>
              <w:top w:val="single" w:sz="4" w:space="0" w:color="auto"/>
              <w:left w:val="single" w:sz="4" w:space="0" w:color="auto"/>
              <w:bottom w:val="single" w:sz="4" w:space="0" w:color="auto"/>
              <w:right w:val="single" w:sz="4" w:space="0" w:color="000000"/>
            </w:tcBorders>
            <w:noWrap/>
            <w:vAlign w:val="bottom"/>
            <w:hideMark/>
          </w:tcPr>
          <w:p w14:paraId="61379D97" w14:textId="77777777" w:rsidR="008F01F4" w:rsidRPr="00E52646" w:rsidRDefault="008F01F4" w:rsidP="00374A85">
            <w:pPr>
              <w:rPr>
                <w:rFonts w:ascii="Arial" w:eastAsia="Times New Roman" w:hAnsi="Arial" w:cs="Arial"/>
                <w:szCs w:val="20"/>
              </w:rPr>
            </w:pPr>
            <w:r w:rsidRPr="00E52646">
              <w:rPr>
                <w:rFonts w:ascii="Arial" w:eastAsia="Times New Roman" w:hAnsi="Arial" w:cs="Arial"/>
                <w:szCs w:val="20"/>
              </w:rPr>
              <w:t xml:space="preserve">60-hour rate </w:t>
            </w:r>
            <w:r w:rsidRPr="00E52646">
              <w:rPr>
                <w:rFonts w:ascii="Arial" w:eastAsia="Times New Roman" w:hAnsi="Arial" w:cs="Arial"/>
                <w:sz w:val="16"/>
                <w:szCs w:val="16"/>
              </w:rPr>
              <w:t>(40 hrs Cash Option)</w:t>
            </w:r>
          </w:p>
        </w:tc>
        <w:tc>
          <w:tcPr>
            <w:tcW w:w="2000" w:type="dxa"/>
            <w:tcBorders>
              <w:top w:val="nil"/>
              <w:left w:val="single" w:sz="4" w:space="0" w:color="auto"/>
              <w:bottom w:val="single" w:sz="4" w:space="0" w:color="auto"/>
              <w:right w:val="single" w:sz="4" w:space="0" w:color="auto"/>
            </w:tcBorders>
            <w:noWrap/>
            <w:vAlign w:val="bottom"/>
            <w:hideMark/>
          </w:tcPr>
          <w:p w14:paraId="2DA58857" w14:textId="77777777" w:rsidR="008F01F4" w:rsidRPr="00E52646" w:rsidRDefault="008F01F4" w:rsidP="00374A85">
            <w:pPr>
              <w:jc w:val="center"/>
              <w:rPr>
                <w:rFonts w:ascii="Arial" w:eastAsia="Times New Roman" w:hAnsi="Arial" w:cs="Arial"/>
                <w:szCs w:val="20"/>
              </w:rPr>
            </w:pPr>
            <w:r w:rsidRPr="00E52646">
              <w:rPr>
                <w:rFonts w:ascii="Arial" w:eastAsia="Times New Roman" w:hAnsi="Arial" w:cs="Arial"/>
                <w:szCs w:val="20"/>
              </w:rPr>
              <w:t>0.028846</w:t>
            </w:r>
          </w:p>
        </w:tc>
        <w:tc>
          <w:tcPr>
            <w:tcW w:w="1280" w:type="dxa"/>
            <w:tcBorders>
              <w:top w:val="nil"/>
              <w:left w:val="nil"/>
              <w:bottom w:val="single" w:sz="4" w:space="0" w:color="auto"/>
              <w:right w:val="single" w:sz="4" w:space="0" w:color="auto"/>
            </w:tcBorders>
            <w:noWrap/>
            <w:vAlign w:val="bottom"/>
            <w:hideMark/>
          </w:tcPr>
          <w:p w14:paraId="426C4D51"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Troopers</w:t>
            </w:r>
          </w:p>
        </w:tc>
        <w:tc>
          <w:tcPr>
            <w:tcW w:w="1294" w:type="dxa"/>
            <w:tcBorders>
              <w:top w:val="nil"/>
              <w:left w:val="nil"/>
              <w:bottom w:val="single" w:sz="4" w:space="0" w:color="auto"/>
              <w:right w:val="single" w:sz="4" w:space="0" w:color="auto"/>
            </w:tcBorders>
            <w:noWrap/>
            <w:vAlign w:val="bottom"/>
            <w:hideMark/>
          </w:tcPr>
          <w:p w14:paraId="4FDF02DA"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Troopers</w:t>
            </w:r>
          </w:p>
        </w:tc>
        <w:tc>
          <w:tcPr>
            <w:tcW w:w="1960" w:type="dxa"/>
            <w:tcBorders>
              <w:top w:val="single" w:sz="4" w:space="0" w:color="auto"/>
              <w:left w:val="single" w:sz="4" w:space="0" w:color="auto"/>
              <w:bottom w:val="single" w:sz="4" w:space="0" w:color="auto"/>
              <w:right w:val="single" w:sz="4" w:space="0" w:color="000000"/>
            </w:tcBorders>
            <w:noWrap/>
            <w:vAlign w:val="bottom"/>
            <w:hideMark/>
          </w:tcPr>
          <w:p w14:paraId="397D4AA6"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Troopers</w:t>
            </w:r>
          </w:p>
        </w:tc>
      </w:tr>
      <w:tr w:rsidR="008F01F4" w:rsidRPr="00E52646" w14:paraId="1FA7D33A" w14:textId="77777777" w:rsidTr="008F01F4">
        <w:trPr>
          <w:trHeight w:val="288"/>
        </w:trPr>
        <w:tc>
          <w:tcPr>
            <w:tcW w:w="2880" w:type="dxa"/>
            <w:tcBorders>
              <w:top w:val="single" w:sz="4" w:space="0" w:color="auto"/>
              <w:left w:val="single" w:sz="4" w:space="0" w:color="auto"/>
              <w:bottom w:val="single" w:sz="4" w:space="0" w:color="auto"/>
              <w:right w:val="single" w:sz="4" w:space="0" w:color="000000"/>
            </w:tcBorders>
            <w:noWrap/>
            <w:vAlign w:val="bottom"/>
            <w:hideMark/>
          </w:tcPr>
          <w:p w14:paraId="6A0DCCFE" w14:textId="77777777" w:rsidR="008F01F4" w:rsidRPr="00E52646" w:rsidRDefault="008F01F4" w:rsidP="00374A85">
            <w:pPr>
              <w:rPr>
                <w:rFonts w:ascii="Arial" w:eastAsia="Times New Roman" w:hAnsi="Arial" w:cs="Arial"/>
                <w:szCs w:val="20"/>
              </w:rPr>
            </w:pPr>
            <w:r w:rsidRPr="00E52646">
              <w:rPr>
                <w:rFonts w:ascii="Arial" w:eastAsia="Times New Roman" w:hAnsi="Arial" w:cs="Arial"/>
                <w:szCs w:val="20"/>
              </w:rPr>
              <w:t xml:space="preserve">80-hour rate </w:t>
            </w:r>
            <w:r w:rsidRPr="00E52646">
              <w:rPr>
                <w:rFonts w:ascii="Arial" w:eastAsia="Times New Roman" w:hAnsi="Arial" w:cs="Arial"/>
                <w:sz w:val="16"/>
                <w:szCs w:val="16"/>
              </w:rPr>
              <w:t>(40 hrs Cash Option)</w:t>
            </w:r>
          </w:p>
        </w:tc>
        <w:tc>
          <w:tcPr>
            <w:tcW w:w="2000" w:type="dxa"/>
            <w:tcBorders>
              <w:top w:val="nil"/>
              <w:left w:val="single" w:sz="4" w:space="0" w:color="auto"/>
              <w:bottom w:val="single" w:sz="4" w:space="0" w:color="auto"/>
              <w:right w:val="single" w:sz="4" w:space="0" w:color="auto"/>
            </w:tcBorders>
            <w:noWrap/>
            <w:vAlign w:val="bottom"/>
            <w:hideMark/>
          </w:tcPr>
          <w:p w14:paraId="2E7E0E35" w14:textId="77777777" w:rsidR="008F01F4" w:rsidRPr="00E52646" w:rsidRDefault="008F01F4" w:rsidP="00374A85">
            <w:pPr>
              <w:jc w:val="center"/>
              <w:rPr>
                <w:rFonts w:ascii="Arial" w:eastAsia="Times New Roman" w:hAnsi="Arial" w:cs="Arial"/>
                <w:szCs w:val="20"/>
              </w:rPr>
            </w:pPr>
            <w:r w:rsidRPr="00E52646">
              <w:rPr>
                <w:rFonts w:ascii="Arial" w:eastAsia="Times New Roman" w:hAnsi="Arial" w:cs="Arial"/>
                <w:szCs w:val="20"/>
              </w:rPr>
              <w:t>0.038462</w:t>
            </w:r>
          </w:p>
        </w:tc>
        <w:tc>
          <w:tcPr>
            <w:tcW w:w="1280" w:type="dxa"/>
            <w:tcBorders>
              <w:top w:val="nil"/>
              <w:left w:val="nil"/>
              <w:bottom w:val="single" w:sz="4" w:space="0" w:color="auto"/>
              <w:right w:val="single" w:sz="4" w:space="0" w:color="auto"/>
            </w:tcBorders>
            <w:noWrap/>
            <w:vAlign w:val="bottom"/>
            <w:hideMark/>
          </w:tcPr>
          <w:p w14:paraId="34F3CA3E"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15-19 yrs.</w:t>
            </w:r>
          </w:p>
        </w:tc>
        <w:tc>
          <w:tcPr>
            <w:tcW w:w="1294" w:type="dxa"/>
            <w:tcBorders>
              <w:top w:val="nil"/>
              <w:left w:val="nil"/>
              <w:bottom w:val="single" w:sz="4" w:space="0" w:color="auto"/>
              <w:right w:val="single" w:sz="4" w:space="0" w:color="auto"/>
            </w:tcBorders>
            <w:noWrap/>
            <w:vAlign w:val="bottom"/>
            <w:hideMark/>
          </w:tcPr>
          <w:p w14:paraId="07A26ED7"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20-24 yrs.</w:t>
            </w:r>
          </w:p>
        </w:tc>
        <w:tc>
          <w:tcPr>
            <w:tcW w:w="1960" w:type="dxa"/>
            <w:tcBorders>
              <w:top w:val="single" w:sz="4" w:space="0" w:color="auto"/>
              <w:left w:val="single" w:sz="4" w:space="0" w:color="auto"/>
              <w:bottom w:val="single" w:sz="4" w:space="0" w:color="auto"/>
              <w:right w:val="single" w:sz="4" w:space="0" w:color="000000"/>
            </w:tcBorders>
            <w:noWrap/>
            <w:vAlign w:val="bottom"/>
            <w:hideMark/>
          </w:tcPr>
          <w:p w14:paraId="7D82D810"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200</w:t>
            </w:r>
          </w:p>
        </w:tc>
      </w:tr>
      <w:tr w:rsidR="008F01F4" w:rsidRPr="00E52646" w14:paraId="3C692360" w14:textId="77777777" w:rsidTr="008F01F4">
        <w:trPr>
          <w:trHeight w:val="288"/>
        </w:trPr>
        <w:tc>
          <w:tcPr>
            <w:tcW w:w="2880" w:type="dxa"/>
            <w:tcBorders>
              <w:top w:val="single" w:sz="4" w:space="0" w:color="auto"/>
              <w:left w:val="single" w:sz="4" w:space="0" w:color="auto"/>
              <w:bottom w:val="single" w:sz="4" w:space="0" w:color="auto"/>
              <w:right w:val="single" w:sz="4" w:space="0" w:color="auto"/>
            </w:tcBorders>
            <w:noWrap/>
            <w:vAlign w:val="bottom"/>
            <w:hideMark/>
          </w:tcPr>
          <w:p w14:paraId="045F23D4" w14:textId="77777777" w:rsidR="008F01F4" w:rsidRPr="00E52646" w:rsidRDefault="008F01F4" w:rsidP="00374A85">
            <w:pPr>
              <w:rPr>
                <w:rFonts w:ascii="Arial" w:eastAsia="Times New Roman" w:hAnsi="Arial" w:cs="Arial"/>
                <w:szCs w:val="20"/>
              </w:rPr>
            </w:pPr>
            <w:r w:rsidRPr="00E52646">
              <w:rPr>
                <w:rFonts w:ascii="Arial" w:eastAsia="Times New Roman" w:hAnsi="Arial" w:cs="Arial"/>
                <w:szCs w:val="20"/>
              </w:rPr>
              <w:t xml:space="preserve">120-hour rate </w:t>
            </w:r>
            <w:r w:rsidRPr="00E52646">
              <w:rPr>
                <w:rFonts w:ascii="Arial" w:eastAsia="Times New Roman" w:hAnsi="Arial" w:cs="Arial"/>
                <w:sz w:val="16"/>
                <w:szCs w:val="16"/>
              </w:rPr>
              <w:t>(40 hrs Cash Option)</w:t>
            </w:r>
          </w:p>
        </w:tc>
        <w:tc>
          <w:tcPr>
            <w:tcW w:w="2000" w:type="dxa"/>
            <w:tcBorders>
              <w:top w:val="nil"/>
              <w:left w:val="nil"/>
              <w:bottom w:val="single" w:sz="4" w:space="0" w:color="auto"/>
              <w:right w:val="single" w:sz="4" w:space="0" w:color="auto"/>
            </w:tcBorders>
            <w:noWrap/>
            <w:vAlign w:val="bottom"/>
            <w:hideMark/>
          </w:tcPr>
          <w:p w14:paraId="50EE21A1" w14:textId="77777777" w:rsidR="008F01F4" w:rsidRPr="00E52646" w:rsidRDefault="008F01F4" w:rsidP="00374A85">
            <w:pPr>
              <w:jc w:val="center"/>
              <w:rPr>
                <w:rFonts w:ascii="Arial" w:eastAsia="Times New Roman" w:hAnsi="Arial" w:cs="Arial"/>
                <w:szCs w:val="20"/>
              </w:rPr>
            </w:pPr>
            <w:r w:rsidRPr="00E52646">
              <w:rPr>
                <w:rFonts w:ascii="Arial" w:eastAsia="Times New Roman" w:hAnsi="Arial" w:cs="Arial"/>
                <w:szCs w:val="20"/>
              </w:rPr>
              <w:t>0.057692</w:t>
            </w:r>
          </w:p>
        </w:tc>
        <w:tc>
          <w:tcPr>
            <w:tcW w:w="1280" w:type="dxa"/>
            <w:tcBorders>
              <w:top w:val="nil"/>
              <w:left w:val="nil"/>
              <w:bottom w:val="single" w:sz="4" w:space="0" w:color="auto"/>
              <w:right w:val="single" w:sz="4" w:space="0" w:color="auto"/>
            </w:tcBorders>
            <w:noWrap/>
            <w:vAlign w:val="bottom"/>
            <w:hideMark/>
          </w:tcPr>
          <w:p w14:paraId="5A8CFE5F"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20+ yrs.</w:t>
            </w:r>
          </w:p>
        </w:tc>
        <w:tc>
          <w:tcPr>
            <w:tcW w:w="1294" w:type="dxa"/>
            <w:tcBorders>
              <w:top w:val="nil"/>
              <w:left w:val="nil"/>
              <w:bottom w:val="single" w:sz="4" w:space="0" w:color="auto"/>
              <w:right w:val="single" w:sz="4" w:space="0" w:color="auto"/>
            </w:tcBorders>
            <w:noWrap/>
            <w:vAlign w:val="bottom"/>
            <w:hideMark/>
          </w:tcPr>
          <w:p w14:paraId="6E075707"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25+ yrs.</w:t>
            </w:r>
          </w:p>
        </w:tc>
        <w:tc>
          <w:tcPr>
            <w:tcW w:w="1960" w:type="dxa"/>
            <w:tcBorders>
              <w:top w:val="single" w:sz="4" w:space="0" w:color="auto"/>
              <w:left w:val="single" w:sz="4" w:space="0" w:color="auto"/>
              <w:bottom w:val="single" w:sz="4" w:space="0" w:color="auto"/>
              <w:right w:val="single" w:sz="4" w:space="0" w:color="000000"/>
            </w:tcBorders>
            <w:noWrap/>
            <w:vAlign w:val="bottom"/>
            <w:hideMark/>
          </w:tcPr>
          <w:p w14:paraId="2AA2A38D" w14:textId="77777777" w:rsidR="008F01F4" w:rsidRPr="00E52646" w:rsidRDefault="008F01F4" w:rsidP="00374A85">
            <w:pPr>
              <w:jc w:val="center"/>
              <w:rPr>
                <w:rFonts w:ascii="Calibri" w:eastAsia="Times New Roman" w:hAnsi="Calibri" w:cs="Calibri"/>
                <w:color w:val="000000"/>
                <w:sz w:val="22"/>
              </w:rPr>
            </w:pPr>
            <w:r w:rsidRPr="00E52646">
              <w:rPr>
                <w:rFonts w:ascii="Calibri" w:eastAsia="Times New Roman" w:hAnsi="Calibri" w:cs="Calibri"/>
                <w:color w:val="000000"/>
                <w:sz w:val="22"/>
              </w:rPr>
              <w:t>216</w:t>
            </w:r>
          </w:p>
        </w:tc>
      </w:tr>
    </w:tbl>
    <w:p w14:paraId="450876B0" w14:textId="52368B80" w:rsidR="006C11BF" w:rsidRPr="007841D5" w:rsidRDefault="006C11BF" w:rsidP="007841D5">
      <w:pPr>
        <w:spacing w:afterLines="160" w:after="384" w:line="259" w:lineRule="auto"/>
        <w:rPr>
          <w:rFonts w:cstheme="minorHAnsi"/>
          <w:color w:val="FF0000"/>
          <w:sz w:val="22"/>
        </w:rPr>
      </w:pPr>
      <w:r w:rsidRPr="007841D5">
        <w:rPr>
          <w:rFonts w:cstheme="minorHAnsi"/>
          <w:color w:val="000000" w:themeColor="text1"/>
          <w:sz w:val="22"/>
        </w:rPr>
        <w:t>*520-</w:t>
      </w:r>
      <w:r w:rsidR="00A84E59" w:rsidRPr="007841D5">
        <w:rPr>
          <w:rFonts w:cstheme="minorHAnsi"/>
          <w:color w:val="000000" w:themeColor="text1"/>
          <w:sz w:val="22"/>
        </w:rPr>
        <w:t>hour S</w:t>
      </w:r>
      <w:r w:rsidRPr="007841D5">
        <w:rPr>
          <w:rFonts w:cstheme="minorHAnsi"/>
          <w:color w:val="000000" w:themeColor="text1"/>
          <w:sz w:val="22"/>
        </w:rPr>
        <w:t>ick Leave Option</w:t>
      </w:r>
      <w:r w:rsidRPr="007841D5">
        <w:rPr>
          <w:rFonts w:cstheme="minorHAnsi"/>
          <w:color w:val="FF0000"/>
          <w:sz w:val="22"/>
        </w:rPr>
        <w:t xml:space="preserve"> </w:t>
      </w:r>
    </w:p>
    <w:p w14:paraId="0CD26C2B" w14:textId="6EAB5270" w:rsidR="002E0E20" w:rsidRPr="007841D5" w:rsidRDefault="002E0E20" w:rsidP="008F01F4">
      <w:pPr>
        <w:pStyle w:val="Heading2"/>
      </w:pPr>
      <w:r w:rsidRPr="007841D5">
        <w:t xml:space="preserve">REQUESTING CHANGE TO SABBATICAL ELIGIBILITY </w:t>
      </w:r>
      <w:r w:rsidR="00D40889" w:rsidRPr="007841D5">
        <w:t>AMOUNTS</w:t>
      </w:r>
      <w:r w:rsidRPr="007841D5" w:rsidDel="006D32C3">
        <w:t xml:space="preserve"> </w:t>
      </w:r>
    </w:p>
    <w:p w14:paraId="6B96310F" w14:textId="00A48F3D" w:rsidR="00D007DA" w:rsidRPr="00D112F5" w:rsidRDefault="002E0E20" w:rsidP="00D112F5">
      <w:pPr>
        <w:spacing w:after="160" w:line="259" w:lineRule="auto"/>
        <w:rPr>
          <w:sz w:val="22"/>
        </w:rPr>
      </w:pPr>
      <w:r w:rsidRPr="00D112F5">
        <w:rPr>
          <w:sz w:val="22"/>
        </w:rPr>
        <w:t>The sabbatical eligibility</w:t>
      </w:r>
      <w:r w:rsidR="00D40889" w:rsidRPr="00D112F5">
        <w:rPr>
          <w:sz w:val="22"/>
        </w:rPr>
        <w:t xml:space="preserve"> amounts</w:t>
      </w:r>
      <w:r w:rsidRPr="00D112F5">
        <w:rPr>
          <w:sz w:val="22"/>
        </w:rPr>
        <w:t xml:space="preserve"> in HCM/STAR </w:t>
      </w:r>
      <w:r w:rsidR="00FE2655" w:rsidRPr="00D112F5">
        <w:rPr>
          <w:sz w:val="22"/>
        </w:rPr>
        <w:t>are</w:t>
      </w:r>
      <w:r w:rsidRPr="00D112F5">
        <w:rPr>
          <w:sz w:val="22"/>
        </w:rPr>
        <w:t xml:space="preserve"> used to forecast </w:t>
      </w:r>
      <w:r w:rsidR="00D007DA" w:rsidRPr="00D112F5">
        <w:rPr>
          <w:sz w:val="22"/>
        </w:rPr>
        <w:t xml:space="preserve">a Sabbatical </w:t>
      </w:r>
      <w:r w:rsidRPr="00D112F5">
        <w:rPr>
          <w:sz w:val="22"/>
        </w:rPr>
        <w:t>election</w:t>
      </w:r>
      <w:r w:rsidR="00117CF6" w:rsidRPr="00D112F5">
        <w:rPr>
          <w:sz w:val="22"/>
        </w:rPr>
        <w:t>.</w:t>
      </w:r>
      <w:r w:rsidR="00D639A1" w:rsidRPr="00D112F5">
        <w:rPr>
          <w:sz w:val="22"/>
        </w:rPr>
        <w:t xml:space="preserve"> </w:t>
      </w:r>
      <w:r w:rsidR="00D007DA" w:rsidRPr="00D112F5">
        <w:rPr>
          <w:sz w:val="22"/>
        </w:rPr>
        <w:t>The following situations require the Sabbatical eligibility amounts to be adjusted by DOA CP.</w:t>
      </w:r>
    </w:p>
    <w:p w14:paraId="1C90F8C4" w14:textId="2475CF47" w:rsidR="00BE06ED" w:rsidRPr="006735CC" w:rsidRDefault="00D007DA" w:rsidP="006735CC">
      <w:pPr>
        <w:pStyle w:val="ListParagraph"/>
        <w:numPr>
          <w:ilvl w:val="0"/>
          <w:numId w:val="28"/>
        </w:numPr>
        <w:spacing w:after="160" w:line="259" w:lineRule="auto"/>
        <w:rPr>
          <w:sz w:val="22"/>
        </w:rPr>
      </w:pPr>
      <w:r w:rsidRPr="006735CC">
        <w:rPr>
          <w:sz w:val="22"/>
        </w:rPr>
        <w:t>Employees in multiple part-time appointments will have leave eligibility in each Empl Record.</w:t>
      </w:r>
      <w:r w:rsidR="00D639A1" w:rsidRPr="006735CC">
        <w:rPr>
          <w:sz w:val="22"/>
        </w:rPr>
        <w:t xml:space="preserve"> </w:t>
      </w:r>
      <w:r w:rsidR="00BE06ED" w:rsidRPr="006735CC">
        <w:rPr>
          <w:sz w:val="22"/>
        </w:rPr>
        <w:t xml:space="preserve">DOA CP </w:t>
      </w:r>
      <w:r w:rsidR="00F0569C" w:rsidRPr="006735CC">
        <w:rPr>
          <w:sz w:val="22"/>
        </w:rPr>
        <w:t xml:space="preserve">will make </w:t>
      </w:r>
      <w:r w:rsidR="00BE06ED" w:rsidRPr="006735CC">
        <w:rPr>
          <w:sz w:val="22"/>
        </w:rPr>
        <w:t xml:space="preserve">the updates to the Sabbatical amounts that </w:t>
      </w:r>
      <w:r w:rsidR="00F0569C" w:rsidRPr="006735CC">
        <w:rPr>
          <w:sz w:val="22"/>
        </w:rPr>
        <w:t>are</w:t>
      </w:r>
      <w:r w:rsidR="00BE06ED" w:rsidRPr="006735CC">
        <w:rPr>
          <w:sz w:val="22"/>
        </w:rPr>
        <w:t xml:space="preserve"> required</w:t>
      </w:r>
    </w:p>
    <w:p w14:paraId="00A42CB5" w14:textId="3FED07E8" w:rsidR="00BE06ED" w:rsidRPr="006735CC" w:rsidRDefault="00BE06ED" w:rsidP="006735CC">
      <w:pPr>
        <w:pStyle w:val="ListParagraph"/>
        <w:numPr>
          <w:ilvl w:val="1"/>
          <w:numId w:val="28"/>
        </w:numPr>
        <w:spacing w:after="160" w:line="259" w:lineRule="auto"/>
        <w:rPr>
          <w:sz w:val="22"/>
        </w:rPr>
      </w:pPr>
      <w:r w:rsidRPr="006735CC">
        <w:rPr>
          <w:sz w:val="22"/>
        </w:rPr>
        <w:t xml:space="preserve">DOA CP </w:t>
      </w:r>
      <w:r w:rsidR="00F0569C" w:rsidRPr="006735CC">
        <w:rPr>
          <w:sz w:val="22"/>
        </w:rPr>
        <w:t>will</w:t>
      </w:r>
      <w:r w:rsidRPr="006735CC">
        <w:rPr>
          <w:sz w:val="22"/>
        </w:rPr>
        <w:t xml:space="preserve"> review these employees to ensure the combined Eligible Sabbatical Hours and Cash Hours do not exceed the maximum eligible hours allowed. </w:t>
      </w:r>
    </w:p>
    <w:p w14:paraId="3553C364" w14:textId="47B398A4" w:rsidR="00351EEC" w:rsidRPr="006735CC" w:rsidRDefault="00F0569C" w:rsidP="006735CC">
      <w:pPr>
        <w:pStyle w:val="ListParagraph"/>
        <w:numPr>
          <w:ilvl w:val="1"/>
          <w:numId w:val="28"/>
        </w:numPr>
        <w:spacing w:after="160" w:line="259" w:lineRule="auto"/>
        <w:rPr>
          <w:sz w:val="22"/>
        </w:rPr>
      </w:pPr>
      <w:r w:rsidRPr="006735CC">
        <w:rPr>
          <w:sz w:val="22"/>
        </w:rPr>
        <w:t>DOA CP will</w:t>
      </w:r>
      <w:r w:rsidR="00BE06ED" w:rsidRPr="006735CC">
        <w:rPr>
          <w:sz w:val="22"/>
        </w:rPr>
        <w:t xml:space="preserve"> move all eligible Sabbatical Hours and Cash Hours to the lowest eligible Empl Record.</w:t>
      </w:r>
      <w:r w:rsidR="00D639A1" w:rsidRPr="006735CC">
        <w:rPr>
          <w:sz w:val="22"/>
        </w:rPr>
        <w:t xml:space="preserve"> </w:t>
      </w:r>
      <w:r w:rsidR="00BE06ED" w:rsidRPr="006735CC">
        <w:rPr>
          <w:sz w:val="22"/>
        </w:rPr>
        <w:t>The employee</w:t>
      </w:r>
      <w:r w:rsidR="00D639A1" w:rsidRPr="006735CC">
        <w:rPr>
          <w:sz w:val="22"/>
        </w:rPr>
        <w:t xml:space="preserve"> </w:t>
      </w:r>
      <w:r w:rsidR="00FE2655" w:rsidRPr="006735CC">
        <w:rPr>
          <w:sz w:val="22"/>
        </w:rPr>
        <w:t xml:space="preserve">makes </w:t>
      </w:r>
      <w:r w:rsidR="00BE06ED" w:rsidRPr="006735CC">
        <w:rPr>
          <w:sz w:val="22"/>
        </w:rPr>
        <w:t>one election</w:t>
      </w:r>
      <w:r w:rsidR="00FE2655" w:rsidRPr="006735CC">
        <w:rPr>
          <w:sz w:val="22"/>
        </w:rPr>
        <w:t xml:space="preserve"> that includes eligible hours from all eligible </w:t>
      </w:r>
      <w:r w:rsidR="00B06A63" w:rsidRPr="006735CC">
        <w:rPr>
          <w:sz w:val="22"/>
        </w:rPr>
        <w:t>positions</w:t>
      </w:r>
      <w:r w:rsidR="00BE06ED" w:rsidRPr="006735CC">
        <w:rPr>
          <w:sz w:val="22"/>
        </w:rPr>
        <w:t>.</w:t>
      </w:r>
    </w:p>
    <w:p w14:paraId="7F8C6F2E" w14:textId="2BBC1860" w:rsidR="002E0E20" w:rsidRPr="00D112F5" w:rsidRDefault="00D007DA" w:rsidP="00D112F5">
      <w:pPr>
        <w:spacing w:after="160" w:line="259" w:lineRule="auto"/>
        <w:rPr>
          <w:sz w:val="22"/>
        </w:rPr>
      </w:pPr>
      <w:r w:rsidRPr="00D112F5">
        <w:rPr>
          <w:sz w:val="22"/>
        </w:rPr>
        <w:lastRenderedPageBreak/>
        <w:t xml:space="preserve">The following situations require agency payroll staff to manually calculate annual leave prorations using the </w:t>
      </w:r>
      <w:r w:rsidR="00B06A63" w:rsidRPr="00D112F5">
        <w:rPr>
          <w:sz w:val="22"/>
        </w:rPr>
        <w:t>E</w:t>
      </w:r>
      <w:r w:rsidRPr="00D112F5">
        <w:rPr>
          <w:sz w:val="22"/>
        </w:rPr>
        <w:t>ligibility Change Request worksheet:</w:t>
      </w:r>
    </w:p>
    <w:p w14:paraId="1F724EF4" w14:textId="158A4904" w:rsidR="002E0E20" w:rsidRPr="006735CC" w:rsidRDefault="002E0E20" w:rsidP="006735CC">
      <w:pPr>
        <w:pStyle w:val="ListParagraph"/>
        <w:numPr>
          <w:ilvl w:val="0"/>
          <w:numId w:val="28"/>
        </w:numPr>
        <w:spacing w:after="160" w:line="259" w:lineRule="auto"/>
        <w:rPr>
          <w:sz w:val="22"/>
        </w:rPr>
      </w:pPr>
      <w:r w:rsidRPr="006735CC">
        <w:rPr>
          <w:sz w:val="22"/>
        </w:rPr>
        <w:t>Employees who have had a FLSA change in the current calendar year should have their Sabbatical eligibility prorated based on the change</w:t>
      </w:r>
      <w:r w:rsidR="00117CF6" w:rsidRPr="006735CC">
        <w:rPr>
          <w:sz w:val="22"/>
        </w:rPr>
        <w:t xml:space="preserve">. </w:t>
      </w:r>
    </w:p>
    <w:p w14:paraId="770825C2" w14:textId="58956860" w:rsidR="00A1027A" w:rsidRPr="006735CC" w:rsidRDefault="00F34505" w:rsidP="006735CC">
      <w:pPr>
        <w:pStyle w:val="ListParagraph"/>
        <w:numPr>
          <w:ilvl w:val="1"/>
          <w:numId w:val="28"/>
        </w:numPr>
        <w:spacing w:after="160" w:line="259" w:lineRule="auto"/>
        <w:rPr>
          <w:sz w:val="22"/>
        </w:rPr>
      </w:pPr>
      <w:bookmarkStart w:id="14" w:name="_Hlk116922223"/>
      <w:r w:rsidRPr="006735CC">
        <w:rPr>
          <w:sz w:val="22"/>
        </w:rPr>
        <w:t xml:space="preserve">Use WI_ABS_MIDYEAR_FLSA_CHANGE </w:t>
      </w:r>
      <w:r w:rsidR="00F0569C" w:rsidRPr="006735CC">
        <w:rPr>
          <w:sz w:val="22"/>
        </w:rPr>
        <w:t xml:space="preserve">query </w:t>
      </w:r>
      <w:r w:rsidRPr="006735CC">
        <w:rPr>
          <w:sz w:val="22"/>
        </w:rPr>
        <w:t xml:space="preserve">to identify these employees. </w:t>
      </w:r>
      <w:bookmarkStart w:id="15" w:name="_Hlk117068483"/>
      <w:r w:rsidRPr="006735CC">
        <w:rPr>
          <w:sz w:val="22"/>
        </w:rPr>
        <w:t>Instructions on working this query are included on the Sabbatical Eligibility Change Request worksheet.</w:t>
      </w:r>
      <w:bookmarkEnd w:id="15"/>
      <w:r w:rsidR="00D639A1" w:rsidRPr="006735CC">
        <w:rPr>
          <w:sz w:val="22"/>
        </w:rPr>
        <w:t xml:space="preserve"> </w:t>
      </w:r>
      <w:r w:rsidRPr="006735CC">
        <w:rPr>
          <w:sz w:val="22"/>
        </w:rPr>
        <w:t xml:space="preserve"> </w:t>
      </w:r>
    </w:p>
    <w:bookmarkEnd w:id="14"/>
    <w:p w14:paraId="5226E197" w14:textId="47F6EB72" w:rsidR="00D007DA" w:rsidRPr="006735CC" w:rsidRDefault="00D007DA" w:rsidP="006735CC">
      <w:pPr>
        <w:pStyle w:val="ListParagraph"/>
        <w:numPr>
          <w:ilvl w:val="1"/>
          <w:numId w:val="28"/>
        </w:numPr>
        <w:spacing w:after="160" w:line="259" w:lineRule="auto"/>
        <w:rPr>
          <w:sz w:val="22"/>
        </w:rPr>
      </w:pPr>
      <w:r w:rsidRPr="006735CC">
        <w:rPr>
          <w:sz w:val="22"/>
        </w:rPr>
        <w:t>DPM is requiring agencies to account for</w:t>
      </w:r>
      <w:r w:rsidR="00F0569C" w:rsidRPr="006735CC">
        <w:rPr>
          <w:sz w:val="22"/>
        </w:rPr>
        <w:t xml:space="preserve"> any </w:t>
      </w:r>
      <w:r w:rsidRPr="006735CC">
        <w:rPr>
          <w:sz w:val="22"/>
          <w:u w:val="single"/>
        </w:rPr>
        <w:t>known</w:t>
      </w:r>
      <w:r w:rsidRPr="006735CC">
        <w:rPr>
          <w:sz w:val="22"/>
        </w:rPr>
        <w:t xml:space="preserve"> FTE and/or FLSA changes for the 5 remaining pay periods </w:t>
      </w:r>
      <w:r w:rsidR="00A1027A" w:rsidRPr="006735CC">
        <w:rPr>
          <w:sz w:val="22"/>
        </w:rPr>
        <w:t>(PP22-26)</w:t>
      </w:r>
      <w:r w:rsidRPr="006735CC">
        <w:rPr>
          <w:sz w:val="22"/>
        </w:rPr>
        <w:t>.</w:t>
      </w:r>
      <w:r w:rsidR="00D639A1" w:rsidRPr="006735CC">
        <w:rPr>
          <w:sz w:val="22"/>
        </w:rPr>
        <w:t xml:space="preserve"> </w:t>
      </w:r>
      <w:r w:rsidRPr="006735CC">
        <w:rPr>
          <w:sz w:val="22"/>
        </w:rPr>
        <w:t>Unanticipated changes to FTE and/or FLSA discovered after the</w:t>
      </w:r>
      <w:r w:rsidR="00D639A1" w:rsidRPr="006735CC">
        <w:rPr>
          <w:sz w:val="22"/>
        </w:rPr>
        <w:t xml:space="preserve"> </w:t>
      </w:r>
      <w:r w:rsidRPr="006735CC">
        <w:rPr>
          <w:sz w:val="22"/>
        </w:rPr>
        <w:t>worksheet due date do</w:t>
      </w:r>
      <w:r w:rsidR="00F0569C" w:rsidRPr="006735CC">
        <w:rPr>
          <w:sz w:val="22"/>
        </w:rPr>
        <w:t>es</w:t>
      </w:r>
      <w:r w:rsidRPr="006735CC">
        <w:rPr>
          <w:sz w:val="22"/>
        </w:rPr>
        <w:t xml:space="preserve"> not need to be reported. </w:t>
      </w:r>
    </w:p>
    <w:p w14:paraId="6D129547" w14:textId="4EF9EC69" w:rsidR="00C30786" w:rsidRPr="006735CC" w:rsidRDefault="00AD1985" w:rsidP="006735CC">
      <w:pPr>
        <w:pStyle w:val="ListParagraph"/>
        <w:numPr>
          <w:ilvl w:val="1"/>
          <w:numId w:val="28"/>
        </w:numPr>
        <w:spacing w:after="160" w:line="259" w:lineRule="auto"/>
        <w:rPr>
          <w:sz w:val="22"/>
        </w:rPr>
      </w:pPr>
      <w:r w:rsidRPr="006735CC">
        <w:rPr>
          <w:sz w:val="22"/>
        </w:rPr>
        <w:t>If moving to a higher Sabbatical Factor please remember Cash Eligible hours are not prorated.</w:t>
      </w:r>
      <w:r w:rsidR="00D639A1" w:rsidRPr="006735CC">
        <w:rPr>
          <w:sz w:val="22"/>
        </w:rPr>
        <w:t xml:space="preserve"> </w:t>
      </w:r>
      <w:r w:rsidRPr="006735CC">
        <w:rPr>
          <w:sz w:val="22"/>
        </w:rPr>
        <w:t xml:space="preserve"> Cash hours are based on the </w:t>
      </w:r>
      <w:r w:rsidR="00135009" w:rsidRPr="006735CC">
        <w:rPr>
          <w:sz w:val="22"/>
        </w:rPr>
        <w:t xml:space="preserve">sabbatical </w:t>
      </w:r>
      <w:r w:rsidRPr="006735CC">
        <w:rPr>
          <w:sz w:val="22"/>
        </w:rPr>
        <w:t xml:space="preserve">hours eligible under the Sabbatical </w:t>
      </w:r>
      <w:r w:rsidR="00A17FC7" w:rsidRPr="006735CC">
        <w:rPr>
          <w:sz w:val="22"/>
        </w:rPr>
        <w:t xml:space="preserve">Factors 0.038462 or 0.057692, </w:t>
      </w:r>
      <w:r w:rsidRPr="006735CC">
        <w:rPr>
          <w:sz w:val="22"/>
        </w:rPr>
        <w:t>up to 40 hours</w:t>
      </w:r>
    </w:p>
    <w:p w14:paraId="6D2F01DA" w14:textId="4545D573" w:rsidR="00E84506" w:rsidRPr="006735CC" w:rsidRDefault="00E84506" w:rsidP="006735CC">
      <w:pPr>
        <w:pStyle w:val="ListParagraph"/>
        <w:numPr>
          <w:ilvl w:val="0"/>
          <w:numId w:val="28"/>
        </w:numPr>
        <w:spacing w:after="160" w:line="259" w:lineRule="auto"/>
        <w:rPr>
          <w:sz w:val="22"/>
        </w:rPr>
      </w:pPr>
      <w:bookmarkStart w:id="16" w:name="_Hlk115768816"/>
      <w:r w:rsidRPr="006735CC">
        <w:rPr>
          <w:sz w:val="22"/>
        </w:rPr>
        <w:t>An employee has 2 positions</w:t>
      </w:r>
      <w:r w:rsidR="00657044" w:rsidRPr="006735CC">
        <w:rPr>
          <w:sz w:val="22"/>
        </w:rPr>
        <w:t xml:space="preserve"> where o</w:t>
      </w:r>
      <w:r w:rsidRPr="006735CC">
        <w:rPr>
          <w:sz w:val="22"/>
        </w:rPr>
        <w:t xml:space="preserve">ne is on a LOA to </w:t>
      </w:r>
      <w:r w:rsidR="00657044" w:rsidRPr="006735CC">
        <w:rPr>
          <w:sz w:val="22"/>
        </w:rPr>
        <w:t xml:space="preserve">fill a </w:t>
      </w:r>
      <w:r w:rsidRPr="006735CC">
        <w:rPr>
          <w:sz w:val="22"/>
        </w:rPr>
        <w:t>project</w:t>
      </w:r>
      <w:r w:rsidR="008B4006" w:rsidRPr="006735CC">
        <w:rPr>
          <w:sz w:val="22"/>
        </w:rPr>
        <w:t xml:space="preserve"> or unclassified</w:t>
      </w:r>
      <w:r w:rsidRPr="006735CC">
        <w:rPr>
          <w:sz w:val="22"/>
        </w:rPr>
        <w:t xml:space="preserve"> position and the other is the </w:t>
      </w:r>
      <w:r w:rsidR="00657044" w:rsidRPr="006735CC">
        <w:rPr>
          <w:sz w:val="22"/>
        </w:rPr>
        <w:t xml:space="preserve">active </w:t>
      </w:r>
      <w:r w:rsidRPr="006735CC">
        <w:rPr>
          <w:sz w:val="22"/>
        </w:rPr>
        <w:t>project</w:t>
      </w:r>
      <w:r w:rsidR="008B4006" w:rsidRPr="006735CC">
        <w:rPr>
          <w:sz w:val="22"/>
        </w:rPr>
        <w:t xml:space="preserve"> or </w:t>
      </w:r>
      <w:r w:rsidR="002F62C6" w:rsidRPr="006735CC">
        <w:rPr>
          <w:sz w:val="22"/>
        </w:rPr>
        <w:t>unclassified</w:t>
      </w:r>
      <w:r w:rsidRPr="006735CC">
        <w:rPr>
          <w:sz w:val="22"/>
        </w:rPr>
        <w:t xml:space="preserve"> position</w:t>
      </w:r>
      <w:r w:rsidR="00F34505" w:rsidRPr="006735CC">
        <w:rPr>
          <w:sz w:val="22"/>
        </w:rPr>
        <w:t>, s</w:t>
      </w:r>
      <w:r w:rsidRPr="006735CC">
        <w:rPr>
          <w:sz w:val="22"/>
        </w:rPr>
        <w:t xml:space="preserve">ubmit </w:t>
      </w:r>
      <w:r w:rsidR="00F34505" w:rsidRPr="006735CC">
        <w:rPr>
          <w:sz w:val="22"/>
        </w:rPr>
        <w:t xml:space="preserve">a </w:t>
      </w:r>
      <w:r w:rsidRPr="006735CC">
        <w:rPr>
          <w:sz w:val="22"/>
        </w:rPr>
        <w:t xml:space="preserve">request to </w:t>
      </w:r>
      <w:r w:rsidR="00F34505" w:rsidRPr="006735CC">
        <w:rPr>
          <w:sz w:val="22"/>
        </w:rPr>
        <w:t>remove</w:t>
      </w:r>
      <w:r w:rsidRPr="006735CC">
        <w:rPr>
          <w:sz w:val="22"/>
        </w:rPr>
        <w:t xml:space="preserve"> the eligibility </w:t>
      </w:r>
      <w:r w:rsidR="00C052D2" w:rsidRPr="006735CC">
        <w:rPr>
          <w:sz w:val="22"/>
        </w:rPr>
        <w:t>from</w:t>
      </w:r>
      <w:r w:rsidRPr="006735CC">
        <w:rPr>
          <w:sz w:val="22"/>
        </w:rPr>
        <w:t xml:space="preserve"> the LOA position. The eligibility should be </w:t>
      </w:r>
      <w:r w:rsidR="00C052D2" w:rsidRPr="006735CC">
        <w:rPr>
          <w:sz w:val="22"/>
        </w:rPr>
        <w:t xml:space="preserve">assigned to </w:t>
      </w:r>
      <w:r w:rsidRPr="006735CC">
        <w:rPr>
          <w:sz w:val="22"/>
        </w:rPr>
        <w:t xml:space="preserve">the active project </w:t>
      </w:r>
      <w:r w:rsidR="0087496B" w:rsidRPr="006735CC">
        <w:rPr>
          <w:sz w:val="22"/>
        </w:rPr>
        <w:t xml:space="preserve">or unclassified </w:t>
      </w:r>
      <w:r w:rsidRPr="006735CC">
        <w:rPr>
          <w:sz w:val="22"/>
        </w:rPr>
        <w:t xml:space="preserve">appointment. </w:t>
      </w:r>
    </w:p>
    <w:p w14:paraId="1E1B4BDA" w14:textId="59455A94" w:rsidR="00C052D2" w:rsidRPr="006735CC" w:rsidRDefault="008B4006" w:rsidP="006735CC">
      <w:pPr>
        <w:pStyle w:val="ListParagraph"/>
        <w:numPr>
          <w:ilvl w:val="0"/>
          <w:numId w:val="28"/>
        </w:numPr>
        <w:spacing w:after="160" w:line="259" w:lineRule="auto"/>
        <w:rPr>
          <w:sz w:val="22"/>
        </w:rPr>
      </w:pPr>
      <w:bookmarkStart w:id="17" w:name="_Hlk115768864"/>
      <w:bookmarkEnd w:id="16"/>
      <w:r w:rsidRPr="006735CC">
        <w:rPr>
          <w:sz w:val="22"/>
        </w:rPr>
        <w:t xml:space="preserve">An employee has a break in service and is </w:t>
      </w:r>
      <w:r w:rsidR="00694B2E" w:rsidRPr="006735CC">
        <w:rPr>
          <w:sz w:val="22"/>
        </w:rPr>
        <w:t>re</w:t>
      </w:r>
      <w:r w:rsidRPr="006735CC">
        <w:rPr>
          <w:sz w:val="22"/>
        </w:rPr>
        <w:t xml:space="preserve">hired after Oct B </w:t>
      </w:r>
      <w:r w:rsidR="00C052D2" w:rsidRPr="006735CC">
        <w:rPr>
          <w:sz w:val="22"/>
        </w:rPr>
        <w:t xml:space="preserve">or the employee transfers from an affiliate after Oct B </w:t>
      </w:r>
      <w:r w:rsidRPr="006735CC">
        <w:rPr>
          <w:sz w:val="22"/>
        </w:rPr>
        <w:t>but ha</w:t>
      </w:r>
      <w:r w:rsidR="00694B2E" w:rsidRPr="006735CC">
        <w:rPr>
          <w:sz w:val="22"/>
        </w:rPr>
        <w:t>s</w:t>
      </w:r>
      <w:r w:rsidRPr="006735CC">
        <w:rPr>
          <w:sz w:val="22"/>
        </w:rPr>
        <w:t xml:space="preserve"> sufficient prior continuous service or sick leave balance to be eligible for the Sabbatical Eligibility. </w:t>
      </w:r>
      <w:bookmarkEnd w:id="17"/>
      <w:r w:rsidR="00581BBC" w:rsidRPr="006735CC">
        <w:rPr>
          <w:sz w:val="22"/>
        </w:rPr>
        <w:t>Submit the request to add the eligible sabbatical hours.</w:t>
      </w:r>
    </w:p>
    <w:p w14:paraId="31F19D7B" w14:textId="2BFE9436" w:rsidR="008E17C3" w:rsidRPr="006735CC" w:rsidRDefault="007B3D17" w:rsidP="006735CC">
      <w:pPr>
        <w:pStyle w:val="ListParagraph"/>
        <w:numPr>
          <w:ilvl w:val="1"/>
          <w:numId w:val="28"/>
        </w:numPr>
        <w:spacing w:after="160" w:line="259" w:lineRule="auto"/>
        <w:rPr>
          <w:sz w:val="22"/>
        </w:rPr>
      </w:pPr>
      <w:r w:rsidRPr="006735CC">
        <w:rPr>
          <w:sz w:val="22"/>
        </w:rPr>
        <w:t xml:space="preserve">If an employee transfers </w:t>
      </w:r>
      <w:r w:rsidR="001A57FB" w:rsidRPr="006735CC">
        <w:rPr>
          <w:sz w:val="22"/>
        </w:rPr>
        <w:t xml:space="preserve">into your agency in the current year </w:t>
      </w:r>
      <w:r w:rsidRPr="006735CC">
        <w:rPr>
          <w:sz w:val="22"/>
        </w:rPr>
        <w:t xml:space="preserve">from another affiliate that is not on </w:t>
      </w:r>
      <w:r w:rsidR="008D5F62" w:rsidRPr="006735CC">
        <w:rPr>
          <w:sz w:val="22"/>
        </w:rPr>
        <w:t>the</w:t>
      </w:r>
      <w:r w:rsidRPr="006735CC">
        <w:rPr>
          <w:sz w:val="22"/>
        </w:rPr>
        <w:t xml:space="preserve"> STAR system, you will need to</w:t>
      </w:r>
      <w:r w:rsidR="00581BBC" w:rsidRPr="006735CC">
        <w:rPr>
          <w:sz w:val="22"/>
        </w:rPr>
        <w:t xml:space="preserve"> submit </w:t>
      </w:r>
      <w:r w:rsidR="001A57FB" w:rsidRPr="006735CC">
        <w:rPr>
          <w:sz w:val="22"/>
        </w:rPr>
        <w:t>a</w:t>
      </w:r>
      <w:r w:rsidR="00581BBC" w:rsidRPr="006735CC">
        <w:rPr>
          <w:sz w:val="22"/>
        </w:rPr>
        <w:t xml:space="preserve"> request to </w:t>
      </w:r>
      <w:r w:rsidRPr="006735CC">
        <w:rPr>
          <w:sz w:val="22"/>
        </w:rPr>
        <w:t>include th</w:t>
      </w:r>
      <w:r w:rsidR="00581BBC" w:rsidRPr="006735CC">
        <w:rPr>
          <w:sz w:val="22"/>
        </w:rPr>
        <w:t xml:space="preserve">e </w:t>
      </w:r>
      <w:r w:rsidR="001A57FB" w:rsidRPr="006735CC">
        <w:rPr>
          <w:sz w:val="22"/>
        </w:rPr>
        <w:t xml:space="preserve">additional Sabbatical hours earned against the </w:t>
      </w:r>
      <w:r w:rsidRPr="006735CC">
        <w:rPr>
          <w:sz w:val="22"/>
        </w:rPr>
        <w:t>hours in pay status with the other affiliate.</w:t>
      </w:r>
    </w:p>
    <w:p w14:paraId="36B4D5FD" w14:textId="6D0C5FB7" w:rsidR="00C052D2" w:rsidRPr="006735CC" w:rsidRDefault="00C052D2" w:rsidP="006735CC">
      <w:pPr>
        <w:pStyle w:val="ListParagraph"/>
        <w:numPr>
          <w:ilvl w:val="0"/>
          <w:numId w:val="28"/>
        </w:numPr>
        <w:spacing w:after="160" w:line="259" w:lineRule="auto"/>
        <w:rPr>
          <w:sz w:val="22"/>
        </w:rPr>
      </w:pPr>
      <w:r w:rsidRPr="006735CC">
        <w:rPr>
          <w:sz w:val="22"/>
        </w:rPr>
        <w:t xml:space="preserve">An employee swaps leave to increase their annual leave (vacation) balance; </w:t>
      </w:r>
      <w:bookmarkStart w:id="18" w:name="_Hlk116563976"/>
      <w:r w:rsidRPr="006735CC">
        <w:rPr>
          <w:sz w:val="22"/>
        </w:rPr>
        <w:t>or to increase their sick leave balance to meet the 520</w:t>
      </w:r>
      <w:r w:rsidR="00026D73" w:rsidRPr="006735CC">
        <w:rPr>
          <w:sz w:val="22"/>
        </w:rPr>
        <w:t>-</w:t>
      </w:r>
      <w:r w:rsidRPr="006735CC">
        <w:rPr>
          <w:sz w:val="22"/>
        </w:rPr>
        <w:t>hour</w:t>
      </w:r>
      <w:r w:rsidR="00A84E59" w:rsidRPr="006735CC">
        <w:rPr>
          <w:sz w:val="22"/>
        </w:rPr>
        <w:t xml:space="preserve"> sick leave</w:t>
      </w:r>
      <w:r w:rsidRPr="006735CC">
        <w:rPr>
          <w:sz w:val="22"/>
        </w:rPr>
        <w:t xml:space="preserve"> requirement for the first time by the October B payroll.</w:t>
      </w:r>
      <w:r w:rsidR="00D639A1" w:rsidRPr="006735CC">
        <w:rPr>
          <w:sz w:val="22"/>
        </w:rPr>
        <w:t xml:space="preserve"> </w:t>
      </w:r>
      <w:r w:rsidRPr="006735CC">
        <w:rPr>
          <w:sz w:val="22"/>
        </w:rPr>
        <w:t>Leave swaps must be entered by 1</w:t>
      </w:r>
      <w:r w:rsidR="00FC604D" w:rsidRPr="006735CC">
        <w:rPr>
          <w:sz w:val="22"/>
        </w:rPr>
        <w:t>1</w:t>
      </w:r>
      <w:r w:rsidRPr="006735CC">
        <w:rPr>
          <w:sz w:val="22"/>
        </w:rPr>
        <w:t>/</w:t>
      </w:r>
      <w:r w:rsidR="00FC604D" w:rsidRPr="006735CC">
        <w:rPr>
          <w:sz w:val="22"/>
        </w:rPr>
        <w:t>27</w:t>
      </w:r>
      <w:r w:rsidRPr="006735CC">
        <w:rPr>
          <w:sz w:val="22"/>
        </w:rPr>
        <w:t>/202</w:t>
      </w:r>
      <w:r w:rsidR="00FC604D" w:rsidRPr="006735CC">
        <w:rPr>
          <w:sz w:val="22"/>
        </w:rPr>
        <w:t>6</w:t>
      </w:r>
      <w:r w:rsidRPr="006735CC">
        <w:rPr>
          <w:sz w:val="22"/>
        </w:rPr>
        <w:t>.</w:t>
      </w:r>
    </w:p>
    <w:p w14:paraId="04BC522A" w14:textId="5CBACD5E" w:rsidR="007B3D17" w:rsidRPr="00D112F5" w:rsidRDefault="007B3D17" w:rsidP="00D112F5">
      <w:pPr>
        <w:spacing w:after="160" w:line="259" w:lineRule="auto"/>
        <w:rPr>
          <w:sz w:val="22"/>
        </w:rPr>
      </w:pPr>
    </w:p>
    <w:bookmarkEnd w:id="18"/>
    <w:p w14:paraId="603A5ED0" w14:textId="289E0CC1" w:rsidR="002E0E20" w:rsidRPr="00D112F5" w:rsidRDefault="002E0E20" w:rsidP="00D112F5">
      <w:pPr>
        <w:spacing w:after="160" w:line="259" w:lineRule="auto"/>
        <w:rPr>
          <w:sz w:val="22"/>
        </w:rPr>
      </w:pPr>
      <w:r w:rsidRPr="00D112F5">
        <w:rPr>
          <w:sz w:val="22"/>
        </w:rPr>
        <w:t>The</w:t>
      </w:r>
      <w:r w:rsidR="00510DBF" w:rsidRPr="00D112F5">
        <w:rPr>
          <w:sz w:val="22"/>
        </w:rPr>
        <w:t xml:space="preserve"> instructions and the</w:t>
      </w:r>
      <w:r w:rsidRPr="00D112F5">
        <w:rPr>
          <w:sz w:val="22"/>
        </w:rPr>
        <w:t xml:space="preserve"> Sabbatical Eligibility Change Request worksheet </w:t>
      </w:r>
      <w:r w:rsidR="002461DE" w:rsidRPr="00D112F5">
        <w:rPr>
          <w:sz w:val="22"/>
        </w:rPr>
        <w:t>a</w:t>
      </w:r>
      <w:r w:rsidR="00C052D2" w:rsidRPr="00D112F5">
        <w:rPr>
          <w:sz w:val="22"/>
        </w:rPr>
        <w:t>re</w:t>
      </w:r>
      <w:r w:rsidRPr="00D112F5">
        <w:rPr>
          <w:sz w:val="22"/>
        </w:rPr>
        <w:t xml:space="preserve"> provided with the Procedures for Processing Sabbatical and </w:t>
      </w:r>
      <w:r w:rsidR="00E468BC" w:rsidRPr="00D112F5">
        <w:rPr>
          <w:sz w:val="22"/>
        </w:rPr>
        <w:t xml:space="preserve">Cash </w:t>
      </w:r>
      <w:r w:rsidR="00AD43DB" w:rsidRPr="00D112F5">
        <w:rPr>
          <w:sz w:val="22"/>
        </w:rPr>
        <w:t>P</w:t>
      </w:r>
      <w:r w:rsidR="00E468BC" w:rsidRPr="00D112F5">
        <w:rPr>
          <w:sz w:val="22"/>
        </w:rPr>
        <w:t>ay</w:t>
      </w:r>
      <w:r w:rsidRPr="00D112F5">
        <w:rPr>
          <w:sz w:val="22"/>
        </w:rPr>
        <w:t xml:space="preserve"> </w:t>
      </w:r>
      <w:r w:rsidR="00657044" w:rsidRPr="00D112F5">
        <w:rPr>
          <w:sz w:val="22"/>
        </w:rPr>
        <w:t>Election</w:t>
      </w:r>
      <w:r w:rsidRPr="00D112F5">
        <w:rPr>
          <w:sz w:val="22"/>
        </w:rPr>
        <w:t>s memo sent to the DOA DL Payroll Statewide Agency Distribution list in October</w:t>
      </w:r>
      <w:r w:rsidR="00117CF6" w:rsidRPr="00D112F5">
        <w:rPr>
          <w:sz w:val="22"/>
        </w:rPr>
        <w:t>.</w:t>
      </w:r>
      <w:r w:rsidRPr="00D112F5">
        <w:rPr>
          <w:sz w:val="22"/>
        </w:rPr>
        <w:t xml:space="preserve"> The worksheet </w:t>
      </w:r>
      <w:r w:rsidR="00AB3D97" w:rsidRPr="00D112F5">
        <w:rPr>
          <w:sz w:val="22"/>
        </w:rPr>
        <w:t>includes t</w:t>
      </w:r>
      <w:r w:rsidRPr="00D112F5">
        <w:rPr>
          <w:sz w:val="22"/>
        </w:rPr>
        <w:t xml:space="preserve">he calculations and examples </w:t>
      </w:r>
      <w:r w:rsidR="00AB3D97" w:rsidRPr="00D112F5">
        <w:rPr>
          <w:sz w:val="22"/>
        </w:rPr>
        <w:t xml:space="preserve">for requesting changes to the sabbatical eligibility </w:t>
      </w:r>
      <w:r w:rsidR="00D40889" w:rsidRPr="00D112F5">
        <w:rPr>
          <w:sz w:val="22"/>
        </w:rPr>
        <w:t>amounts</w:t>
      </w:r>
      <w:r w:rsidR="00AB3D97" w:rsidRPr="00D112F5">
        <w:rPr>
          <w:sz w:val="22"/>
        </w:rPr>
        <w:t xml:space="preserve">. </w:t>
      </w:r>
      <w:r w:rsidR="00C052D2" w:rsidRPr="00D112F5">
        <w:rPr>
          <w:sz w:val="22"/>
        </w:rPr>
        <w:t xml:space="preserve">Please try to have most of your initial reviews completed and requests for changes </w:t>
      </w:r>
      <w:r w:rsidR="00C052D2" w:rsidRPr="00D112F5">
        <w:rPr>
          <w:bCs/>
          <w:sz w:val="22"/>
          <w:u w:val="single"/>
        </w:rPr>
        <w:t>submitted by 11/</w:t>
      </w:r>
      <w:r w:rsidR="00FC604D" w:rsidRPr="00D112F5">
        <w:rPr>
          <w:bCs/>
          <w:sz w:val="22"/>
          <w:u w:val="single"/>
        </w:rPr>
        <w:t>6</w:t>
      </w:r>
      <w:r w:rsidR="00C052D2" w:rsidRPr="00D112F5">
        <w:rPr>
          <w:bCs/>
          <w:sz w:val="22"/>
          <w:u w:val="single"/>
        </w:rPr>
        <w:t>/202</w:t>
      </w:r>
      <w:r w:rsidR="00FC604D" w:rsidRPr="00D112F5">
        <w:rPr>
          <w:bCs/>
          <w:sz w:val="22"/>
          <w:u w:val="single"/>
        </w:rPr>
        <w:t>6</w:t>
      </w:r>
      <w:r w:rsidR="00C052D2" w:rsidRPr="00D112F5">
        <w:rPr>
          <w:sz w:val="22"/>
        </w:rPr>
        <w:t xml:space="preserve">, which will allow </w:t>
      </w:r>
      <w:r w:rsidR="00A84E59" w:rsidRPr="00D112F5">
        <w:rPr>
          <w:sz w:val="22"/>
        </w:rPr>
        <w:t>DOA CP</w:t>
      </w:r>
      <w:r w:rsidR="00C052D2" w:rsidRPr="00D112F5">
        <w:rPr>
          <w:sz w:val="22"/>
        </w:rPr>
        <w:t xml:space="preserve"> to key the changes before ESS opens, since changes could require the</w:t>
      </w:r>
      <w:r w:rsidR="0093023B" w:rsidRPr="00D112F5">
        <w:rPr>
          <w:sz w:val="22"/>
        </w:rPr>
        <w:t xml:space="preserve"> employee </w:t>
      </w:r>
      <w:r w:rsidR="00C052D2" w:rsidRPr="00D112F5">
        <w:rPr>
          <w:sz w:val="22"/>
        </w:rPr>
        <w:t>to resubmit their elections.</w:t>
      </w:r>
      <w:r w:rsidR="00D639A1" w:rsidRPr="00D112F5">
        <w:rPr>
          <w:sz w:val="22"/>
        </w:rPr>
        <w:t xml:space="preserve"> </w:t>
      </w:r>
      <w:r w:rsidR="00C052D2" w:rsidRPr="00D112F5">
        <w:rPr>
          <w:sz w:val="22"/>
        </w:rPr>
        <w:t xml:space="preserve"> </w:t>
      </w:r>
      <w:r w:rsidR="00AB3D97" w:rsidRPr="00D112F5">
        <w:rPr>
          <w:sz w:val="22"/>
        </w:rPr>
        <w:t>P</w:t>
      </w:r>
      <w:r w:rsidRPr="00D112F5">
        <w:rPr>
          <w:sz w:val="22"/>
        </w:rPr>
        <w:t xml:space="preserve">lease </w:t>
      </w:r>
      <w:r w:rsidR="00AB3D97" w:rsidRPr="00D112F5">
        <w:rPr>
          <w:sz w:val="22"/>
        </w:rPr>
        <w:t>s</w:t>
      </w:r>
      <w:r w:rsidRPr="00D112F5">
        <w:rPr>
          <w:sz w:val="22"/>
        </w:rPr>
        <w:t xml:space="preserve">ubmit to: </w:t>
      </w:r>
      <w:hyperlink r:id="rId18" w:history="1">
        <w:r w:rsidRPr="00D112F5">
          <w:rPr>
            <w:rStyle w:val="Hyperlink"/>
            <w:rFonts w:cstheme="minorHAnsi"/>
            <w:sz w:val="22"/>
          </w:rPr>
          <w:t>doacentralpayroll@wisconsin.gov</w:t>
        </w:r>
      </w:hyperlink>
      <w:r w:rsidRPr="00D112F5">
        <w:rPr>
          <w:sz w:val="22"/>
        </w:rPr>
        <w:t xml:space="preserve">, </w:t>
      </w:r>
      <w:r w:rsidRPr="00D112F5">
        <w:rPr>
          <w:bCs/>
          <w:sz w:val="22"/>
          <w:u w:val="single"/>
        </w:rPr>
        <w:t>as soon as possible, but no later than 1</w:t>
      </w:r>
      <w:r w:rsidR="00026D73" w:rsidRPr="00D112F5">
        <w:rPr>
          <w:bCs/>
          <w:sz w:val="22"/>
          <w:u w:val="single"/>
        </w:rPr>
        <w:t>1/2</w:t>
      </w:r>
      <w:r w:rsidR="00FC604D" w:rsidRPr="00D112F5">
        <w:rPr>
          <w:bCs/>
          <w:sz w:val="22"/>
          <w:u w:val="single"/>
        </w:rPr>
        <w:t>7</w:t>
      </w:r>
      <w:r w:rsidR="00582FF0" w:rsidRPr="00D112F5">
        <w:rPr>
          <w:bCs/>
          <w:sz w:val="22"/>
          <w:u w:val="single"/>
        </w:rPr>
        <w:t>/202</w:t>
      </w:r>
      <w:r w:rsidR="00FC604D" w:rsidRPr="00D112F5">
        <w:rPr>
          <w:bCs/>
          <w:sz w:val="22"/>
          <w:u w:val="single"/>
        </w:rPr>
        <w:t>6</w:t>
      </w:r>
      <w:r w:rsidR="00B30B1E" w:rsidRPr="00D112F5">
        <w:rPr>
          <w:sz w:val="22"/>
        </w:rPr>
        <w:t xml:space="preserve">. </w:t>
      </w:r>
    </w:p>
    <w:p w14:paraId="6CAEB59B" w14:textId="4C673E56" w:rsidR="00D61970" w:rsidRPr="008F01F4" w:rsidRDefault="003B02CD" w:rsidP="008F01F4">
      <w:pPr>
        <w:spacing w:after="160" w:line="259" w:lineRule="auto"/>
        <w:rPr>
          <w:sz w:val="22"/>
        </w:rPr>
      </w:pPr>
      <w:r w:rsidRPr="00D112F5">
        <w:rPr>
          <w:sz w:val="22"/>
        </w:rPr>
        <w:t xml:space="preserve">Note: </w:t>
      </w:r>
      <w:r w:rsidR="00AD43DB" w:rsidRPr="00D112F5">
        <w:rPr>
          <w:sz w:val="22"/>
        </w:rPr>
        <w:t xml:space="preserve">The Investment Board does not use the Absence module in HCM/STAR and the Wisconsin Court System does not use the ESS process for Sabbatical Election. Neither group need to use the Change Request worksheet. </w:t>
      </w:r>
    </w:p>
    <w:p w14:paraId="744EAD2B" w14:textId="2FCF360C" w:rsidR="0081394F" w:rsidRPr="007841D5" w:rsidRDefault="002E0E20" w:rsidP="006735CC">
      <w:pPr>
        <w:pStyle w:val="Heading2"/>
        <w:rPr>
          <w:rFonts w:cstheme="minorHAnsi"/>
          <w:sz w:val="22"/>
          <w:szCs w:val="22"/>
        </w:rPr>
      </w:pPr>
      <w:r w:rsidRPr="007841D5">
        <w:t>ENROLLMENT PERIOD THROUGH EMPLOYEE SELF SERVICE</w:t>
      </w:r>
    </w:p>
    <w:p w14:paraId="0E5117F8" w14:textId="7F6A8701" w:rsidR="002E0E20" w:rsidRPr="007841D5" w:rsidRDefault="00B06A63" w:rsidP="007841D5">
      <w:pPr>
        <w:spacing w:afterLines="160" w:after="384" w:line="259" w:lineRule="auto"/>
        <w:rPr>
          <w:rFonts w:cstheme="minorHAnsi"/>
          <w:sz w:val="22"/>
        </w:rPr>
      </w:pPr>
      <w:r w:rsidRPr="006735CC">
        <w:rPr>
          <w:rFonts w:cstheme="minorHAnsi"/>
          <w:b/>
          <w:sz w:val="22"/>
        </w:rPr>
        <w:t xml:space="preserve">The </w:t>
      </w:r>
      <w:r w:rsidR="00591316" w:rsidRPr="006735CC">
        <w:rPr>
          <w:rFonts w:cstheme="minorHAnsi"/>
          <w:b/>
          <w:sz w:val="22"/>
        </w:rPr>
        <w:t>202</w:t>
      </w:r>
      <w:r w:rsidR="00FC604D" w:rsidRPr="006735CC">
        <w:rPr>
          <w:rFonts w:cstheme="minorHAnsi"/>
          <w:b/>
          <w:sz w:val="22"/>
        </w:rPr>
        <w:t>6</w:t>
      </w:r>
      <w:r w:rsidR="00591316" w:rsidRPr="006735CC">
        <w:rPr>
          <w:rFonts w:cstheme="minorHAnsi"/>
          <w:b/>
          <w:sz w:val="22"/>
        </w:rPr>
        <w:t xml:space="preserve"> enrollment period will be 11/1</w:t>
      </w:r>
      <w:r w:rsidR="00FC604D" w:rsidRPr="006735CC">
        <w:rPr>
          <w:rFonts w:cstheme="minorHAnsi"/>
          <w:b/>
          <w:sz w:val="22"/>
        </w:rPr>
        <w:t>1</w:t>
      </w:r>
      <w:r w:rsidR="00591316" w:rsidRPr="006735CC">
        <w:rPr>
          <w:rFonts w:cstheme="minorHAnsi"/>
          <w:b/>
          <w:sz w:val="22"/>
        </w:rPr>
        <w:t xml:space="preserve"> to 12/0</w:t>
      </w:r>
      <w:r w:rsidR="00FC604D" w:rsidRPr="006735CC">
        <w:rPr>
          <w:rFonts w:cstheme="minorHAnsi"/>
          <w:b/>
          <w:sz w:val="22"/>
        </w:rPr>
        <w:t>2</w:t>
      </w:r>
      <w:r w:rsidR="00591316" w:rsidRPr="006735CC">
        <w:rPr>
          <w:rFonts w:cstheme="minorHAnsi"/>
          <w:b/>
          <w:sz w:val="22"/>
        </w:rPr>
        <w:t>/202</w:t>
      </w:r>
      <w:r w:rsidR="00FC604D" w:rsidRPr="006735CC">
        <w:rPr>
          <w:rFonts w:cstheme="minorHAnsi"/>
          <w:b/>
          <w:sz w:val="22"/>
        </w:rPr>
        <w:t>6</w:t>
      </w:r>
      <w:r w:rsidR="00591316" w:rsidRPr="007841D5">
        <w:rPr>
          <w:rFonts w:cstheme="minorHAnsi"/>
          <w:sz w:val="22"/>
        </w:rPr>
        <w:t xml:space="preserve">. </w:t>
      </w:r>
      <w:r w:rsidR="002E0E20" w:rsidRPr="007841D5">
        <w:rPr>
          <w:rFonts w:cstheme="minorHAnsi"/>
          <w:sz w:val="22"/>
        </w:rPr>
        <w:t>All employees should enter their sabbatical options directly into HCM/STAR through Employee Self Service (ESS)</w:t>
      </w:r>
      <w:r w:rsidR="00117CF6" w:rsidRPr="007841D5">
        <w:rPr>
          <w:rFonts w:cstheme="minorHAnsi"/>
          <w:sz w:val="22"/>
        </w:rPr>
        <w:t xml:space="preserve">. </w:t>
      </w:r>
      <w:r w:rsidR="00C355D3" w:rsidRPr="007841D5">
        <w:rPr>
          <w:rFonts w:cstheme="minorHAnsi"/>
          <w:sz w:val="22"/>
        </w:rPr>
        <w:t>The</w:t>
      </w:r>
      <w:r w:rsidR="002E0E20" w:rsidRPr="007841D5">
        <w:rPr>
          <w:rFonts w:cstheme="minorHAnsi"/>
          <w:sz w:val="22"/>
        </w:rPr>
        <w:t xml:space="preserve"> Sabbatical announcement </w:t>
      </w:r>
      <w:r w:rsidR="00C355D3" w:rsidRPr="007841D5">
        <w:rPr>
          <w:rFonts w:cstheme="minorHAnsi"/>
          <w:sz w:val="22"/>
        </w:rPr>
        <w:t xml:space="preserve">can be seen on </w:t>
      </w:r>
      <w:r w:rsidR="002E0E20" w:rsidRPr="007841D5">
        <w:rPr>
          <w:rFonts w:cstheme="minorHAnsi"/>
          <w:sz w:val="22"/>
        </w:rPr>
        <w:t>the Announcement tile in ESS</w:t>
      </w:r>
      <w:r w:rsidR="00117CF6" w:rsidRPr="007841D5">
        <w:rPr>
          <w:rFonts w:cstheme="minorHAnsi"/>
          <w:sz w:val="22"/>
        </w:rPr>
        <w:t xml:space="preserve">. </w:t>
      </w:r>
      <w:r w:rsidR="002E0E20" w:rsidRPr="007841D5">
        <w:rPr>
          <w:rFonts w:cstheme="minorHAnsi"/>
          <w:sz w:val="22"/>
        </w:rPr>
        <w:t>The announcement will have a link to the ESS Sabbatical/Cash Pay Elections Job Aid</w:t>
      </w:r>
      <w:r w:rsidR="00117CF6" w:rsidRPr="007841D5">
        <w:rPr>
          <w:rFonts w:cstheme="minorHAnsi"/>
          <w:sz w:val="22"/>
        </w:rPr>
        <w:t xml:space="preserve">. </w:t>
      </w:r>
      <w:r w:rsidR="00C355D3" w:rsidRPr="007841D5">
        <w:rPr>
          <w:rFonts w:cstheme="minorHAnsi"/>
          <w:sz w:val="22"/>
        </w:rPr>
        <w:t xml:space="preserve">There </w:t>
      </w:r>
      <w:r w:rsidR="00591316" w:rsidRPr="007841D5">
        <w:rPr>
          <w:rFonts w:cstheme="minorHAnsi"/>
          <w:sz w:val="22"/>
        </w:rPr>
        <w:t>will be two automated email announcements</w:t>
      </w:r>
      <w:r w:rsidR="00C355D3" w:rsidRPr="007841D5">
        <w:rPr>
          <w:rFonts w:cstheme="minorHAnsi"/>
          <w:sz w:val="22"/>
        </w:rPr>
        <w:t xml:space="preserve"> sent</w:t>
      </w:r>
      <w:r w:rsidR="00591316" w:rsidRPr="007841D5">
        <w:rPr>
          <w:rFonts w:cstheme="minorHAnsi"/>
          <w:sz w:val="22"/>
        </w:rPr>
        <w:t xml:space="preserve"> to eligible employees.</w:t>
      </w:r>
      <w:r w:rsidR="00D639A1" w:rsidRPr="007841D5">
        <w:rPr>
          <w:rFonts w:cstheme="minorHAnsi"/>
          <w:sz w:val="22"/>
        </w:rPr>
        <w:t xml:space="preserve"> </w:t>
      </w:r>
      <w:r w:rsidR="00591316" w:rsidRPr="007841D5">
        <w:rPr>
          <w:rFonts w:cstheme="minorHAnsi"/>
          <w:sz w:val="22"/>
        </w:rPr>
        <w:t>See below for additional information.</w:t>
      </w:r>
      <w:r w:rsidR="00D639A1" w:rsidRPr="007841D5">
        <w:rPr>
          <w:rFonts w:cstheme="minorHAnsi"/>
          <w:sz w:val="22"/>
        </w:rPr>
        <w:t xml:space="preserve"> </w:t>
      </w:r>
    </w:p>
    <w:p w14:paraId="2A886A1F" w14:textId="7E2CF8A3" w:rsidR="002E0E20" w:rsidRPr="007841D5" w:rsidRDefault="002E0E20" w:rsidP="007841D5">
      <w:pPr>
        <w:spacing w:afterLines="160" w:after="384" w:line="259" w:lineRule="auto"/>
        <w:rPr>
          <w:rFonts w:cstheme="minorHAnsi"/>
          <w:sz w:val="22"/>
        </w:rPr>
      </w:pPr>
      <w:r w:rsidRPr="007841D5">
        <w:rPr>
          <w:rFonts w:cstheme="minorHAnsi"/>
          <w:sz w:val="22"/>
        </w:rPr>
        <w:t>Only elections entered through ESS will create a Sabbatical Confirmation Statement. When an employee makes their election a confirmation statement is immediately generated and available for the employee to see within HCM ESS</w:t>
      </w:r>
      <w:r w:rsidR="00117CF6" w:rsidRPr="007841D5">
        <w:rPr>
          <w:rFonts w:cstheme="minorHAnsi"/>
          <w:sz w:val="22"/>
        </w:rPr>
        <w:t xml:space="preserve">. </w:t>
      </w:r>
      <w:r w:rsidRPr="007841D5">
        <w:rPr>
          <w:rFonts w:cstheme="minorHAnsi"/>
          <w:sz w:val="22"/>
        </w:rPr>
        <w:t>A separate email is not generated to the employee</w:t>
      </w:r>
      <w:r w:rsidR="00117CF6" w:rsidRPr="007841D5">
        <w:rPr>
          <w:rFonts w:cstheme="minorHAnsi"/>
          <w:sz w:val="22"/>
        </w:rPr>
        <w:t xml:space="preserve">. </w:t>
      </w:r>
      <w:r w:rsidR="00D54E8A" w:rsidRPr="007841D5">
        <w:rPr>
          <w:rFonts w:cstheme="minorHAnsi"/>
          <w:sz w:val="22"/>
        </w:rPr>
        <w:t>Confirmation statements are not generated through administrative entries</w:t>
      </w:r>
      <w:r w:rsidR="00B06A63" w:rsidRPr="007841D5">
        <w:rPr>
          <w:rFonts w:cstheme="minorHAnsi"/>
          <w:sz w:val="22"/>
        </w:rPr>
        <w:t xml:space="preserve"> which is why ESS entries should be made whenever possible.</w:t>
      </w:r>
    </w:p>
    <w:p w14:paraId="7D96E7CD" w14:textId="77777777" w:rsidR="00091FD7" w:rsidRDefault="001607AB" w:rsidP="007841D5">
      <w:pPr>
        <w:spacing w:afterLines="160" w:after="384" w:line="259" w:lineRule="auto"/>
        <w:rPr>
          <w:rFonts w:cstheme="minorHAnsi"/>
          <w:color w:val="000000" w:themeColor="text1"/>
          <w:sz w:val="22"/>
        </w:rPr>
      </w:pPr>
      <w:r w:rsidRPr="007841D5">
        <w:rPr>
          <w:rFonts w:cstheme="minorHAnsi"/>
          <w:color w:val="000000" w:themeColor="text1"/>
          <w:sz w:val="22"/>
        </w:rPr>
        <w:lastRenderedPageBreak/>
        <w:t>Employees have available i</w:t>
      </w:r>
      <w:r w:rsidR="003E0400" w:rsidRPr="007841D5">
        <w:rPr>
          <w:rFonts w:cstheme="minorHAnsi"/>
          <w:color w:val="000000" w:themeColor="text1"/>
          <w:sz w:val="22"/>
        </w:rPr>
        <w:t xml:space="preserve">n ESS &gt; My Payroll </w:t>
      </w:r>
      <w:r w:rsidRPr="007841D5">
        <w:rPr>
          <w:rFonts w:cstheme="minorHAnsi"/>
          <w:color w:val="000000" w:themeColor="text1"/>
          <w:sz w:val="22"/>
        </w:rPr>
        <w:t>&gt;</w:t>
      </w:r>
      <w:r w:rsidR="003E0400" w:rsidRPr="007841D5">
        <w:rPr>
          <w:rFonts w:cstheme="minorHAnsi"/>
          <w:color w:val="000000" w:themeColor="text1"/>
          <w:sz w:val="22"/>
        </w:rPr>
        <w:t xml:space="preserve"> </w:t>
      </w:r>
      <w:r w:rsidR="0062144D" w:rsidRPr="007841D5">
        <w:rPr>
          <w:rFonts w:cstheme="minorHAnsi"/>
          <w:color w:val="000000" w:themeColor="text1"/>
          <w:sz w:val="22"/>
        </w:rPr>
        <w:t>“</w:t>
      </w:r>
      <w:r w:rsidR="003E0400" w:rsidRPr="007841D5">
        <w:rPr>
          <w:rFonts w:cstheme="minorHAnsi"/>
          <w:color w:val="000000" w:themeColor="text1"/>
          <w:sz w:val="22"/>
        </w:rPr>
        <w:t>Sabbatical Confirmation Statmt</w:t>
      </w:r>
      <w:r w:rsidR="0062144D" w:rsidRPr="007841D5">
        <w:rPr>
          <w:rFonts w:cstheme="minorHAnsi"/>
          <w:color w:val="000000" w:themeColor="text1"/>
          <w:sz w:val="22"/>
        </w:rPr>
        <w:t>”</w:t>
      </w:r>
      <w:r w:rsidR="003E0400" w:rsidRPr="007841D5">
        <w:rPr>
          <w:rFonts w:cstheme="minorHAnsi"/>
          <w:color w:val="000000" w:themeColor="text1"/>
          <w:sz w:val="22"/>
        </w:rPr>
        <w:t xml:space="preserve"> which provides a historical lookback at the employees’ confirmation statements </w:t>
      </w:r>
      <w:r w:rsidR="00C355D3" w:rsidRPr="007841D5">
        <w:rPr>
          <w:rFonts w:cstheme="minorHAnsi"/>
          <w:color w:val="000000" w:themeColor="text1"/>
          <w:sz w:val="22"/>
        </w:rPr>
        <w:t>for elections made through ESS</w:t>
      </w:r>
      <w:r w:rsidR="003E0400" w:rsidRPr="007841D5">
        <w:rPr>
          <w:rFonts w:cstheme="minorHAnsi"/>
          <w:color w:val="000000" w:themeColor="text1"/>
          <w:sz w:val="22"/>
        </w:rPr>
        <w:t>.</w:t>
      </w:r>
      <w:r w:rsidR="00D639A1" w:rsidRPr="007841D5">
        <w:rPr>
          <w:rFonts w:cstheme="minorHAnsi"/>
          <w:color w:val="000000" w:themeColor="text1"/>
          <w:sz w:val="22"/>
        </w:rPr>
        <w:t xml:space="preserve"> </w:t>
      </w:r>
      <w:r w:rsidR="003E0400" w:rsidRPr="007841D5">
        <w:rPr>
          <w:rFonts w:cstheme="minorHAnsi"/>
          <w:color w:val="000000" w:themeColor="text1"/>
          <w:sz w:val="22"/>
        </w:rPr>
        <w:t>The tile is available year</w:t>
      </w:r>
      <w:r w:rsidR="00C355D3" w:rsidRPr="007841D5">
        <w:rPr>
          <w:rFonts w:cstheme="minorHAnsi"/>
          <w:color w:val="000000" w:themeColor="text1"/>
          <w:sz w:val="22"/>
        </w:rPr>
        <w:t>-</w:t>
      </w:r>
      <w:r w:rsidR="003E0400" w:rsidRPr="007841D5">
        <w:rPr>
          <w:rFonts w:cstheme="minorHAnsi"/>
          <w:color w:val="000000" w:themeColor="text1"/>
          <w:sz w:val="22"/>
        </w:rPr>
        <w:t>round.</w:t>
      </w:r>
      <w:r w:rsidR="00D639A1" w:rsidRPr="007841D5">
        <w:rPr>
          <w:rFonts w:cstheme="minorHAnsi"/>
          <w:color w:val="000000" w:themeColor="text1"/>
          <w:sz w:val="22"/>
        </w:rPr>
        <w:t xml:space="preserve">  </w:t>
      </w:r>
    </w:p>
    <w:p w14:paraId="6569A1E4" w14:textId="4EC52E88" w:rsidR="00203B6C" w:rsidRPr="007841D5" w:rsidRDefault="002E0E20" w:rsidP="007841D5">
      <w:pPr>
        <w:spacing w:afterLines="160" w:after="384" w:line="259" w:lineRule="auto"/>
        <w:rPr>
          <w:rFonts w:cstheme="minorHAnsi"/>
          <w:sz w:val="22"/>
        </w:rPr>
      </w:pPr>
      <w:r w:rsidRPr="007841D5">
        <w:rPr>
          <w:rFonts w:cstheme="minorHAnsi"/>
          <w:color w:val="000000" w:themeColor="text1"/>
          <w:sz w:val="22"/>
        </w:rPr>
        <w:t xml:space="preserve">Agency payroll staff </w:t>
      </w:r>
      <w:r w:rsidRPr="007841D5">
        <w:rPr>
          <w:rFonts w:cstheme="minorHAnsi"/>
          <w:sz w:val="22"/>
        </w:rPr>
        <w:t>can view these statements as well</w:t>
      </w:r>
      <w:r w:rsidR="001D19D9" w:rsidRPr="007841D5">
        <w:rPr>
          <w:rFonts w:cstheme="minorHAnsi"/>
          <w:sz w:val="22"/>
        </w:rPr>
        <w:t xml:space="preserve"> under the Reports &amp; Queries header</w:t>
      </w:r>
      <w:r w:rsidRPr="007841D5">
        <w:rPr>
          <w:rFonts w:cstheme="minorHAnsi"/>
          <w:sz w:val="22"/>
        </w:rPr>
        <w:t>:</w:t>
      </w:r>
    </w:p>
    <w:p w14:paraId="3DE2A569" w14:textId="1B2C0ADC" w:rsidR="003B02CD" w:rsidRPr="007841D5" w:rsidRDefault="002E0E20" w:rsidP="007841D5">
      <w:pPr>
        <w:spacing w:afterLines="160" w:after="384" w:line="259" w:lineRule="auto"/>
        <w:rPr>
          <w:rFonts w:cstheme="minorHAnsi"/>
          <w:sz w:val="22"/>
        </w:rPr>
      </w:pPr>
      <w:r w:rsidRPr="007841D5">
        <w:rPr>
          <w:rFonts w:cstheme="minorHAnsi"/>
          <w:noProof/>
          <w:sz w:val="22"/>
        </w:rPr>
        <w:drawing>
          <wp:inline distT="0" distB="0" distL="0" distR="0" wp14:anchorId="1240EBD9" wp14:editId="134E255B">
            <wp:extent cx="1175129" cy="837523"/>
            <wp:effectExtent l="19050" t="19050" r="25400" b="20320"/>
            <wp:docPr id="35" name="Picture 35" descr="Workforce Administrator &gt; Payr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Workforce Administrator &gt; Payroll"/>
                    <pic:cNvPicPr/>
                  </pic:nvPicPr>
                  <pic:blipFill>
                    <a:blip r:embed="rId19"/>
                    <a:stretch>
                      <a:fillRect/>
                    </a:stretch>
                  </pic:blipFill>
                  <pic:spPr>
                    <a:xfrm>
                      <a:off x="0" y="0"/>
                      <a:ext cx="1211637" cy="863542"/>
                    </a:xfrm>
                    <a:prstGeom prst="rect">
                      <a:avLst/>
                    </a:prstGeom>
                    <a:ln>
                      <a:solidFill>
                        <a:schemeClr val="accent1">
                          <a:lumMod val="75000"/>
                        </a:schemeClr>
                      </a:solidFill>
                    </a:ln>
                  </pic:spPr>
                </pic:pic>
              </a:graphicData>
            </a:graphic>
          </wp:inline>
        </w:drawing>
      </w:r>
      <w:r w:rsidRPr="007841D5">
        <w:rPr>
          <w:rFonts w:cstheme="minorHAnsi"/>
          <w:noProof/>
          <w:sz w:val="22"/>
        </w:rPr>
        <w:drawing>
          <wp:inline distT="0" distB="0" distL="0" distR="0" wp14:anchorId="47872C4B" wp14:editId="2E9BE75C">
            <wp:extent cx="1047122" cy="833935"/>
            <wp:effectExtent l="19050" t="19050" r="19685" b="23495"/>
            <wp:docPr id="39" name="Picture 39" descr="Absence Management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bsence Management Tile"/>
                    <pic:cNvPicPr/>
                  </pic:nvPicPr>
                  <pic:blipFill>
                    <a:blip r:embed="rId20"/>
                    <a:stretch>
                      <a:fillRect/>
                    </a:stretch>
                  </pic:blipFill>
                  <pic:spPr>
                    <a:xfrm>
                      <a:off x="0" y="0"/>
                      <a:ext cx="1090725" cy="868660"/>
                    </a:xfrm>
                    <a:prstGeom prst="rect">
                      <a:avLst/>
                    </a:prstGeom>
                    <a:ln>
                      <a:solidFill>
                        <a:schemeClr val="accent1">
                          <a:lumMod val="75000"/>
                        </a:schemeClr>
                      </a:solidFill>
                    </a:ln>
                  </pic:spPr>
                </pic:pic>
              </a:graphicData>
            </a:graphic>
          </wp:inline>
        </w:drawing>
      </w:r>
      <w:r w:rsidRPr="007841D5">
        <w:rPr>
          <w:rFonts w:cstheme="minorHAnsi"/>
          <w:sz w:val="22"/>
        </w:rPr>
        <w:sym w:font="Wingdings" w:char="F0E0"/>
      </w:r>
      <w:r w:rsidRPr="007841D5">
        <w:rPr>
          <w:rFonts w:cstheme="minorHAnsi"/>
          <w:noProof/>
          <w:sz w:val="22"/>
        </w:rPr>
        <w:drawing>
          <wp:inline distT="0" distB="0" distL="0" distR="0" wp14:anchorId="51254A27" wp14:editId="2616CEB3">
            <wp:extent cx="1078230" cy="1224347"/>
            <wp:effectExtent l="19050" t="19050" r="26670" b="13970"/>
            <wp:docPr id="40" name="Picture 40" descr="Report &amp; Queries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Report &amp; Queries Tile"/>
                    <pic:cNvPicPr/>
                  </pic:nvPicPr>
                  <pic:blipFill>
                    <a:blip r:embed="rId21"/>
                    <a:stretch>
                      <a:fillRect/>
                    </a:stretch>
                  </pic:blipFill>
                  <pic:spPr>
                    <a:xfrm>
                      <a:off x="0" y="0"/>
                      <a:ext cx="1156201" cy="1312884"/>
                    </a:xfrm>
                    <a:prstGeom prst="rect">
                      <a:avLst/>
                    </a:prstGeom>
                    <a:ln>
                      <a:solidFill>
                        <a:schemeClr val="accent1">
                          <a:lumMod val="75000"/>
                        </a:schemeClr>
                      </a:solidFill>
                    </a:ln>
                  </pic:spPr>
                </pic:pic>
              </a:graphicData>
            </a:graphic>
          </wp:inline>
        </w:drawing>
      </w:r>
      <w:r w:rsidR="0062144D" w:rsidRPr="007841D5">
        <w:rPr>
          <w:rFonts w:cstheme="minorHAnsi"/>
          <w:sz w:val="22"/>
        </w:rPr>
        <w:br/>
      </w:r>
      <w:r w:rsidR="003B02CD" w:rsidRPr="007841D5">
        <w:rPr>
          <w:rFonts w:cstheme="minorHAnsi"/>
          <w:sz w:val="22"/>
        </w:rPr>
        <w:t>Note: Wisconsin Court System does not use the ESS process for Sabbatical Election.</w:t>
      </w:r>
    </w:p>
    <w:p w14:paraId="0F85FA3E" w14:textId="68EA6697" w:rsidR="0081394F" w:rsidRPr="007841D5" w:rsidRDefault="0062144D" w:rsidP="006735CC">
      <w:pPr>
        <w:pStyle w:val="Heading2"/>
      </w:pPr>
      <w:bookmarkStart w:id="19" w:name="_Hlk85446551"/>
      <w:bookmarkStart w:id="20" w:name="_Toc525626977"/>
      <w:bookmarkStart w:id="21" w:name="_Toc533082028"/>
      <w:bookmarkEnd w:id="6"/>
      <w:r w:rsidRPr="007841D5">
        <w:t>A</w:t>
      </w:r>
      <w:r w:rsidR="0081394F" w:rsidRPr="007841D5">
        <w:t>utomated Email Announcement of Eligibility – Employee Messaging</w:t>
      </w:r>
    </w:p>
    <w:p w14:paraId="793057F1" w14:textId="0AF4BE94" w:rsidR="00880A2D" w:rsidRPr="006735CC" w:rsidRDefault="0081394F" w:rsidP="006735CC">
      <w:pPr>
        <w:spacing w:afterLines="160" w:after="384" w:line="259" w:lineRule="auto"/>
        <w:rPr>
          <w:rFonts w:cstheme="minorHAnsi"/>
          <w:sz w:val="22"/>
        </w:rPr>
      </w:pPr>
      <w:r w:rsidRPr="007841D5">
        <w:rPr>
          <w:rFonts w:cstheme="minorHAnsi"/>
          <w:sz w:val="22"/>
        </w:rPr>
        <w:t>We will be sending automated email messages to eligible employees as follows:</w:t>
      </w:r>
      <w:r w:rsidR="006735CC">
        <w:rPr>
          <w:rFonts w:cstheme="minorHAnsi"/>
          <w:sz w:val="22"/>
        </w:rPr>
        <w:t xml:space="preserve"> </w:t>
      </w:r>
      <w:r w:rsidR="006735CC">
        <w:rPr>
          <w:rFonts w:cstheme="minorHAnsi"/>
          <w:sz w:val="22"/>
        </w:rPr>
        <w:br/>
      </w:r>
      <w:r w:rsidR="006735CC">
        <w:rPr>
          <w:rFonts w:cstheme="minorHAnsi"/>
          <w:sz w:val="22"/>
        </w:rPr>
        <w:br/>
      </w:r>
      <w:r w:rsidRPr="006735CC">
        <w:rPr>
          <w:rFonts w:cstheme="minorHAnsi"/>
          <w:b/>
          <w:bCs/>
          <w:sz w:val="22"/>
        </w:rPr>
        <w:t>November 1</w:t>
      </w:r>
      <w:r w:rsidR="00FC604D" w:rsidRPr="006735CC">
        <w:rPr>
          <w:rFonts w:cstheme="minorHAnsi"/>
          <w:b/>
          <w:bCs/>
          <w:sz w:val="22"/>
        </w:rPr>
        <w:t>1</w:t>
      </w:r>
      <w:r w:rsidRPr="006735CC">
        <w:rPr>
          <w:rFonts w:cstheme="minorHAnsi"/>
          <w:b/>
          <w:bCs/>
          <w:sz w:val="22"/>
        </w:rPr>
        <w:t>, 202</w:t>
      </w:r>
      <w:r w:rsidR="00FC604D" w:rsidRPr="006735CC">
        <w:rPr>
          <w:rFonts w:cstheme="minorHAnsi"/>
          <w:b/>
          <w:bCs/>
          <w:sz w:val="22"/>
        </w:rPr>
        <w:t>6</w:t>
      </w:r>
      <w:r w:rsidR="006735CC">
        <w:rPr>
          <w:rFonts w:cstheme="minorHAnsi"/>
          <w:sz w:val="22"/>
        </w:rPr>
        <w:br/>
      </w:r>
      <w:r w:rsidR="00880A2D" w:rsidRPr="006735CC">
        <w:rPr>
          <w:rFonts w:eastAsia="Times New Roman" w:cstheme="minorHAnsi"/>
          <w:color w:val="172B4D"/>
          <w:sz w:val="22"/>
        </w:rPr>
        <w:t>You are receiving this email because you are eligible for the Sabbatical Election, which allows you to convert eligible 202</w:t>
      </w:r>
      <w:r w:rsidR="00FC604D" w:rsidRPr="006735CC">
        <w:rPr>
          <w:rFonts w:eastAsia="Times New Roman" w:cstheme="minorHAnsi"/>
          <w:color w:val="172B4D"/>
          <w:sz w:val="22"/>
        </w:rPr>
        <w:t>6</w:t>
      </w:r>
      <w:r w:rsidR="00880A2D" w:rsidRPr="006735CC">
        <w:rPr>
          <w:rFonts w:eastAsia="Times New Roman" w:cstheme="minorHAnsi"/>
          <w:color w:val="172B4D"/>
          <w:sz w:val="22"/>
        </w:rPr>
        <w:t xml:space="preserve"> vacation hours to sabbatical leave. </w:t>
      </w:r>
      <w:r w:rsidR="00880A2D" w:rsidRPr="006735CC">
        <w:rPr>
          <w:rFonts w:eastAsia="Times New Roman" w:cstheme="minorHAnsi"/>
          <w:b/>
          <w:color w:val="172B4D"/>
          <w:sz w:val="22"/>
        </w:rPr>
        <w:t>The election period is open in Employee Self Service (ESS) from November 1</w:t>
      </w:r>
      <w:r w:rsidR="00FC604D" w:rsidRPr="006735CC">
        <w:rPr>
          <w:rFonts w:eastAsia="Times New Roman" w:cstheme="minorHAnsi"/>
          <w:b/>
          <w:color w:val="172B4D"/>
          <w:sz w:val="22"/>
        </w:rPr>
        <w:t>1</w:t>
      </w:r>
      <w:r w:rsidR="00880A2D" w:rsidRPr="006735CC">
        <w:rPr>
          <w:rFonts w:eastAsia="Times New Roman" w:cstheme="minorHAnsi"/>
          <w:b/>
          <w:color w:val="172B4D"/>
          <w:sz w:val="22"/>
        </w:rPr>
        <w:t xml:space="preserve"> to December </w:t>
      </w:r>
      <w:r w:rsidR="00FC604D" w:rsidRPr="006735CC">
        <w:rPr>
          <w:rFonts w:eastAsia="Times New Roman" w:cstheme="minorHAnsi"/>
          <w:b/>
          <w:color w:val="172B4D"/>
          <w:sz w:val="22"/>
        </w:rPr>
        <w:t>2</w:t>
      </w:r>
      <w:r w:rsidR="00880A2D" w:rsidRPr="006735CC">
        <w:rPr>
          <w:rFonts w:eastAsia="Times New Roman" w:cstheme="minorHAnsi"/>
          <w:b/>
          <w:color w:val="172B4D"/>
          <w:sz w:val="22"/>
        </w:rPr>
        <w:t>, 202</w:t>
      </w:r>
      <w:r w:rsidR="00FC604D" w:rsidRPr="006735CC">
        <w:rPr>
          <w:rFonts w:eastAsia="Times New Roman" w:cstheme="minorHAnsi"/>
          <w:b/>
          <w:color w:val="172B4D"/>
          <w:sz w:val="22"/>
        </w:rPr>
        <w:t>6</w:t>
      </w:r>
      <w:r w:rsidR="00880A2D" w:rsidRPr="006735CC">
        <w:rPr>
          <w:rFonts w:eastAsia="Times New Roman" w:cstheme="minorHAnsi"/>
          <w:b/>
          <w:color w:val="172B4D"/>
          <w:sz w:val="22"/>
        </w:rPr>
        <w:t xml:space="preserve">. If you intend to make an election, you must enter your sabbatical election no later than Wednesday, December </w:t>
      </w:r>
      <w:r w:rsidR="00FC604D" w:rsidRPr="006735CC">
        <w:rPr>
          <w:rFonts w:eastAsia="Times New Roman" w:cstheme="minorHAnsi"/>
          <w:b/>
          <w:color w:val="172B4D"/>
          <w:sz w:val="22"/>
        </w:rPr>
        <w:t>2</w:t>
      </w:r>
      <w:r w:rsidR="00880A2D" w:rsidRPr="006735CC">
        <w:rPr>
          <w:rFonts w:eastAsia="Times New Roman" w:cstheme="minorHAnsi"/>
          <w:b/>
          <w:color w:val="172B4D"/>
          <w:sz w:val="22"/>
        </w:rPr>
        <w:t>, 202</w:t>
      </w:r>
      <w:r w:rsidR="00FC604D" w:rsidRPr="006735CC">
        <w:rPr>
          <w:rFonts w:eastAsia="Times New Roman" w:cstheme="minorHAnsi"/>
          <w:b/>
          <w:color w:val="172B4D"/>
          <w:sz w:val="22"/>
        </w:rPr>
        <w:t>6</w:t>
      </w:r>
      <w:r w:rsidR="00880A2D" w:rsidRPr="006735CC">
        <w:rPr>
          <w:rFonts w:eastAsia="Times New Roman" w:cstheme="minorHAnsi"/>
          <w:b/>
          <w:color w:val="172B4D"/>
          <w:sz w:val="22"/>
        </w:rPr>
        <w:t>.</w:t>
      </w:r>
      <w:r w:rsidR="00880A2D" w:rsidRPr="006735CC">
        <w:rPr>
          <w:rFonts w:eastAsia="Times New Roman" w:cstheme="minorHAnsi"/>
          <w:b/>
          <w:color w:val="172B4D"/>
          <w:sz w:val="22"/>
        </w:rPr>
        <w:br/>
      </w:r>
    </w:p>
    <w:p w14:paraId="515605AB" w14:textId="528030BA" w:rsidR="00880A2D" w:rsidRPr="007841D5" w:rsidRDefault="00880A2D" w:rsidP="007841D5">
      <w:pPr>
        <w:spacing w:afterLines="160" w:after="384" w:line="259" w:lineRule="auto"/>
        <w:rPr>
          <w:rFonts w:eastAsia="Times New Roman" w:cstheme="minorHAnsi"/>
          <w:color w:val="172B4D"/>
          <w:sz w:val="22"/>
        </w:rPr>
      </w:pPr>
      <w:r w:rsidRPr="007841D5">
        <w:rPr>
          <w:rFonts w:eastAsia="Times New Roman" w:cstheme="minorHAnsi"/>
          <w:color w:val="172B4D"/>
          <w:sz w:val="22"/>
        </w:rPr>
        <w:t>Vacation hours converted to Sabbatical leave can be carried over year to year without restriction, eliminating the concern of losing unused vacation.</w:t>
      </w:r>
      <w:r w:rsidR="00D639A1" w:rsidRPr="007841D5">
        <w:rPr>
          <w:rFonts w:eastAsia="Times New Roman" w:cstheme="minorHAnsi"/>
          <w:color w:val="172B4D"/>
          <w:sz w:val="22"/>
        </w:rPr>
        <w:t xml:space="preserve"> </w:t>
      </w:r>
      <w:r w:rsidRPr="007841D5">
        <w:rPr>
          <w:rFonts w:eastAsia="Times New Roman" w:cstheme="minorHAnsi"/>
          <w:color w:val="172B4D"/>
          <w:sz w:val="22"/>
        </w:rPr>
        <w:t>Sabbatical leave can be used in a subsequent year, be used to extend a termination date, or be paid out as a lump sum payment upon termination.</w:t>
      </w:r>
      <w:r w:rsidR="00D639A1" w:rsidRPr="007841D5">
        <w:rPr>
          <w:rFonts w:eastAsia="Times New Roman" w:cstheme="minorHAnsi"/>
          <w:color w:val="172B4D"/>
          <w:sz w:val="22"/>
        </w:rPr>
        <w:t xml:space="preserve"> </w:t>
      </w:r>
      <w:r w:rsidRPr="007841D5">
        <w:rPr>
          <w:rFonts w:eastAsia="Times New Roman" w:cstheme="minorHAnsi"/>
          <w:color w:val="172B4D"/>
          <w:sz w:val="22"/>
        </w:rPr>
        <w:t>Vacation and sabbatical balances will be updated on December 1</w:t>
      </w:r>
      <w:r w:rsidR="00FC604D" w:rsidRPr="007841D5">
        <w:rPr>
          <w:rFonts w:eastAsia="Times New Roman" w:cstheme="minorHAnsi"/>
          <w:color w:val="172B4D"/>
          <w:sz w:val="22"/>
        </w:rPr>
        <w:t>6</w:t>
      </w:r>
      <w:r w:rsidRPr="007841D5">
        <w:rPr>
          <w:rFonts w:eastAsia="Times New Roman" w:cstheme="minorHAnsi"/>
          <w:color w:val="172B4D"/>
          <w:sz w:val="22"/>
        </w:rPr>
        <w:t>, 202</w:t>
      </w:r>
      <w:r w:rsidR="00FC604D" w:rsidRPr="007841D5">
        <w:rPr>
          <w:rFonts w:eastAsia="Times New Roman" w:cstheme="minorHAnsi"/>
          <w:color w:val="172B4D"/>
          <w:sz w:val="22"/>
        </w:rPr>
        <w:t>6</w:t>
      </w:r>
      <w:r w:rsidRPr="007841D5">
        <w:rPr>
          <w:rFonts w:eastAsia="Times New Roman" w:cstheme="minorHAnsi"/>
          <w:color w:val="172B4D"/>
          <w:sz w:val="22"/>
        </w:rPr>
        <w:t>.</w:t>
      </w:r>
      <w:r w:rsidR="006735CC">
        <w:rPr>
          <w:rFonts w:eastAsia="Times New Roman" w:cstheme="minorHAnsi"/>
          <w:color w:val="172B4D"/>
          <w:sz w:val="22"/>
        </w:rPr>
        <w:br/>
      </w:r>
      <w:r w:rsidR="006735CC">
        <w:rPr>
          <w:rFonts w:eastAsia="Times New Roman" w:cstheme="minorHAnsi"/>
          <w:color w:val="172B4D"/>
          <w:sz w:val="22"/>
        </w:rPr>
        <w:br/>
      </w:r>
      <w:r w:rsidRPr="007841D5">
        <w:rPr>
          <w:rFonts w:eastAsia="Times New Roman" w:cstheme="minorHAnsi"/>
          <w:color w:val="172B4D"/>
          <w:sz w:val="22"/>
        </w:rPr>
        <w:t>If you are also eligible for the cash payment option and you elect to convert eligible 202</w:t>
      </w:r>
      <w:r w:rsidR="00FC604D" w:rsidRPr="007841D5">
        <w:rPr>
          <w:rFonts w:eastAsia="Times New Roman" w:cstheme="minorHAnsi"/>
          <w:color w:val="172B4D"/>
          <w:sz w:val="22"/>
        </w:rPr>
        <w:t>6</w:t>
      </w:r>
      <w:r w:rsidRPr="007841D5">
        <w:rPr>
          <w:rFonts w:eastAsia="Times New Roman" w:cstheme="minorHAnsi"/>
          <w:color w:val="172B4D"/>
          <w:sz w:val="22"/>
        </w:rPr>
        <w:t xml:space="preserve"> vacation to cash, you will receive payment on the December 2</w:t>
      </w:r>
      <w:r w:rsidR="008D5F62" w:rsidRPr="007841D5">
        <w:rPr>
          <w:rFonts w:eastAsia="Times New Roman" w:cstheme="minorHAnsi"/>
          <w:color w:val="172B4D"/>
          <w:sz w:val="22"/>
        </w:rPr>
        <w:t>3</w:t>
      </w:r>
      <w:r w:rsidRPr="007841D5">
        <w:rPr>
          <w:rFonts w:eastAsia="Times New Roman" w:cstheme="minorHAnsi"/>
          <w:color w:val="172B4D"/>
          <w:sz w:val="22"/>
        </w:rPr>
        <w:t>, 202</w:t>
      </w:r>
      <w:r w:rsidR="00FC604D" w:rsidRPr="007841D5">
        <w:rPr>
          <w:rFonts w:eastAsia="Times New Roman" w:cstheme="minorHAnsi"/>
          <w:color w:val="172B4D"/>
          <w:sz w:val="22"/>
        </w:rPr>
        <w:t>6</w:t>
      </w:r>
      <w:r w:rsidRPr="007841D5">
        <w:rPr>
          <w:rFonts w:eastAsia="Times New Roman" w:cstheme="minorHAnsi"/>
          <w:color w:val="172B4D"/>
          <w:sz w:val="22"/>
        </w:rPr>
        <w:t>, check date. Sabbatical cash payments are paid using your base hourly rate (excludes any add-on pay), are not reported as retirement earnings, and may be taxed up to 22%.</w:t>
      </w:r>
      <w:r w:rsidR="00D639A1" w:rsidRPr="007841D5">
        <w:rPr>
          <w:rFonts w:eastAsia="Times New Roman" w:cstheme="minorHAnsi"/>
          <w:color w:val="172B4D"/>
          <w:sz w:val="22"/>
        </w:rPr>
        <w:t xml:space="preserve"> </w:t>
      </w:r>
      <w:r w:rsidRPr="007841D5">
        <w:rPr>
          <w:rFonts w:eastAsia="Times New Roman" w:cstheme="minorHAnsi"/>
          <w:color w:val="172B4D"/>
          <w:sz w:val="22"/>
        </w:rPr>
        <w:t>If you are eligible for this option, it will be indicated on the sabbatical election page.</w:t>
      </w:r>
      <w:r w:rsidR="006735CC">
        <w:rPr>
          <w:rFonts w:eastAsia="Times New Roman" w:cstheme="minorHAnsi"/>
          <w:color w:val="172B4D"/>
          <w:sz w:val="22"/>
        </w:rPr>
        <w:br/>
      </w:r>
      <w:r w:rsidR="006735CC">
        <w:rPr>
          <w:rFonts w:eastAsia="Times New Roman" w:cstheme="minorHAnsi"/>
          <w:color w:val="172B4D"/>
          <w:sz w:val="22"/>
        </w:rPr>
        <w:br/>
      </w:r>
      <w:r w:rsidRPr="007841D5">
        <w:rPr>
          <w:rFonts w:eastAsia="Times New Roman" w:cstheme="minorHAnsi"/>
          <w:color w:val="172B4D"/>
          <w:sz w:val="22"/>
        </w:rPr>
        <w:t>At the time you make the election, ESS will not allow you to elect more than the current vacation balance. If the vacation balance drops below the elected amount at the time of processing, your conversion amount will be reduced to stay within the available vacation balance.</w:t>
      </w:r>
      <w:r w:rsidR="00D639A1" w:rsidRPr="007841D5">
        <w:rPr>
          <w:rFonts w:eastAsia="Times New Roman" w:cstheme="minorHAnsi"/>
          <w:color w:val="172B4D"/>
          <w:sz w:val="22"/>
        </w:rPr>
        <w:t xml:space="preserve"> </w:t>
      </w:r>
      <w:r w:rsidRPr="007841D5">
        <w:rPr>
          <w:rFonts w:eastAsia="Times New Roman" w:cstheme="minorHAnsi"/>
          <w:color w:val="172B4D"/>
          <w:sz w:val="22"/>
        </w:rPr>
        <w:t>The cash pay election amount will take priority over the Sabbatical election amount.</w:t>
      </w:r>
    </w:p>
    <w:p w14:paraId="5586CDEE" w14:textId="7A669433" w:rsidR="0081394F" w:rsidRPr="007841D5" w:rsidRDefault="008D5F62" w:rsidP="007841D5">
      <w:pPr>
        <w:spacing w:afterLines="160" w:after="384" w:line="259" w:lineRule="auto"/>
        <w:rPr>
          <w:rFonts w:cstheme="minorHAnsi"/>
          <w:sz w:val="22"/>
          <w:shd w:val="clear" w:color="auto" w:fill="FFFFFF"/>
        </w:rPr>
      </w:pPr>
      <w:r w:rsidRPr="006735CC">
        <w:rPr>
          <w:rFonts w:cstheme="minorHAnsi"/>
          <w:b/>
          <w:bCs/>
          <w:sz w:val="22"/>
        </w:rPr>
        <w:t>November 2</w:t>
      </w:r>
      <w:r w:rsidR="00091FD7">
        <w:rPr>
          <w:rFonts w:cstheme="minorHAnsi"/>
          <w:b/>
          <w:bCs/>
          <w:sz w:val="22"/>
        </w:rPr>
        <w:t>5</w:t>
      </w:r>
      <w:r w:rsidRPr="006735CC">
        <w:rPr>
          <w:rFonts w:cstheme="minorHAnsi"/>
          <w:b/>
          <w:bCs/>
          <w:sz w:val="22"/>
        </w:rPr>
        <w:t>, 202</w:t>
      </w:r>
      <w:r w:rsidR="00FC604D" w:rsidRPr="006735CC">
        <w:rPr>
          <w:rFonts w:cstheme="minorHAnsi"/>
          <w:b/>
          <w:bCs/>
          <w:sz w:val="22"/>
        </w:rPr>
        <w:t>6</w:t>
      </w:r>
      <w:r w:rsidR="007A4152">
        <w:rPr>
          <w:rFonts w:cstheme="minorHAnsi"/>
          <w:b/>
          <w:bCs/>
          <w:sz w:val="22"/>
        </w:rPr>
        <w:br/>
      </w:r>
      <w:r w:rsidR="0081394F" w:rsidRPr="007841D5">
        <w:rPr>
          <w:rFonts w:cstheme="minorHAnsi"/>
          <w:sz w:val="22"/>
          <w:shd w:val="clear" w:color="auto" w:fill="FFFFFF"/>
        </w:rPr>
        <w:t xml:space="preserve">You are receiving this email because you are eligible for the Sabbatical Election. The election period is closing in Employee Self Service </w:t>
      </w:r>
      <w:r w:rsidR="0087016C" w:rsidRPr="007841D5">
        <w:rPr>
          <w:rFonts w:cstheme="minorHAnsi"/>
          <w:sz w:val="22"/>
          <w:shd w:val="clear" w:color="auto" w:fill="FFFFFF"/>
        </w:rPr>
        <w:t xml:space="preserve">(ESS) </w:t>
      </w:r>
      <w:r w:rsidR="0081394F" w:rsidRPr="007841D5">
        <w:rPr>
          <w:rFonts w:cstheme="minorHAnsi"/>
          <w:sz w:val="22"/>
          <w:shd w:val="clear" w:color="auto" w:fill="FFFFFF"/>
        </w:rPr>
        <w:t xml:space="preserve">as of the end of the day on </w:t>
      </w:r>
      <w:r w:rsidR="0087016C" w:rsidRPr="007841D5">
        <w:rPr>
          <w:rFonts w:cstheme="minorHAnsi"/>
          <w:sz w:val="22"/>
          <w:shd w:val="clear" w:color="auto" w:fill="FFFFFF"/>
        </w:rPr>
        <w:t xml:space="preserve">Wednesday </w:t>
      </w:r>
      <w:r w:rsidR="0081394F" w:rsidRPr="007841D5">
        <w:rPr>
          <w:rFonts w:cstheme="minorHAnsi"/>
          <w:sz w:val="22"/>
          <w:shd w:val="clear" w:color="auto" w:fill="FFFFFF"/>
        </w:rPr>
        <w:t>December</w:t>
      </w:r>
      <w:r w:rsidR="00091FD7">
        <w:rPr>
          <w:rFonts w:cstheme="minorHAnsi"/>
          <w:sz w:val="22"/>
          <w:shd w:val="clear" w:color="auto" w:fill="FFFFFF"/>
        </w:rPr>
        <w:t xml:space="preserve"> </w:t>
      </w:r>
      <w:r w:rsidR="00FC604D" w:rsidRPr="007841D5">
        <w:rPr>
          <w:rFonts w:cstheme="minorHAnsi"/>
          <w:sz w:val="22"/>
          <w:shd w:val="clear" w:color="auto" w:fill="FFFFFF"/>
        </w:rPr>
        <w:t>2</w:t>
      </w:r>
      <w:r w:rsidR="0081394F" w:rsidRPr="007841D5">
        <w:rPr>
          <w:rFonts w:cstheme="minorHAnsi"/>
          <w:sz w:val="22"/>
          <w:shd w:val="clear" w:color="auto" w:fill="FFFFFF"/>
        </w:rPr>
        <w:t>, 202</w:t>
      </w:r>
      <w:r w:rsidR="00FC604D" w:rsidRPr="007841D5">
        <w:rPr>
          <w:rFonts w:cstheme="minorHAnsi"/>
          <w:sz w:val="22"/>
          <w:shd w:val="clear" w:color="auto" w:fill="FFFFFF"/>
        </w:rPr>
        <w:t>6</w:t>
      </w:r>
      <w:r w:rsidR="0081394F" w:rsidRPr="007841D5">
        <w:rPr>
          <w:rFonts w:cstheme="minorHAnsi"/>
          <w:sz w:val="22"/>
          <w:shd w:val="clear" w:color="auto" w:fill="FFFFFF"/>
        </w:rPr>
        <w:t>. We show a Sabbatical election has not been made yet. In ESS click on the "My Time" tile, then click on the "Sabbatical" tile for more detail.</w:t>
      </w:r>
    </w:p>
    <w:p w14:paraId="6CACE00C" w14:textId="0675951B" w:rsidR="0062144D" w:rsidRPr="007841D5" w:rsidRDefault="00DE4125" w:rsidP="007841D5">
      <w:pPr>
        <w:spacing w:afterLines="160" w:after="384" w:line="259" w:lineRule="auto"/>
        <w:rPr>
          <w:rFonts w:eastAsia="Times New Roman" w:cstheme="minorHAnsi"/>
          <w:bCs/>
          <w:sz w:val="22"/>
          <w:u w:val="single"/>
        </w:rPr>
      </w:pPr>
      <w:r w:rsidRPr="007841D5">
        <w:rPr>
          <w:rFonts w:cstheme="minorHAnsi"/>
          <w:sz w:val="22"/>
        </w:rPr>
        <w:lastRenderedPageBreak/>
        <w:t>A</w:t>
      </w:r>
      <w:r w:rsidR="0081394F" w:rsidRPr="007841D5">
        <w:rPr>
          <w:rFonts w:cstheme="minorHAnsi"/>
          <w:sz w:val="22"/>
        </w:rPr>
        <w:t>gencies can use</w:t>
      </w:r>
      <w:r w:rsidRPr="007841D5">
        <w:rPr>
          <w:rFonts w:cstheme="minorHAnsi"/>
          <w:sz w:val="22"/>
        </w:rPr>
        <w:t xml:space="preserve"> th</w:t>
      </w:r>
      <w:r w:rsidR="001E6522" w:rsidRPr="007841D5">
        <w:rPr>
          <w:rFonts w:cstheme="minorHAnsi"/>
          <w:sz w:val="22"/>
        </w:rPr>
        <w:t>e</w:t>
      </w:r>
      <w:r w:rsidR="00D60B8E" w:rsidRPr="007841D5">
        <w:rPr>
          <w:rFonts w:cstheme="minorHAnsi"/>
          <w:sz w:val="22"/>
        </w:rPr>
        <w:t xml:space="preserve"> following queries</w:t>
      </w:r>
      <w:r w:rsidR="00D639A1" w:rsidRPr="007841D5">
        <w:rPr>
          <w:rFonts w:cstheme="minorHAnsi"/>
          <w:sz w:val="22"/>
        </w:rPr>
        <w:t xml:space="preserve"> </w:t>
      </w:r>
      <w:r w:rsidR="0081394F" w:rsidRPr="007841D5">
        <w:rPr>
          <w:rFonts w:cstheme="minorHAnsi"/>
          <w:sz w:val="22"/>
        </w:rPr>
        <w:t>to pull a list of employees that received the emails.</w:t>
      </w:r>
      <w:r w:rsidR="006735CC">
        <w:rPr>
          <w:rFonts w:cstheme="minorHAnsi"/>
          <w:sz w:val="22"/>
        </w:rPr>
        <w:br/>
      </w:r>
      <w:r w:rsidR="00D60B8E" w:rsidRPr="007841D5">
        <w:rPr>
          <w:rFonts w:cstheme="minorHAnsi"/>
          <w:sz w:val="22"/>
        </w:rPr>
        <w:t>11/1</w:t>
      </w:r>
      <w:r w:rsidR="00FC604D" w:rsidRPr="007841D5">
        <w:rPr>
          <w:rFonts w:cstheme="minorHAnsi"/>
          <w:sz w:val="22"/>
        </w:rPr>
        <w:t>1</w:t>
      </w:r>
      <w:r w:rsidR="00D60B8E" w:rsidRPr="007841D5">
        <w:rPr>
          <w:rFonts w:cstheme="minorHAnsi"/>
          <w:sz w:val="22"/>
        </w:rPr>
        <w:t>/202</w:t>
      </w:r>
      <w:r w:rsidR="00FC604D" w:rsidRPr="007841D5">
        <w:rPr>
          <w:rFonts w:cstheme="minorHAnsi"/>
          <w:sz w:val="22"/>
        </w:rPr>
        <w:t>6</w:t>
      </w:r>
      <w:r w:rsidR="0062144D" w:rsidRPr="007841D5">
        <w:rPr>
          <w:rFonts w:cstheme="minorHAnsi"/>
          <w:sz w:val="22"/>
        </w:rPr>
        <w:t xml:space="preserve"> - </w:t>
      </w:r>
      <w:r w:rsidR="00D60B8E" w:rsidRPr="007841D5">
        <w:rPr>
          <w:rFonts w:cstheme="minorHAnsi"/>
          <w:sz w:val="22"/>
        </w:rPr>
        <w:t>WI_ABS_SABB_EMAIL_A</w:t>
      </w:r>
      <w:r w:rsidR="009F41CE" w:rsidRPr="007841D5">
        <w:rPr>
          <w:rFonts w:cstheme="minorHAnsi"/>
          <w:sz w:val="22"/>
        </w:rPr>
        <w:t>UDIT1</w:t>
      </w:r>
      <w:r w:rsidR="00D60B8E" w:rsidRPr="007841D5">
        <w:rPr>
          <w:rFonts w:cstheme="minorHAnsi"/>
          <w:sz w:val="22"/>
        </w:rPr>
        <w:t>2</w:t>
      </w:r>
      <w:r w:rsidR="00FC604D" w:rsidRPr="007841D5">
        <w:rPr>
          <w:rFonts w:cstheme="minorHAnsi"/>
          <w:sz w:val="22"/>
        </w:rPr>
        <w:t>6</w:t>
      </w:r>
      <w:r w:rsidR="00D639A1" w:rsidRPr="007841D5">
        <w:rPr>
          <w:rFonts w:cstheme="minorHAnsi"/>
          <w:sz w:val="22"/>
        </w:rPr>
        <w:t xml:space="preserve"> </w:t>
      </w:r>
      <w:r w:rsidR="006735CC">
        <w:rPr>
          <w:rFonts w:cstheme="minorHAnsi"/>
          <w:sz w:val="22"/>
        </w:rPr>
        <w:br/>
      </w:r>
      <w:r w:rsidR="00B738C0" w:rsidRPr="007841D5">
        <w:rPr>
          <w:rFonts w:cstheme="minorHAnsi"/>
          <w:sz w:val="22"/>
        </w:rPr>
        <w:t>11/2</w:t>
      </w:r>
      <w:r w:rsidR="00FC604D" w:rsidRPr="007841D5">
        <w:rPr>
          <w:rFonts w:cstheme="minorHAnsi"/>
          <w:sz w:val="22"/>
        </w:rPr>
        <w:t>7</w:t>
      </w:r>
      <w:r w:rsidR="00B738C0" w:rsidRPr="007841D5">
        <w:rPr>
          <w:rFonts w:cstheme="minorHAnsi"/>
          <w:sz w:val="22"/>
        </w:rPr>
        <w:t>/202</w:t>
      </w:r>
      <w:r w:rsidR="00FC604D" w:rsidRPr="007841D5">
        <w:rPr>
          <w:rFonts w:cstheme="minorHAnsi"/>
          <w:sz w:val="22"/>
        </w:rPr>
        <w:t>6</w:t>
      </w:r>
      <w:r w:rsidR="0062144D" w:rsidRPr="007841D5">
        <w:rPr>
          <w:rFonts w:cstheme="minorHAnsi"/>
          <w:sz w:val="22"/>
        </w:rPr>
        <w:t xml:space="preserve"> - </w:t>
      </w:r>
      <w:r w:rsidR="009325F9" w:rsidRPr="007841D5">
        <w:rPr>
          <w:rFonts w:cstheme="minorHAnsi"/>
          <w:sz w:val="22"/>
        </w:rPr>
        <w:t>WI_ABS_SABB_EMAIL_AUD</w:t>
      </w:r>
      <w:r w:rsidR="009F41CE" w:rsidRPr="007841D5">
        <w:rPr>
          <w:rFonts w:cstheme="minorHAnsi"/>
          <w:sz w:val="22"/>
        </w:rPr>
        <w:t>IT22</w:t>
      </w:r>
      <w:bookmarkEnd w:id="19"/>
      <w:r w:rsidR="00FC604D" w:rsidRPr="007841D5">
        <w:rPr>
          <w:rFonts w:cstheme="minorHAnsi"/>
          <w:sz w:val="22"/>
        </w:rPr>
        <w:t>6</w:t>
      </w:r>
    </w:p>
    <w:p w14:paraId="5AE0EE71" w14:textId="78FBBDCA" w:rsidR="0031403A" w:rsidRPr="007841D5" w:rsidRDefault="00FD3334" w:rsidP="007A4152">
      <w:pPr>
        <w:pStyle w:val="Heading2"/>
      </w:pPr>
      <w:r w:rsidRPr="007841D5">
        <w:t xml:space="preserve">ENTERING </w:t>
      </w:r>
      <w:bookmarkEnd w:id="20"/>
      <w:r w:rsidRPr="007841D5">
        <w:t>SABBATICAL ELECTIONS</w:t>
      </w:r>
      <w:bookmarkEnd w:id="21"/>
      <w:r w:rsidR="0053701A" w:rsidRPr="007841D5">
        <w:t xml:space="preserve"> AFTER THE ESS PERIOD HAS CLOSED</w:t>
      </w:r>
    </w:p>
    <w:p w14:paraId="2F5F6297" w14:textId="2AB5F1B3" w:rsidR="005646DB" w:rsidRPr="007841D5" w:rsidRDefault="005646DB" w:rsidP="007A4152">
      <w:pPr>
        <w:spacing w:after="160" w:line="259" w:lineRule="auto"/>
        <w:rPr>
          <w:rFonts w:cstheme="minorHAnsi"/>
          <w:sz w:val="22"/>
        </w:rPr>
      </w:pPr>
      <w:r w:rsidRPr="007841D5">
        <w:rPr>
          <w:rFonts w:cstheme="minorHAnsi"/>
          <w:sz w:val="22"/>
        </w:rPr>
        <w:t xml:space="preserve">We encourage employees to use ESS in making their election, but if you have an employee that is on LOA or otherwise do not have access to ESS, you may make the entry for the employee. You do not need to wait until the ESS period is closed. </w:t>
      </w:r>
    </w:p>
    <w:p w14:paraId="79494CD4" w14:textId="13E4BB62" w:rsidR="00582836" w:rsidRPr="007841D5" w:rsidRDefault="00676D47" w:rsidP="007A4152">
      <w:pPr>
        <w:pStyle w:val="Heading2"/>
      </w:pPr>
      <w:bookmarkStart w:id="22" w:name="_Toc533082029"/>
      <w:r w:rsidRPr="007841D5">
        <w:t>Us</w:t>
      </w:r>
      <w:r w:rsidR="00ED446A" w:rsidRPr="007841D5">
        <w:t>e</w:t>
      </w:r>
      <w:r w:rsidRPr="007841D5">
        <w:t xml:space="preserve"> </w:t>
      </w:r>
      <w:r w:rsidR="008F0C68" w:rsidRPr="007841D5">
        <w:t xml:space="preserve">the </w:t>
      </w:r>
      <w:r w:rsidRPr="007841D5">
        <w:t>Create and Maintain Absences</w:t>
      </w:r>
      <w:bookmarkEnd w:id="22"/>
      <w:r w:rsidR="002D3B33" w:rsidRPr="007841D5">
        <w:t xml:space="preserve"> screen:</w:t>
      </w:r>
    </w:p>
    <w:p w14:paraId="28844607" w14:textId="45B4D067" w:rsidR="002C4EC6" w:rsidRDefault="009F7591" w:rsidP="0038018F">
      <w:pPr>
        <w:spacing w:after="160" w:line="259" w:lineRule="auto"/>
        <w:rPr>
          <w:sz w:val="22"/>
        </w:rPr>
      </w:pPr>
      <w:r w:rsidRPr="0038018F">
        <w:rPr>
          <w:sz w:val="22"/>
        </w:rPr>
        <w:t>Navigation using tiles:</w:t>
      </w:r>
      <w:r w:rsidR="007A4152" w:rsidRPr="0038018F">
        <w:rPr>
          <w:sz w:val="22"/>
        </w:rPr>
        <w:br/>
      </w:r>
      <w:r w:rsidR="00FE3463" w:rsidRPr="0038018F">
        <w:rPr>
          <w:noProof/>
          <w:sz w:val="22"/>
        </w:rPr>
        <w:drawing>
          <wp:inline distT="0" distB="0" distL="0" distR="0" wp14:anchorId="2301BF41" wp14:editId="608D4DD4">
            <wp:extent cx="1428087" cy="1017806"/>
            <wp:effectExtent l="19050" t="19050" r="20320" b="11430"/>
            <wp:docPr id="25" name="Picture 25" descr="Workforce Administrator Payroll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Workforce Administrator Payroll Tile"/>
                    <pic:cNvPicPr/>
                  </pic:nvPicPr>
                  <pic:blipFill>
                    <a:blip r:embed="rId19"/>
                    <a:stretch>
                      <a:fillRect/>
                    </a:stretch>
                  </pic:blipFill>
                  <pic:spPr>
                    <a:xfrm>
                      <a:off x="0" y="0"/>
                      <a:ext cx="1483806" cy="1057517"/>
                    </a:xfrm>
                    <a:prstGeom prst="rect">
                      <a:avLst/>
                    </a:prstGeom>
                    <a:ln>
                      <a:solidFill>
                        <a:schemeClr val="accent1">
                          <a:lumMod val="75000"/>
                        </a:schemeClr>
                      </a:solidFill>
                    </a:ln>
                  </pic:spPr>
                </pic:pic>
              </a:graphicData>
            </a:graphic>
          </wp:inline>
        </w:drawing>
      </w:r>
      <w:r w:rsidR="00FE3463" w:rsidRPr="0038018F">
        <w:rPr>
          <w:noProof/>
          <w:sz w:val="22"/>
        </w:rPr>
        <w:drawing>
          <wp:inline distT="0" distB="0" distL="0" distR="0" wp14:anchorId="493EAD05" wp14:editId="475FEBD8">
            <wp:extent cx="1269061" cy="1010689"/>
            <wp:effectExtent l="19050" t="19050" r="26670" b="18415"/>
            <wp:docPr id="31" name="Picture 31" descr="Absence Management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bsence Management Tile"/>
                    <pic:cNvPicPr/>
                  </pic:nvPicPr>
                  <pic:blipFill>
                    <a:blip r:embed="rId20"/>
                    <a:stretch>
                      <a:fillRect/>
                    </a:stretch>
                  </pic:blipFill>
                  <pic:spPr>
                    <a:xfrm>
                      <a:off x="0" y="0"/>
                      <a:ext cx="1331905" cy="1060738"/>
                    </a:xfrm>
                    <a:prstGeom prst="rect">
                      <a:avLst/>
                    </a:prstGeom>
                    <a:ln>
                      <a:solidFill>
                        <a:schemeClr val="accent1">
                          <a:lumMod val="75000"/>
                        </a:schemeClr>
                      </a:solidFill>
                    </a:ln>
                  </pic:spPr>
                </pic:pic>
              </a:graphicData>
            </a:graphic>
          </wp:inline>
        </w:drawing>
      </w:r>
      <w:r w:rsidR="00FE3463" w:rsidRPr="0038018F">
        <w:rPr>
          <w:noProof/>
          <w:sz w:val="22"/>
        </w:rPr>
        <w:drawing>
          <wp:inline distT="0" distB="0" distL="0" distR="0" wp14:anchorId="52FB35C9" wp14:editId="5C993A0F">
            <wp:extent cx="1181597" cy="999813"/>
            <wp:effectExtent l="19050" t="19050" r="19050" b="10160"/>
            <wp:docPr id="71777" name="Picture 71777" descr="Maintain Absence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7" name="Picture 71777" descr="Maintain Absence tile"/>
                    <pic:cNvPicPr/>
                  </pic:nvPicPr>
                  <pic:blipFill>
                    <a:blip r:embed="rId22"/>
                    <a:stretch>
                      <a:fillRect/>
                    </a:stretch>
                  </pic:blipFill>
                  <pic:spPr>
                    <a:xfrm>
                      <a:off x="0" y="0"/>
                      <a:ext cx="1237284" cy="1046933"/>
                    </a:xfrm>
                    <a:prstGeom prst="rect">
                      <a:avLst/>
                    </a:prstGeom>
                    <a:ln>
                      <a:solidFill>
                        <a:schemeClr val="accent1">
                          <a:lumMod val="75000"/>
                        </a:schemeClr>
                      </a:solidFill>
                    </a:ln>
                  </pic:spPr>
                </pic:pic>
              </a:graphicData>
            </a:graphic>
          </wp:inline>
        </w:drawing>
      </w:r>
      <w:r w:rsidR="007A4152" w:rsidRPr="0038018F">
        <w:rPr>
          <w:sz w:val="22"/>
        </w:rPr>
        <w:br/>
      </w:r>
      <w:r w:rsidR="008F6097" w:rsidRPr="0038018F">
        <w:rPr>
          <w:sz w:val="22"/>
        </w:rPr>
        <w:t>Navigation</w:t>
      </w:r>
      <w:r w:rsidRPr="0038018F">
        <w:rPr>
          <w:sz w:val="22"/>
        </w:rPr>
        <w:t xml:space="preserve"> from NavBar</w:t>
      </w:r>
      <w:r w:rsidR="008F6097" w:rsidRPr="0038018F">
        <w:rPr>
          <w:sz w:val="22"/>
        </w:rPr>
        <w:t xml:space="preserve">: </w:t>
      </w:r>
      <w:r w:rsidR="00EE38B9" w:rsidRPr="0038018F">
        <w:rPr>
          <w:sz w:val="22"/>
        </w:rPr>
        <w:t xml:space="preserve">Main Menu &gt; Global Payroll &amp; Absence Mgmt &gt; Payee Data &gt; </w:t>
      </w:r>
      <w:r w:rsidR="00676D47" w:rsidRPr="0038018F">
        <w:rPr>
          <w:sz w:val="22"/>
        </w:rPr>
        <w:t>Maintain Absences &gt; Create and Maintain Absences</w:t>
      </w:r>
    </w:p>
    <w:p w14:paraId="44ABE53F" w14:textId="77777777" w:rsidR="002C4EC6" w:rsidRDefault="002C4EC6">
      <w:pPr>
        <w:rPr>
          <w:sz w:val="22"/>
        </w:rPr>
      </w:pPr>
      <w:r>
        <w:rPr>
          <w:sz w:val="22"/>
        </w:rPr>
        <w:br w:type="page"/>
      </w:r>
    </w:p>
    <w:p w14:paraId="5F72BF8A" w14:textId="65AF6C44" w:rsidR="00132F93" w:rsidRPr="0038018F" w:rsidRDefault="00435A99" w:rsidP="0038018F">
      <w:pPr>
        <w:spacing w:after="160" w:line="259" w:lineRule="auto"/>
        <w:rPr>
          <w:sz w:val="22"/>
        </w:rPr>
      </w:pPr>
      <w:r w:rsidRPr="0038018F">
        <w:rPr>
          <w:sz w:val="22"/>
        </w:rPr>
        <w:lastRenderedPageBreak/>
        <w:t>Step 1 -</w:t>
      </w:r>
      <w:r w:rsidR="00D639A1" w:rsidRPr="0038018F">
        <w:rPr>
          <w:sz w:val="22"/>
        </w:rPr>
        <w:t xml:space="preserve"> </w:t>
      </w:r>
      <w:r w:rsidR="00D97AE6" w:rsidRPr="0038018F">
        <w:rPr>
          <w:sz w:val="22"/>
        </w:rPr>
        <w:t>Click on “Personalize”</w:t>
      </w:r>
      <w:r w:rsidR="008F0C68" w:rsidRPr="0038018F">
        <w:rPr>
          <w:sz w:val="22"/>
        </w:rPr>
        <w:t>.</w:t>
      </w:r>
      <w:r w:rsidR="00492FFB" w:rsidRPr="0038018F">
        <w:rPr>
          <w:sz w:val="22"/>
        </w:rPr>
        <w:t xml:space="preserve"> </w:t>
      </w:r>
      <w:r w:rsidR="0038018F" w:rsidRPr="0038018F">
        <w:rPr>
          <w:sz w:val="22"/>
        </w:rPr>
        <w:br/>
      </w:r>
      <w:r w:rsidR="00D97AE6" w:rsidRPr="0038018F">
        <w:rPr>
          <w:sz w:val="22"/>
        </w:rPr>
        <w:t>(</w:t>
      </w:r>
      <w:r w:rsidR="008F0C68" w:rsidRPr="0038018F">
        <w:rPr>
          <w:sz w:val="22"/>
        </w:rPr>
        <w:t>I</w:t>
      </w:r>
      <w:r w:rsidR="00D97AE6" w:rsidRPr="0038018F">
        <w:rPr>
          <w:sz w:val="22"/>
        </w:rPr>
        <w:t xml:space="preserve">f you </w:t>
      </w:r>
      <w:r w:rsidR="00E3053E" w:rsidRPr="0038018F">
        <w:rPr>
          <w:sz w:val="22"/>
        </w:rPr>
        <w:t>have not</w:t>
      </w:r>
      <w:r w:rsidR="00D97AE6" w:rsidRPr="0038018F">
        <w:rPr>
          <w:sz w:val="22"/>
        </w:rPr>
        <w:t xml:space="preserve"> removed this personalization from last year, this should still exist for </w:t>
      </w:r>
      <w:r w:rsidR="001F554B" w:rsidRPr="0038018F">
        <w:rPr>
          <w:sz w:val="22"/>
        </w:rPr>
        <w:t>you,</w:t>
      </w:r>
      <w:r w:rsidR="00617B08" w:rsidRPr="0038018F">
        <w:rPr>
          <w:sz w:val="22"/>
        </w:rPr>
        <w:t xml:space="preserve"> and you can skip to Step 4</w:t>
      </w:r>
      <w:r w:rsidR="008F0C68" w:rsidRPr="0038018F">
        <w:rPr>
          <w:sz w:val="22"/>
        </w:rPr>
        <w:t>.</w:t>
      </w:r>
      <w:r w:rsidR="00D97AE6" w:rsidRPr="0038018F">
        <w:rPr>
          <w:sz w:val="22"/>
        </w:rPr>
        <w:t>)</w:t>
      </w:r>
      <w:r w:rsidR="002C4EC6">
        <w:rPr>
          <w:sz w:val="22"/>
        </w:rPr>
        <w:br/>
      </w:r>
      <w:r w:rsidR="00132F93" w:rsidRPr="0038018F">
        <w:rPr>
          <w:noProof/>
          <w:sz w:val="22"/>
        </w:rPr>
        <w:drawing>
          <wp:inline distT="0" distB="0" distL="0" distR="0" wp14:anchorId="4EF87171" wp14:editId="31A4452A">
            <wp:extent cx="6931704" cy="1107491"/>
            <wp:effectExtent l="19050" t="19050" r="21590" b="16510"/>
            <wp:docPr id="14" name="Picture 14" descr="Screen shot of the Create and Maintain Absence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 shot of the Create and Maintain Absence Requests."/>
                    <pic:cNvPicPr/>
                  </pic:nvPicPr>
                  <pic:blipFill>
                    <a:blip r:embed="rId23"/>
                    <a:stretch>
                      <a:fillRect/>
                    </a:stretch>
                  </pic:blipFill>
                  <pic:spPr>
                    <a:xfrm>
                      <a:off x="0" y="0"/>
                      <a:ext cx="6942726" cy="1109252"/>
                    </a:xfrm>
                    <a:prstGeom prst="rect">
                      <a:avLst/>
                    </a:prstGeom>
                    <a:ln>
                      <a:solidFill>
                        <a:schemeClr val="tx1"/>
                      </a:solidFill>
                    </a:ln>
                  </pic:spPr>
                </pic:pic>
              </a:graphicData>
            </a:graphic>
          </wp:inline>
        </w:drawing>
      </w:r>
    </w:p>
    <w:p w14:paraId="707A6F4B" w14:textId="15D96A96" w:rsidR="00D97AE6" w:rsidRPr="0038018F" w:rsidRDefault="00617B08" w:rsidP="0038018F">
      <w:pPr>
        <w:spacing w:after="160" w:line="259" w:lineRule="auto"/>
        <w:rPr>
          <w:sz w:val="22"/>
        </w:rPr>
      </w:pPr>
      <w:r w:rsidRPr="0038018F">
        <w:rPr>
          <w:sz w:val="22"/>
        </w:rPr>
        <w:t>Step 2 -</w:t>
      </w:r>
      <w:r w:rsidR="00D639A1" w:rsidRPr="0038018F">
        <w:rPr>
          <w:sz w:val="22"/>
        </w:rPr>
        <w:t xml:space="preserve"> </w:t>
      </w:r>
      <w:r w:rsidR="0066609B" w:rsidRPr="0038018F">
        <w:rPr>
          <w:sz w:val="22"/>
        </w:rPr>
        <w:t xml:space="preserve">On the Column Order table </w:t>
      </w:r>
      <w:r w:rsidR="00D97AE6" w:rsidRPr="0038018F">
        <w:rPr>
          <w:sz w:val="22"/>
        </w:rPr>
        <w:t>select “Config Decimal 1” and “Config Decimal 2” and use the up arrow to move them below “Empl Record”</w:t>
      </w:r>
      <w:r w:rsidR="00117CF6" w:rsidRPr="0038018F">
        <w:rPr>
          <w:sz w:val="22"/>
        </w:rPr>
        <w:t xml:space="preserve">. </w:t>
      </w:r>
      <w:r w:rsidR="00D97AE6" w:rsidRPr="0038018F">
        <w:rPr>
          <w:sz w:val="22"/>
        </w:rPr>
        <w:t>Scroll to the bottom and click “OK”.</w:t>
      </w:r>
      <w:r w:rsidR="002C4EC6">
        <w:rPr>
          <w:sz w:val="22"/>
        </w:rPr>
        <w:br/>
      </w:r>
      <w:r w:rsidR="0066609B" w:rsidRPr="0038018F">
        <w:rPr>
          <w:noProof/>
          <w:sz w:val="22"/>
        </w:rPr>
        <w:drawing>
          <wp:inline distT="0" distB="0" distL="0" distR="0" wp14:anchorId="6A6A656C" wp14:editId="3AF7DB9F">
            <wp:extent cx="1360627" cy="3525540"/>
            <wp:effectExtent l="19050" t="19050" r="11430" b="17780"/>
            <wp:docPr id="37" name="Picture 37" descr="Screen shot of the drop down menu from the Create and Mainta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Screen shot of the drop down menu from the Create and Maintain screen."/>
                    <pic:cNvPicPr/>
                  </pic:nvPicPr>
                  <pic:blipFill>
                    <a:blip r:embed="rId24"/>
                    <a:stretch>
                      <a:fillRect/>
                    </a:stretch>
                  </pic:blipFill>
                  <pic:spPr>
                    <a:xfrm>
                      <a:off x="0" y="0"/>
                      <a:ext cx="1370135" cy="3550177"/>
                    </a:xfrm>
                    <a:prstGeom prst="rect">
                      <a:avLst/>
                    </a:prstGeom>
                    <a:ln>
                      <a:solidFill>
                        <a:schemeClr val="tx1"/>
                      </a:solidFill>
                    </a:ln>
                  </pic:spPr>
                </pic:pic>
              </a:graphicData>
            </a:graphic>
          </wp:inline>
        </w:drawing>
      </w:r>
      <w:r w:rsidR="003B3C4F" w:rsidRPr="0038018F">
        <w:rPr>
          <w:noProof/>
          <w:sz w:val="22"/>
        </w:rPr>
        <w:t xml:space="preserve"> </w:t>
      </w:r>
      <w:r w:rsidR="003B3C4F" w:rsidRPr="0038018F">
        <w:rPr>
          <w:noProof/>
          <w:sz w:val="22"/>
        </w:rPr>
        <w:drawing>
          <wp:inline distT="0" distB="0" distL="0" distR="0" wp14:anchorId="5EC79519" wp14:editId="32C2BAEF">
            <wp:extent cx="1544710" cy="2080094"/>
            <wp:effectExtent l="19050" t="19050" r="17780" b="15875"/>
            <wp:docPr id="3" name="Picture 3" descr="Screen shot of Column Order from the Create and Maintain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creen shot of Column Order from the Create and Maintain screen."/>
                    <pic:cNvPicPr/>
                  </pic:nvPicPr>
                  <pic:blipFill>
                    <a:blip r:embed="rId25"/>
                    <a:stretch>
                      <a:fillRect/>
                    </a:stretch>
                  </pic:blipFill>
                  <pic:spPr>
                    <a:xfrm>
                      <a:off x="0" y="0"/>
                      <a:ext cx="1554887" cy="2093798"/>
                    </a:xfrm>
                    <a:prstGeom prst="rect">
                      <a:avLst/>
                    </a:prstGeom>
                    <a:ln>
                      <a:solidFill>
                        <a:schemeClr val="tx1"/>
                      </a:solidFill>
                    </a:ln>
                  </pic:spPr>
                </pic:pic>
              </a:graphicData>
            </a:graphic>
          </wp:inline>
        </w:drawing>
      </w:r>
    </w:p>
    <w:p w14:paraId="72B1341F" w14:textId="50DAB5F6" w:rsidR="00D97AE6" w:rsidRPr="0038018F" w:rsidRDefault="00617B08" w:rsidP="0038018F">
      <w:pPr>
        <w:spacing w:after="160" w:line="259" w:lineRule="auto"/>
        <w:rPr>
          <w:sz w:val="22"/>
        </w:rPr>
      </w:pPr>
      <w:r w:rsidRPr="0038018F">
        <w:rPr>
          <w:sz w:val="22"/>
        </w:rPr>
        <w:t>Step 3 -</w:t>
      </w:r>
      <w:r w:rsidR="00D639A1" w:rsidRPr="0038018F">
        <w:rPr>
          <w:sz w:val="22"/>
        </w:rPr>
        <w:t xml:space="preserve"> </w:t>
      </w:r>
      <w:r w:rsidR="00D97AE6" w:rsidRPr="0038018F">
        <w:rPr>
          <w:sz w:val="22"/>
        </w:rPr>
        <w:t>Click on the “+” button to the right to add more rows</w:t>
      </w:r>
      <w:r w:rsidR="00DA441B" w:rsidRPr="0038018F">
        <w:rPr>
          <w:sz w:val="22"/>
        </w:rPr>
        <w:t xml:space="preserve"> if entering more than one employee</w:t>
      </w:r>
      <w:r w:rsidR="00D97AE6" w:rsidRPr="0038018F">
        <w:rPr>
          <w:sz w:val="22"/>
        </w:rPr>
        <w:t>.</w:t>
      </w:r>
      <w:r w:rsidR="00D97AE6" w:rsidRPr="0038018F">
        <w:rPr>
          <w:noProof/>
          <w:sz w:val="22"/>
        </w:rPr>
        <w:drawing>
          <wp:inline distT="0" distB="0" distL="0" distR="0" wp14:anchorId="6941A20B" wp14:editId="4B511E3D">
            <wp:extent cx="7004957" cy="523875"/>
            <wp:effectExtent l="19050" t="19050" r="24765" b="9525"/>
            <wp:docPr id="6" name="Picture 6" descr="Screen shot of the Absence Reques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 shot of the Absence Request screen."/>
                    <pic:cNvPicPr/>
                  </pic:nvPicPr>
                  <pic:blipFill>
                    <a:blip r:embed="rId26"/>
                    <a:stretch>
                      <a:fillRect/>
                    </a:stretch>
                  </pic:blipFill>
                  <pic:spPr>
                    <a:xfrm>
                      <a:off x="0" y="0"/>
                      <a:ext cx="7004957" cy="523875"/>
                    </a:xfrm>
                    <a:prstGeom prst="rect">
                      <a:avLst/>
                    </a:prstGeom>
                    <a:ln>
                      <a:solidFill>
                        <a:schemeClr val="tx1"/>
                      </a:solidFill>
                    </a:ln>
                  </pic:spPr>
                </pic:pic>
              </a:graphicData>
            </a:graphic>
          </wp:inline>
        </w:drawing>
      </w:r>
    </w:p>
    <w:p w14:paraId="2FC60984" w14:textId="7183846B" w:rsidR="00D97AE6" w:rsidRDefault="00617B08" w:rsidP="0038018F">
      <w:pPr>
        <w:spacing w:after="160" w:line="259" w:lineRule="auto"/>
        <w:rPr>
          <w:sz w:val="22"/>
        </w:rPr>
      </w:pPr>
      <w:r w:rsidRPr="0038018F">
        <w:rPr>
          <w:sz w:val="22"/>
        </w:rPr>
        <w:t>Step 4 -</w:t>
      </w:r>
      <w:r w:rsidR="00D639A1" w:rsidRPr="0038018F">
        <w:rPr>
          <w:sz w:val="22"/>
        </w:rPr>
        <w:t xml:space="preserve"> </w:t>
      </w:r>
      <w:r w:rsidR="00D97AE6" w:rsidRPr="0038018F">
        <w:rPr>
          <w:sz w:val="22"/>
        </w:rPr>
        <w:t>Determine the number of additional rows you would like to add and click “OK”</w:t>
      </w:r>
      <w:r w:rsidR="00117CF6" w:rsidRPr="0038018F">
        <w:rPr>
          <w:sz w:val="22"/>
        </w:rPr>
        <w:t xml:space="preserve">. </w:t>
      </w:r>
      <w:r w:rsidR="00D97AE6" w:rsidRPr="0038018F">
        <w:rPr>
          <w:sz w:val="22"/>
        </w:rPr>
        <w:t xml:space="preserve">It is recommended not to exceed 20 rows at a time or forecasting will take </w:t>
      </w:r>
      <w:r w:rsidR="005954E0" w:rsidRPr="0038018F">
        <w:rPr>
          <w:sz w:val="22"/>
        </w:rPr>
        <w:t>longer</w:t>
      </w:r>
      <w:r w:rsidR="00D97AE6" w:rsidRPr="0038018F">
        <w:rPr>
          <w:sz w:val="22"/>
        </w:rPr>
        <w:t>.</w:t>
      </w:r>
      <w:r w:rsidR="002C4EC6">
        <w:rPr>
          <w:sz w:val="22"/>
        </w:rPr>
        <w:br/>
      </w:r>
      <w:r w:rsidR="00D97AE6" w:rsidRPr="0038018F">
        <w:rPr>
          <w:sz w:val="22"/>
        </w:rPr>
        <w:t xml:space="preserve"> </w:t>
      </w:r>
      <w:r w:rsidR="00D97AE6" w:rsidRPr="0038018F">
        <w:rPr>
          <w:noProof/>
          <w:sz w:val="22"/>
        </w:rPr>
        <w:drawing>
          <wp:inline distT="0" distB="0" distL="0" distR="0" wp14:anchorId="118F08D3" wp14:editId="4964B9E4">
            <wp:extent cx="2863501" cy="797356"/>
            <wp:effectExtent l="0" t="0" r="0" b="3175"/>
            <wp:docPr id="9" name="Picture 9" descr="Screen shot of the Absence reques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creen shot of the Absence request screen."/>
                    <pic:cNvPicPr/>
                  </pic:nvPicPr>
                  <pic:blipFill>
                    <a:blip r:embed="rId27"/>
                    <a:stretch>
                      <a:fillRect/>
                    </a:stretch>
                  </pic:blipFill>
                  <pic:spPr>
                    <a:xfrm>
                      <a:off x="0" y="0"/>
                      <a:ext cx="2961620" cy="824678"/>
                    </a:xfrm>
                    <a:prstGeom prst="rect">
                      <a:avLst/>
                    </a:prstGeom>
                  </pic:spPr>
                </pic:pic>
              </a:graphicData>
            </a:graphic>
          </wp:inline>
        </w:drawing>
      </w:r>
    </w:p>
    <w:p w14:paraId="14DEBEF2" w14:textId="404FF632" w:rsidR="002C4EC6" w:rsidRDefault="002C4EC6">
      <w:pPr>
        <w:rPr>
          <w:sz w:val="22"/>
        </w:rPr>
      </w:pPr>
      <w:r>
        <w:rPr>
          <w:sz w:val="22"/>
        </w:rPr>
        <w:br w:type="page"/>
      </w:r>
    </w:p>
    <w:p w14:paraId="7CE387CC" w14:textId="5D7BE5D8" w:rsidR="0093350D" w:rsidRPr="0038018F" w:rsidRDefault="00617B08" w:rsidP="0038018F">
      <w:pPr>
        <w:spacing w:after="160" w:line="259" w:lineRule="auto"/>
        <w:rPr>
          <w:sz w:val="22"/>
        </w:rPr>
      </w:pPr>
      <w:r w:rsidRPr="0038018F">
        <w:rPr>
          <w:sz w:val="22"/>
        </w:rPr>
        <w:lastRenderedPageBreak/>
        <w:t>Step 5 -</w:t>
      </w:r>
      <w:r w:rsidR="00D639A1" w:rsidRPr="0038018F">
        <w:rPr>
          <w:sz w:val="22"/>
        </w:rPr>
        <w:t xml:space="preserve"> </w:t>
      </w:r>
      <w:r w:rsidRPr="0038018F">
        <w:rPr>
          <w:sz w:val="22"/>
        </w:rPr>
        <w:t>Complete the election entries</w:t>
      </w:r>
      <w:r w:rsidR="00D02AC4" w:rsidRPr="0038018F">
        <w:rPr>
          <w:sz w:val="22"/>
        </w:rPr>
        <w:t>:</w:t>
      </w:r>
      <w:r w:rsidR="002C4EC6">
        <w:rPr>
          <w:sz w:val="22"/>
        </w:rPr>
        <w:br/>
      </w:r>
      <w:r w:rsidR="0093350D" w:rsidRPr="0038018F">
        <w:rPr>
          <w:sz w:val="22"/>
        </w:rPr>
        <w:t>Use the following checklist to avoid receiving an ineligible message:</w:t>
      </w:r>
    </w:p>
    <w:p w14:paraId="3FDD8E54" w14:textId="3A9BE197" w:rsidR="0093350D" w:rsidRPr="0038018F" w:rsidRDefault="0093350D" w:rsidP="0038018F">
      <w:pPr>
        <w:pStyle w:val="ListParagraph"/>
        <w:numPr>
          <w:ilvl w:val="0"/>
          <w:numId w:val="31"/>
        </w:numPr>
        <w:spacing w:after="160" w:line="259" w:lineRule="auto"/>
        <w:rPr>
          <w:sz w:val="22"/>
        </w:rPr>
      </w:pPr>
      <w:r w:rsidRPr="0038018F">
        <w:rPr>
          <w:sz w:val="22"/>
        </w:rPr>
        <w:t xml:space="preserve">Make sure the elections entered do not exceed the Sabbatical Eligible </w:t>
      </w:r>
      <w:r w:rsidR="00F10331" w:rsidRPr="0038018F">
        <w:rPr>
          <w:sz w:val="22"/>
        </w:rPr>
        <w:t>amounts</w:t>
      </w:r>
      <w:r w:rsidRPr="0038018F">
        <w:rPr>
          <w:sz w:val="22"/>
        </w:rPr>
        <w:t>.</w:t>
      </w:r>
    </w:p>
    <w:p w14:paraId="31A9F1AD" w14:textId="77777777" w:rsidR="0093350D" w:rsidRPr="0038018F" w:rsidRDefault="0093350D" w:rsidP="0038018F">
      <w:pPr>
        <w:pStyle w:val="ListParagraph"/>
        <w:numPr>
          <w:ilvl w:val="0"/>
          <w:numId w:val="31"/>
        </w:numPr>
        <w:spacing w:after="160" w:line="259" w:lineRule="auto"/>
        <w:rPr>
          <w:sz w:val="22"/>
        </w:rPr>
      </w:pPr>
      <w:r w:rsidRPr="0038018F">
        <w:rPr>
          <w:sz w:val="22"/>
        </w:rPr>
        <w:t>Make sure the total amount elected does not exceed the current vacation balance shown on the page.</w:t>
      </w:r>
    </w:p>
    <w:p w14:paraId="5FA9466C" w14:textId="77777777" w:rsidR="0093350D" w:rsidRPr="0038018F" w:rsidRDefault="0093350D" w:rsidP="0038018F">
      <w:pPr>
        <w:pStyle w:val="ListParagraph"/>
        <w:numPr>
          <w:ilvl w:val="0"/>
          <w:numId w:val="31"/>
        </w:numPr>
        <w:spacing w:after="160" w:line="259" w:lineRule="auto"/>
        <w:rPr>
          <w:sz w:val="22"/>
        </w:rPr>
      </w:pPr>
      <w:r w:rsidRPr="0038018F">
        <w:rPr>
          <w:sz w:val="22"/>
        </w:rPr>
        <w:t>Key entries in whole hours.</w:t>
      </w:r>
    </w:p>
    <w:p w14:paraId="3BDFCD7D" w14:textId="6FC5ECAE" w:rsidR="00D97AE6" w:rsidRPr="002C4EC6" w:rsidRDefault="0093350D" w:rsidP="00D019F8">
      <w:pPr>
        <w:pStyle w:val="ListParagraph"/>
        <w:numPr>
          <w:ilvl w:val="0"/>
          <w:numId w:val="31"/>
        </w:numPr>
        <w:spacing w:after="160" w:line="259" w:lineRule="auto"/>
        <w:rPr>
          <w:sz w:val="22"/>
        </w:rPr>
      </w:pPr>
      <w:r w:rsidRPr="002C4EC6">
        <w:rPr>
          <w:bCs/>
          <w:sz w:val="22"/>
        </w:rPr>
        <w:t>Use the correct Begin/Start Date</w:t>
      </w:r>
      <w:r w:rsidR="00A1027A" w:rsidRPr="002C4EC6">
        <w:rPr>
          <w:bCs/>
          <w:sz w:val="22"/>
        </w:rPr>
        <w:t xml:space="preserve"> of</w:t>
      </w:r>
      <w:r w:rsidR="00582FF0" w:rsidRPr="002C4EC6">
        <w:rPr>
          <w:bCs/>
          <w:sz w:val="22"/>
        </w:rPr>
        <w:t xml:space="preserve"> </w:t>
      </w:r>
      <w:r w:rsidR="00A1027A" w:rsidRPr="002C4EC6">
        <w:rPr>
          <w:bCs/>
          <w:sz w:val="22"/>
        </w:rPr>
        <w:t>12/1</w:t>
      </w:r>
      <w:r w:rsidR="00285B27" w:rsidRPr="002C4EC6">
        <w:rPr>
          <w:bCs/>
          <w:sz w:val="22"/>
        </w:rPr>
        <w:t>2</w:t>
      </w:r>
      <w:r w:rsidR="00582FF0" w:rsidRPr="002C4EC6">
        <w:rPr>
          <w:bCs/>
          <w:sz w:val="22"/>
        </w:rPr>
        <w:t>/202</w:t>
      </w:r>
      <w:r w:rsidR="00285B27" w:rsidRPr="002C4EC6">
        <w:rPr>
          <w:bCs/>
          <w:sz w:val="22"/>
        </w:rPr>
        <w:t>6</w:t>
      </w:r>
      <w:r w:rsidR="0081394F" w:rsidRPr="002C4EC6">
        <w:rPr>
          <w:bCs/>
          <w:sz w:val="22"/>
        </w:rPr>
        <w:t xml:space="preserve"> (</w:t>
      </w:r>
      <w:r w:rsidR="00DE5973">
        <w:rPr>
          <w:bCs/>
          <w:sz w:val="22"/>
        </w:rPr>
        <w:t xml:space="preserve">last Saturday of pay period </w:t>
      </w:r>
      <w:r w:rsidR="0081394F" w:rsidRPr="002C4EC6">
        <w:rPr>
          <w:bCs/>
          <w:sz w:val="22"/>
        </w:rPr>
        <w:t>26)</w:t>
      </w:r>
      <w:r w:rsidR="00A1027A" w:rsidRPr="002C4EC6">
        <w:rPr>
          <w:bCs/>
          <w:sz w:val="22"/>
        </w:rPr>
        <w:t>.</w:t>
      </w:r>
      <w:r w:rsidR="002C4EC6">
        <w:rPr>
          <w:bCs/>
          <w:sz w:val="22"/>
        </w:rPr>
        <w:br/>
      </w:r>
      <w:r w:rsidR="003501AB" w:rsidRPr="0038018F">
        <w:rPr>
          <w:noProof/>
          <w:sz w:val="22"/>
        </w:rPr>
        <w:drawing>
          <wp:inline distT="0" distB="0" distL="0" distR="0" wp14:anchorId="37E1275D" wp14:editId="7E9A9ABB">
            <wp:extent cx="4910303" cy="766099"/>
            <wp:effectExtent l="19050" t="19050" r="24130" b="15240"/>
            <wp:docPr id="34" name="Picture 34" descr="Screen shot of the Absence Request screen with numbering 1 throug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Screen shot of the Absence Request screen with numbering 1 through 5."/>
                    <pic:cNvPicPr/>
                  </pic:nvPicPr>
                  <pic:blipFill>
                    <a:blip r:embed="rId28"/>
                    <a:stretch>
                      <a:fillRect/>
                    </a:stretch>
                  </pic:blipFill>
                  <pic:spPr>
                    <a:xfrm>
                      <a:off x="0" y="0"/>
                      <a:ext cx="5103404" cy="796226"/>
                    </a:xfrm>
                    <a:prstGeom prst="rect">
                      <a:avLst/>
                    </a:prstGeom>
                    <a:ln>
                      <a:solidFill>
                        <a:schemeClr val="tx1"/>
                      </a:solidFill>
                    </a:ln>
                  </pic:spPr>
                </pic:pic>
              </a:graphicData>
            </a:graphic>
          </wp:inline>
        </w:drawing>
      </w:r>
    </w:p>
    <w:p w14:paraId="13DB0303" w14:textId="72741EC9" w:rsidR="00D97AE6" w:rsidRPr="0038018F" w:rsidRDefault="00D97AE6" w:rsidP="0038018F">
      <w:pPr>
        <w:pStyle w:val="ListParagraph"/>
        <w:numPr>
          <w:ilvl w:val="0"/>
          <w:numId w:val="32"/>
        </w:numPr>
        <w:spacing w:after="160" w:line="259" w:lineRule="auto"/>
        <w:rPr>
          <w:sz w:val="22"/>
        </w:rPr>
      </w:pPr>
      <w:r w:rsidRPr="0038018F">
        <w:rPr>
          <w:sz w:val="22"/>
        </w:rPr>
        <w:t>Enter the employee’s Empl ID</w:t>
      </w:r>
      <w:r w:rsidR="00617B08" w:rsidRPr="0038018F">
        <w:rPr>
          <w:sz w:val="22"/>
        </w:rPr>
        <w:t xml:space="preserve"> &amp; Empl Record</w:t>
      </w:r>
      <w:r w:rsidR="00117CF6" w:rsidRPr="0038018F">
        <w:rPr>
          <w:sz w:val="22"/>
        </w:rPr>
        <w:t xml:space="preserve">. </w:t>
      </w:r>
      <w:r w:rsidRPr="0038018F">
        <w:rPr>
          <w:sz w:val="22"/>
        </w:rPr>
        <w:t>The Name and Job Title will automatically fill in.</w:t>
      </w:r>
    </w:p>
    <w:p w14:paraId="1CC924A4" w14:textId="2564E42B" w:rsidR="00617B08" w:rsidRPr="0038018F" w:rsidRDefault="00617B08" w:rsidP="0038018F">
      <w:pPr>
        <w:pStyle w:val="ListParagraph"/>
        <w:numPr>
          <w:ilvl w:val="0"/>
          <w:numId w:val="32"/>
        </w:numPr>
        <w:spacing w:after="160" w:line="259" w:lineRule="auto"/>
        <w:rPr>
          <w:sz w:val="22"/>
        </w:rPr>
      </w:pPr>
      <w:r w:rsidRPr="0038018F">
        <w:rPr>
          <w:sz w:val="22"/>
        </w:rPr>
        <w:t xml:space="preserve">Config Decimal 1 = Total election hours (both sabbatical </w:t>
      </w:r>
      <w:r w:rsidRPr="0038018F">
        <w:rPr>
          <w:i/>
          <w:sz w:val="22"/>
        </w:rPr>
        <w:t>and</w:t>
      </w:r>
      <w:r w:rsidRPr="0038018F">
        <w:rPr>
          <w:sz w:val="22"/>
        </w:rPr>
        <w:t xml:space="preserve"> cash)</w:t>
      </w:r>
    </w:p>
    <w:p w14:paraId="2A91FB1F" w14:textId="7A1357D1" w:rsidR="00617B08" w:rsidRPr="0038018F" w:rsidRDefault="00617B08" w:rsidP="0038018F">
      <w:pPr>
        <w:pStyle w:val="ListParagraph"/>
        <w:numPr>
          <w:ilvl w:val="0"/>
          <w:numId w:val="32"/>
        </w:numPr>
        <w:spacing w:after="160" w:line="259" w:lineRule="auto"/>
        <w:rPr>
          <w:sz w:val="22"/>
        </w:rPr>
      </w:pPr>
      <w:r w:rsidRPr="0038018F">
        <w:rPr>
          <w:sz w:val="22"/>
        </w:rPr>
        <w:t>Config Decimal 2 = Cash election hours (left blank if no cash election)</w:t>
      </w:r>
    </w:p>
    <w:p w14:paraId="540F5252" w14:textId="5055A234" w:rsidR="00D97AE6" w:rsidRPr="0038018F" w:rsidRDefault="00D97AE6" w:rsidP="0038018F">
      <w:pPr>
        <w:pStyle w:val="ListParagraph"/>
        <w:numPr>
          <w:ilvl w:val="0"/>
          <w:numId w:val="32"/>
        </w:numPr>
        <w:spacing w:after="160" w:line="259" w:lineRule="auto"/>
        <w:rPr>
          <w:b/>
          <w:sz w:val="22"/>
        </w:rPr>
      </w:pPr>
      <w:r w:rsidRPr="0038018F">
        <w:rPr>
          <w:b/>
          <w:sz w:val="22"/>
        </w:rPr>
        <w:t xml:space="preserve">Start Date must be </w:t>
      </w:r>
      <w:r w:rsidR="00FE3463" w:rsidRPr="0038018F">
        <w:rPr>
          <w:b/>
          <w:sz w:val="22"/>
        </w:rPr>
        <w:t>12/</w:t>
      </w:r>
      <w:r w:rsidR="0093350D" w:rsidRPr="0038018F">
        <w:rPr>
          <w:b/>
          <w:sz w:val="22"/>
        </w:rPr>
        <w:t>1</w:t>
      </w:r>
      <w:r w:rsidR="00FC604D" w:rsidRPr="0038018F">
        <w:rPr>
          <w:b/>
          <w:sz w:val="22"/>
        </w:rPr>
        <w:t>2</w:t>
      </w:r>
      <w:r w:rsidR="00582FF0" w:rsidRPr="0038018F">
        <w:rPr>
          <w:b/>
          <w:sz w:val="22"/>
        </w:rPr>
        <w:t>/202</w:t>
      </w:r>
      <w:r w:rsidR="00FC604D" w:rsidRPr="0038018F">
        <w:rPr>
          <w:b/>
          <w:sz w:val="22"/>
        </w:rPr>
        <w:t>6</w:t>
      </w:r>
      <w:r w:rsidR="00B30B1E" w:rsidRPr="0038018F">
        <w:rPr>
          <w:b/>
          <w:sz w:val="22"/>
        </w:rPr>
        <w:t>.</w:t>
      </w:r>
      <w:r w:rsidR="00D639A1" w:rsidRPr="0038018F">
        <w:rPr>
          <w:b/>
          <w:sz w:val="22"/>
        </w:rPr>
        <w:t xml:space="preserve">              </w:t>
      </w:r>
      <w:r w:rsidR="00FE3463" w:rsidRPr="0038018F">
        <w:rPr>
          <w:b/>
          <w:sz w:val="22"/>
        </w:rPr>
        <w:t xml:space="preserve"> </w:t>
      </w:r>
    </w:p>
    <w:p w14:paraId="0399ECE6" w14:textId="6C7EC884" w:rsidR="00166548" w:rsidRPr="0038018F" w:rsidRDefault="00D97AE6" w:rsidP="0038018F">
      <w:pPr>
        <w:pStyle w:val="ListParagraph"/>
        <w:numPr>
          <w:ilvl w:val="0"/>
          <w:numId w:val="32"/>
        </w:numPr>
        <w:spacing w:after="160" w:line="259" w:lineRule="auto"/>
        <w:rPr>
          <w:sz w:val="22"/>
        </w:rPr>
      </w:pPr>
      <w:r w:rsidRPr="0038018F">
        <w:rPr>
          <w:sz w:val="22"/>
        </w:rPr>
        <w:t>Select “Sabbatical Election” for the Absence Name</w:t>
      </w:r>
      <w:r w:rsidR="00117CF6" w:rsidRPr="0038018F">
        <w:rPr>
          <w:sz w:val="22"/>
        </w:rPr>
        <w:t xml:space="preserve">. </w:t>
      </w:r>
      <w:r w:rsidRPr="0038018F">
        <w:rPr>
          <w:sz w:val="22"/>
        </w:rPr>
        <w:t xml:space="preserve">The current (vacation) </w:t>
      </w:r>
      <w:r w:rsidR="005954E0" w:rsidRPr="0038018F">
        <w:rPr>
          <w:sz w:val="22"/>
        </w:rPr>
        <w:t>b</w:t>
      </w:r>
      <w:r w:rsidRPr="0038018F">
        <w:rPr>
          <w:sz w:val="22"/>
        </w:rPr>
        <w:t>alance will automatically fill in.</w:t>
      </w:r>
    </w:p>
    <w:p w14:paraId="555F2DE1" w14:textId="1715CEAB" w:rsidR="001D19D9" w:rsidRPr="0038018F" w:rsidRDefault="00617B08" w:rsidP="0038018F">
      <w:pPr>
        <w:spacing w:after="160" w:line="259" w:lineRule="auto"/>
        <w:rPr>
          <w:sz w:val="22"/>
        </w:rPr>
      </w:pPr>
      <w:r w:rsidRPr="0038018F">
        <w:rPr>
          <w:sz w:val="22"/>
        </w:rPr>
        <w:t>Step 6 -</w:t>
      </w:r>
      <w:r w:rsidR="00D639A1" w:rsidRPr="0038018F">
        <w:rPr>
          <w:sz w:val="22"/>
        </w:rPr>
        <w:t xml:space="preserve"> </w:t>
      </w:r>
      <w:r w:rsidR="00D97AE6" w:rsidRPr="0038018F">
        <w:rPr>
          <w:sz w:val="22"/>
        </w:rPr>
        <w:t xml:space="preserve">Once all </w:t>
      </w:r>
      <w:r w:rsidR="00203B6C" w:rsidRPr="0038018F">
        <w:rPr>
          <w:sz w:val="22"/>
        </w:rPr>
        <w:t xml:space="preserve">the </w:t>
      </w:r>
      <w:r w:rsidR="00D97AE6" w:rsidRPr="0038018F">
        <w:rPr>
          <w:sz w:val="22"/>
        </w:rPr>
        <w:t xml:space="preserve">elections </w:t>
      </w:r>
      <w:r w:rsidR="00203B6C" w:rsidRPr="0038018F">
        <w:rPr>
          <w:sz w:val="22"/>
        </w:rPr>
        <w:t xml:space="preserve">are </w:t>
      </w:r>
      <w:r w:rsidR="00D97AE6" w:rsidRPr="0038018F">
        <w:rPr>
          <w:sz w:val="22"/>
        </w:rPr>
        <w:t>entered for employees in these newly created rows, click “Select All” at the bottom left</w:t>
      </w:r>
      <w:r w:rsidR="00203B6C" w:rsidRPr="0038018F">
        <w:rPr>
          <w:sz w:val="22"/>
        </w:rPr>
        <w:t xml:space="preserve"> corner</w:t>
      </w:r>
      <w:r w:rsidR="00D97AE6" w:rsidRPr="0038018F">
        <w:rPr>
          <w:sz w:val="22"/>
        </w:rPr>
        <w:t>:</w:t>
      </w:r>
      <w:r w:rsidR="002C4EC6">
        <w:rPr>
          <w:sz w:val="22"/>
        </w:rPr>
        <w:br/>
      </w:r>
      <w:r w:rsidR="00D97AE6" w:rsidRPr="0038018F">
        <w:rPr>
          <w:noProof/>
          <w:sz w:val="22"/>
        </w:rPr>
        <w:drawing>
          <wp:inline distT="0" distB="0" distL="0" distR="0" wp14:anchorId="212675C5" wp14:editId="168547FC">
            <wp:extent cx="5363983" cy="3248191"/>
            <wp:effectExtent l="19050" t="19050" r="27305" b="28575"/>
            <wp:docPr id="10" name="Picture 10" descr="Screen shot of Absence rEquest screen with multipl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 shot of Absence rEquest screen with multiple lines."/>
                    <pic:cNvPicPr/>
                  </pic:nvPicPr>
                  <pic:blipFill>
                    <a:blip r:embed="rId29"/>
                    <a:stretch>
                      <a:fillRect/>
                    </a:stretch>
                  </pic:blipFill>
                  <pic:spPr>
                    <a:xfrm>
                      <a:off x="0" y="0"/>
                      <a:ext cx="5461906" cy="3307489"/>
                    </a:xfrm>
                    <a:prstGeom prst="rect">
                      <a:avLst/>
                    </a:prstGeom>
                    <a:ln>
                      <a:solidFill>
                        <a:schemeClr val="tx1"/>
                      </a:solidFill>
                    </a:ln>
                  </pic:spPr>
                </pic:pic>
              </a:graphicData>
            </a:graphic>
          </wp:inline>
        </w:drawing>
      </w:r>
    </w:p>
    <w:p w14:paraId="68CE3DCD" w14:textId="11414DBB" w:rsidR="008271B8" w:rsidRPr="0038018F" w:rsidRDefault="00617B08" w:rsidP="0038018F">
      <w:pPr>
        <w:spacing w:after="160" w:line="259" w:lineRule="auto"/>
        <w:rPr>
          <w:sz w:val="22"/>
        </w:rPr>
      </w:pPr>
      <w:r w:rsidRPr="0038018F">
        <w:rPr>
          <w:sz w:val="22"/>
        </w:rPr>
        <w:t>Step 7 -</w:t>
      </w:r>
      <w:r w:rsidR="00D639A1" w:rsidRPr="0038018F">
        <w:rPr>
          <w:sz w:val="22"/>
        </w:rPr>
        <w:t xml:space="preserve"> </w:t>
      </w:r>
      <w:r w:rsidR="00FE3463" w:rsidRPr="0038018F">
        <w:rPr>
          <w:sz w:val="22"/>
        </w:rPr>
        <w:t>Once all employees have a check in the Select box, click</w:t>
      </w:r>
      <w:r w:rsidR="00D639A1" w:rsidRPr="0038018F">
        <w:rPr>
          <w:sz w:val="22"/>
        </w:rPr>
        <w:t xml:space="preserve"> </w:t>
      </w:r>
      <w:r w:rsidR="005954E0" w:rsidRPr="0038018F">
        <w:rPr>
          <w:sz w:val="22"/>
        </w:rPr>
        <w:t>the</w:t>
      </w:r>
      <w:r w:rsidR="00D97AE6" w:rsidRPr="0038018F">
        <w:rPr>
          <w:sz w:val="22"/>
        </w:rPr>
        <w:t xml:space="preserve"> “Forecast</w:t>
      </w:r>
      <w:r w:rsidR="00B771F5" w:rsidRPr="0038018F">
        <w:rPr>
          <w:sz w:val="22"/>
        </w:rPr>
        <w:t xml:space="preserve"> &amp; Submit</w:t>
      </w:r>
      <w:r w:rsidR="00D97AE6" w:rsidRPr="0038018F">
        <w:rPr>
          <w:sz w:val="22"/>
        </w:rPr>
        <w:t xml:space="preserve">” </w:t>
      </w:r>
      <w:r w:rsidR="00D02AC4" w:rsidRPr="0038018F">
        <w:rPr>
          <w:sz w:val="22"/>
        </w:rPr>
        <w:t>button</w:t>
      </w:r>
      <w:r w:rsidR="00D97AE6" w:rsidRPr="0038018F">
        <w:rPr>
          <w:sz w:val="22"/>
        </w:rPr>
        <w:t>.</w:t>
      </w:r>
      <w:r w:rsidR="002C4EC6">
        <w:rPr>
          <w:sz w:val="22"/>
        </w:rPr>
        <w:br/>
      </w:r>
      <w:r w:rsidR="00B771F5" w:rsidRPr="0038018F">
        <w:rPr>
          <w:noProof/>
          <w:sz w:val="22"/>
        </w:rPr>
        <w:drawing>
          <wp:inline distT="0" distB="0" distL="0" distR="0" wp14:anchorId="6A884591" wp14:editId="055187AA">
            <wp:extent cx="1297686" cy="470341"/>
            <wp:effectExtent l="19050" t="19050" r="17145" b="25400"/>
            <wp:docPr id="21" name="Picture 21" descr="Screen shot of the Forecast &amp; Sub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 shot of the Forecast &amp; Submit."/>
                    <pic:cNvPicPr/>
                  </pic:nvPicPr>
                  <pic:blipFill>
                    <a:blip r:embed="rId30"/>
                    <a:stretch>
                      <a:fillRect/>
                    </a:stretch>
                  </pic:blipFill>
                  <pic:spPr>
                    <a:xfrm>
                      <a:off x="0" y="0"/>
                      <a:ext cx="1339654" cy="485552"/>
                    </a:xfrm>
                    <a:prstGeom prst="rect">
                      <a:avLst/>
                    </a:prstGeom>
                    <a:ln>
                      <a:solidFill>
                        <a:schemeClr val="tx1"/>
                      </a:solidFill>
                    </a:ln>
                  </pic:spPr>
                </pic:pic>
              </a:graphicData>
            </a:graphic>
          </wp:inline>
        </w:drawing>
      </w:r>
      <w:r w:rsidR="0005458A">
        <w:rPr>
          <w:sz w:val="22"/>
        </w:rPr>
        <w:br/>
      </w:r>
      <w:r w:rsidR="00DE5973">
        <w:rPr>
          <w:sz w:val="22"/>
        </w:rPr>
        <w:t xml:space="preserve">Step 8 - </w:t>
      </w:r>
      <w:r w:rsidR="00D97AE6" w:rsidRPr="0038018F">
        <w:rPr>
          <w:sz w:val="22"/>
        </w:rPr>
        <w:t>Click “Yes” on this pop-up</w:t>
      </w:r>
      <w:r w:rsidR="005954E0" w:rsidRPr="0038018F">
        <w:rPr>
          <w:sz w:val="22"/>
        </w:rPr>
        <w:t>:</w:t>
      </w:r>
      <w:r w:rsidR="002C4EC6">
        <w:rPr>
          <w:sz w:val="22"/>
        </w:rPr>
        <w:br/>
      </w:r>
      <w:r w:rsidR="00D97AE6" w:rsidRPr="0038018F">
        <w:rPr>
          <w:noProof/>
          <w:sz w:val="22"/>
        </w:rPr>
        <w:drawing>
          <wp:inline distT="0" distB="0" distL="0" distR="0" wp14:anchorId="7659938D" wp14:editId="03202FCE">
            <wp:extent cx="2604880" cy="481736"/>
            <wp:effectExtent l="19050" t="19050" r="24130" b="13970"/>
            <wp:docPr id="11" name="Picture 11" descr="Screen shot of the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 shot of the pop-up."/>
                    <pic:cNvPicPr/>
                  </pic:nvPicPr>
                  <pic:blipFill>
                    <a:blip r:embed="rId31"/>
                    <a:stretch>
                      <a:fillRect/>
                    </a:stretch>
                  </pic:blipFill>
                  <pic:spPr>
                    <a:xfrm>
                      <a:off x="0" y="0"/>
                      <a:ext cx="2706238" cy="500481"/>
                    </a:xfrm>
                    <a:prstGeom prst="rect">
                      <a:avLst/>
                    </a:prstGeom>
                    <a:ln>
                      <a:solidFill>
                        <a:schemeClr val="tx1"/>
                      </a:solidFill>
                    </a:ln>
                  </pic:spPr>
                </pic:pic>
              </a:graphicData>
            </a:graphic>
          </wp:inline>
        </w:drawing>
      </w:r>
    </w:p>
    <w:p w14:paraId="31EDB26E" w14:textId="77A32F41" w:rsidR="001571CA" w:rsidRPr="0038018F" w:rsidRDefault="00FA4DF7" w:rsidP="0038018F">
      <w:pPr>
        <w:spacing w:after="160" w:line="259" w:lineRule="auto"/>
        <w:rPr>
          <w:sz w:val="22"/>
        </w:rPr>
      </w:pPr>
      <w:r w:rsidRPr="0038018F">
        <w:rPr>
          <w:sz w:val="22"/>
        </w:rPr>
        <w:t>All elections should be Eligible and Approved</w:t>
      </w:r>
      <w:r w:rsidR="00117CF6" w:rsidRPr="0038018F">
        <w:rPr>
          <w:sz w:val="22"/>
        </w:rPr>
        <w:t xml:space="preserve">. </w:t>
      </w:r>
      <w:r w:rsidRPr="0038018F">
        <w:rPr>
          <w:sz w:val="22"/>
        </w:rPr>
        <w:t>If they are not, see “</w:t>
      </w:r>
      <w:hyperlink w:anchor="_REVIEWING_SABBATICAL_ELECTIONS" w:history="1">
        <w:r w:rsidRPr="0038018F">
          <w:rPr>
            <w:rStyle w:val="Hyperlink"/>
            <w:rFonts w:cstheme="minorHAnsi"/>
            <w:sz w:val="22"/>
          </w:rPr>
          <w:t xml:space="preserve">Reviewing </w:t>
        </w:r>
        <w:r w:rsidR="0093350D" w:rsidRPr="0038018F">
          <w:rPr>
            <w:rStyle w:val="Hyperlink"/>
            <w:rFonts w:cstheme="minorHAnsi"/>
            <w:sz w:val="22"/>
          </w:rPr>
          <w:t xml:space="preserve">Ineligible </w:t>
        </w:r>
        <w:r w:rsidRPr="0038018F">
          <w:rPr>
            <w:rStyle w:val="Hyperlink"/>
            <w:rFonts w:cstheme="minorHAnsi"/>
            <w:sz w:val="22"/>
          </w:rPr>
          <w:t>Sabbatical Elections</w:t>
        </w:r>
      </w:hyperlink>
      <w:r w:rsidRPr="0038018F">
        <w:rPr>
          <w:sz w:val="22"/>
        </w:rPr>
        <w:t>” for troubleshooting.</w:t>
      </w:r>
      <w:bookmarkStart w:id="23" w:name="_Toc533082030"/>
    </w:p>
    <w:p w14:paraId="38231FE4" w14:textId="50C66023" w:rsidR="00CB4C77" w:rsidRPr="007841D5" w:rsidRDefault="00880A2D" w:rsidP="002C4EC6">
      <w:pPr>
        <w:pStyle w:val="Heading2"/>
      </w:pPr>
      <w:r w:rsidRPr="0038018F">
        <w:rPr>
          <w:sz w:val="22"/>
          <w:szCs w:val="22"/>
        </w:rPr>
        <w:br w:type="page"/>
      </w:r>
      <w:bookmarkStart w:id="24" w:name="_Toc533082031"/>
      <w:bookmarkEnd w:id="23"/>
      <w:r w:rsidR="00FD3334" w:rsidRPr="007841D5">
        <w:lastRenderedPageBreak/>
        <w:t>CHANGING SABBATICAL ELECTIONS</w:t>
      </w:r>
      <w:bookmarkEnd w:id="24"/>
      <w:r w:rsidR="0053701A" w:rsidRPr="007841D5">
        <w:t xml:space="preserve"> AFTER THE ESS PERIOD HAS CLOSED</w:t>
      </w:r>
    </w:p>
    <w:p w14:paraId="25AB3A44" w14:textId="40ED376E" w:rsidR="00676D47" w:rsidRPr="00111088" w:rsidRDefault="00676D47" w:rsidP="00111088">
      <w:pPr>
        <w:spacing w:after="160" w:line="259" w:lineRule="auto"/>
        <w:rPr>
          <w:sz w:val="22"/>
        </w:rPr>
      </w:pPr>
      <w:bookmarkStart w:id="25" w:name="_Toc533082032"/>
      <w:r w:rsidRPr="00E26AE0">
        <w:rPr>
          <w:b/>
          <w:bCs/>
          <w:sz w:val="22"/>
        </w:rPr>
        <w:t>Us</w:t>
      </w:r>
      <w:r w:rsidR="00A9791F" w:rsidRPr="00E26AE0">
        <w:rPr>
          <w:b/>
          <w:bCs/>
          <w:sz w:val="22"/>
        </w:rPr>
        <w:t>e</w:t>
      </w:r>
      <w:r w:rsidRPr="00E26AE0">
        <w:rPr>
          <w:b/>
          <w:bCs/>
          <w:sz w:val="22"/>
        </w:rPr>
        <w:t xml:space="preserve"> Create and Maintain Absences</w:t>
      </w:r>
      <w:bookmarkEnd w:id="25"/>
      <w:r w:rsidR="002D3B33" w:rsidRPr="00E26AE0">
        <w:rPr>
          <w:b/>
          <w:bCs/>
          <w:sz w:val="22"/>
        </w:rPr>
        <w:t xml:space="preserve"> screen:</w:t>
      </w:r>
      <w:r w:rsidR="00E26AE0">
        <w:rPr>
          <w:b/>
          <w:bCs/>
          <w:sz w:val="22"/>
        </w:rPr>
        <w:br/>
      </w:r>
      <w:r w:rsidRPr="00111088">
        <w:rPr>
          <w:sz w:val="22"/>
        </w:rPr>
        <w:t>Navigation</w:t>
      </w:r>
      <w:r w:rsidR="009F7591" w:rsidRPr="00111088">
        <w:rPr>
          <w:sz w:val="22"/>
        </w:rPr>
        <w:t xml:space="preserve"> using NavBar</w:t>
      </w:r>
      <w:r w:rsidRPr="00111088">
        <w:rPr>
          <w:sz w:val="22"/>
        </w:rPr>
        <w:t>: Main Menu &gt; Global Payroll &amp; Absence Mgmt &gt; Payee Data &gt; Maintain Absences &gt; Create and Maintain Absences</w:t>
      </w:r>
      <w:r w:rsidR="009F7591" w:rsidRPr="00111088">
        <w:rPr>
          <w:sz w:val="22"/>
        </w:rPr>
        <w:t>.</w:t>
      </w:r>
      <w:r w:rsidR="00D639A1" w:rsidRPr="00111088">
        <w:rPr>
          <w:sz w:val="22"/>
        </w:rPr>
        <w:t xml:space="preserve"> </w:t>
      </w:r>
      <w:r w:rsidR="009F7591" w:rsidRPr="00111088">
        <w:rPr>
          <w:sz w:val="22"/>
        </w:rPr>
        <w:t>Navigation using tiles can be found under the earlier Use the Create &amp; Maintain Absence Screen section.</w:t>
      </w:r>
    </w:p>
    <w:p w14:paraId="51B75D3A" w14:textId="30F66E53" w:rsidR="00E427C4" w:rsidRPr="00111088" w:rsidRDefault="00FA4DF7" w:rsidP="00111088">
      <w:pPr>
        <w:spacing w:after="160" w:line="259" w:lineRule="auto"/>
        <w:rPr>
          <w:sz w:val="22"/>
        </w:rPr>
      </w:pPr>
      <w:r w:rsidRPr="00111088">
        <w:rPr>
          <w:sz w:val="22"/>
        </w:rPr>
        <w:t xml:space="preserve">Step </w:t>
      </w:r>
      <w:r w:rsidR="00AF7026" w:rsidRPr="00111088">
        <w:rPr>
          <w:sz w:val="22"/>
        </w:rPr>
        <w:t>1</w:t>
      </w:r>
      <w:r w:rsidRPr="00111088">
        <w:rPr>
          <w:sz w:val="22"/>
        </w:rPr>
        <w:t xml:space="preserve"> -</w:t>
      </w:r>
      <w:r w:rsidR="00D639A1" w:rsidRPr="00111088">
        <w:rPr>
          <w:sz w:val="22"/>
        </w:rPr>
        <w:t xml:space="preserve"> </w:t>
      </w:r>
      <w:r w:rsidR="006F2817" w:rsidRPr="00111088">
        <w:rPr>
          <w:sz w:val="22"/>
        </w:rPr>
        <w:t>Expand the search area by clicking the arrow in front of the word Search:</w:t>
      </w:r>
      <w:r w:rsidR="00E427C4" w:rsidRPr="00111088">
        <w:rPr>
          <w:noProof/>
          <w:sz w:val="22"/>
        </w:rPr>
        <w:drawing>
          <wp:inline distT="0" distB="0" distL="0" distR="0" wp14:anchorId="23B2694D" wp14:editId="05E074A8">
            <wp:extent cx="6858000" cy="962025"/>
            <wp:effectExtent l="19050" t="19050" r="19050" b="28575"/>
            <wp:docPr id="38" name="Picture 38" descr="Screen shot of Create and Maintain Absence Reques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Screen shot of Create and Maintain Absence Requests screen."/>
                    <pic:cNvPicPr/>
                  </pic:nvPicPr>
                  <pic:blipFill>
                    <a:blip r:embed="rId32"/>
                    <a:stretch>
                      <a:fillRect/>
                    </a:stretch>
                  </pic:blipFill>
                  <pic:spPr>
                    <a:xfrm>
                      <a:off x="0" y="0"/>
                      <a:ext cx="6858000" cy="962025"/>
                    </a:xfrm>
                    <a:prstGeom prst="rect">
                      <a:avLst/>
                    </a:prstGeom>
                    <a:ln>
                      <a:solidFill>
                        <a:schemeClr val="tx1"/>
                      </a:solidFill>
                    </a:ln>
                  </pic:spPr>
                </pic:pic>
              </a:graphicData>
            </a:graphic>
          </wp:inline>
        </w:drawing>
      </w:r>
    </w:p>
    <w:p w14:paraId="73F0F6C1" w14:textId="78F32384" w:rsidR="00AF7026" w:rsidRPr="00111088" w:rsidRDefault="00FA4DF7" w:rsidP="00111088">
      <w:pPr>
        <w:spacing w:after="160" w:line="259" w:lineRule="auto"/>
        <w:rPr>
          <w:sz w:val="22"/>
        </w:rPr>
      </w:pPr>
      <w:r w:rsidRPr="00111088">
        <w:rPr>
          <w:sz w:val="22"/>
        </w:rPr>
        <w:t>Step 2 -</w:t>
      </w:r>
      <w:r w:rsidR="00D639A1" w:rsidRPr="00111088">
        <w:rPr>
          <w:sz w:val="22"/>
        </w:rPr>
        <w:t xml:space="preserve"> </w:t>
      </w:r>
      <w:r w:rsidRPr="00111088">
        <w:rPr>
          <w:sz w:val="22"/>
        </w:rPr>
        <w:t>Complete the search parameters:</w:t>
      </w:r>
      <w:r w:rsidR="00AF7026" w:rsidRPr="00111088">
        <w:rPr>
          <w:noProof/>
          <w:sz w:val="22"/>
        </w:rPr>
        <w:drawing>
          <wp:inline distT="0" distB="0" distL="0" distR="0" wp14:anchorId="103537B4" wp14:editId="3C75FE9F">
            <wp:extent cx="6286652" cy="1181076"/>
            <wp:effectExtent l="19050" t="19050" r="19050" b="19685"/>
            <wp:docPr id="7" name="Picture 7" descr="Screen shot of Create and Maintain Absence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creen shot of Create and Maintain Absence Requests."/>
                    <pic:cNvPicPr/>
                  </pic:nvPicPr>
                  <pic:blipFill>
                    <a:blip r:embed="rId33"/>
                    <a:stretch>
                      <a:fillRect/>
                    </a:stretch>
                  </pic:blipFill>
                  <pic:spPr>
                    <a:xfrm>
                      <a:off x="0" y="0"/>
                      <a:ext cx="6307049" cy="1184908"/>
                    </a:xfrm>
                    <a:prstGeom prst="rect">
                      <a:avLst/>
                    </a:prstGeom>
                    <a:ln>
                      <a:solidFill>
                        <a:schemeClr val="tx1"/>
                      </a:solidFill>
                    </a:ln>
                  </pic:spPr>
                </pic:pic>
              </a:graphicData>
            </a:graphic>
          </wp:inline>
        </w:drawing>
      </w:r>
    </w:p>
    <w:p w14:paraId="79119BC1" w14:textId="06852BD6" w:rsidR="00545EA4" w:rsidRPr="00E26AE0" w:rsidRDefault="00545EA4" w:rsidP="00E26AE0">
      <w:pPr>
        <w:pStyle w:val="ListParagraph"/>
        <w:numPr>
          <w:ilvl w:val="0"/>
          <w:numId w:val="34"/>
        </w:numPr>
        <w:spacing w:after="160" w:line="259" w:lineRule="auto"/>
        <w:rPr>
          <w:bCs/>
          <w:sz w:val="22"/>
        </w:rPr>
      </w:pPr>
      <w:r w:rsidRPr="00E26AE0">
        <w:rPr>
          <w:bCs/>
          <w:sz w:val="22"/>
        </w:rPr>
        <w:t>Enter the valid sabbatical election date in both the “From Date” and “Through Date”</w:t>
      </w:r>
      <w:r w:rsidR="0093350D" w:rsidRPr="00E26AE0">
        <w:rPr>
          <w:bCs/>
          <w:sz w:val="22"/>
        </w:rPr>
        <w:t xml:space="preserve"> , which is 12/1</w:t>
      </w:r>
      <w:r w:rsidR="00FC604D" w:rsidRPr="00E26AE0">
        <w:rPr>
          <w:bCs/>
          <w:sz w:val="22"/>
        </w:rPr>
        <w:t>2</w:t>
      </w:r>
      <w:r w:rsidR="00582FF0" w:rsidRPr="00E26AE0">
        <w:rPr>
          <w:bCs/>
          <w:sz w:val="22"/>
        </w:rPr>
        <w:t>/202</w:t>
      </w:r>
      <w:r w:rsidR="00FC604D" w:rsidRPr="00E26AE0">
        <w:rPr>
          <w:bCs/>
          <w:sz w:val="22"/>
        </w:rPr>
        <w:t>6</w:t>
      </w:r>
      <w:r w:rsidR="0093350D" w:rsidRPr="00E26AE0">
        <w:rPr>
          <w:bCs/>
          <w:sz w:val="22"/>
        </w:rPr>
        <w:t>.</w:t>
      </w:r>
    </w:p>
    <w:p w14:paraId="10ECE4BB" w14:textId="03063A67" w:rsidR="00B90249" w:rsidRPr="00E26AE0" w:rsidRDefault="00B90249" w:rsidP="00E26AE0">
      <w:pPr>
        <w:pStyle w:val="ListParagraph"/>
        <w:numPr>
          <w:ilvl w:val="0"/>
          <w:numId w:val="34"/>
        </w:numPr>
        <w:spacing w:after="160" w:line="259" w:lineRule="auto"/>
        <w:rPr>
          <w:sz w:val="22"/>
        </w:rPr>
      </w:pPr>
      <w:r w:rsidRPr="00E26AE0">
        <w:rPr>
          <w:sz w:val="22"/>
        </w:rPr>
        <w:t>Enter the Employee ID and Employee Record you wish to change</w:t>
      </w:r>
      <w:r w:rsidR="001571CA" w:rsidRPr="00E26AE0">
        <w:rPr>
          <w:sz w:val="22"/>
        </w:rPr>
        <w:t>.</w:t>
      </w:r>
    </w:p>
    <w:p w14:paraId="3F347593" w14:textId="20FB4156" w:rsidR="006F2817" w:rsidRPr="00E26AE0" w:rsidRDefault="00545EA4" w:rsidP="00E26AE0">
      <w:pPr>
        <w:pStyle w:val="ListParagraph"/>
        <w:numPr>
          <w:ilvl w:val="0"/>
          <w:numId w:val="34"/>
        </w:numPr>
        <w:spacing w:after="160" w:line="259" w:lineRule="auto"/>
        <w:rPr>
          <w:sz w:val="22"/>
        </w:rPr>
      </w:pPr>
      <w:r w:rsidRPr="00E26AE0">
        <w:rPr>
          <w:sz w:val="22"/>
        </w:rPr>
        <w:t>Select WI_SABBTCL_ELECT for the “Absence Name”</w:t>
      </w:r>
      <w:r w:rsidR="001571CA" w:rsidRPr="00E26AE0">
        <w:rPr>
          <w:sz w:val="22"/>
        </w:rPr>
        <w:t>.</w:t>
      </w:r>
    </w:p>
    <w:p w14:paraId="6E22D322" w14:textId="03955BAF" w:rsidR="00B90249" w:rsidRPr="00111088" w:rsidRDefault="00AF7026" w:rsidP="00111088">
      <w:pPr>
        <w:spacing w:after="160" w:line="259" w:lineRule="auto"/>
        <w:rPr>
          <w:sz w:val="22"/>
        </w:rPr>
      </w:pPr>
      <w:r w:rsidRPr="00111088">
        <w:rPr>
          <w:sz w:val="22"/>
        </w:rPr>
        <w:t>Step 3: -</w:t>
      </w:r>
      <w:r w:rsidR="00D639A1" w:rsidRPr="00111088">
        <w:rPr>
          <w:sz w:val="22"/>
        </w:rPr>
        <w:t xml:space="preserve"> </w:t>
      </w:r>
      <w:r w:rsidRPr="00111088">
        <w:rPr>
          <w:sz w:val="22"/>
          <w:highlight w:val="cyan"/>
        </w:rPr>
        <w:t>Change</w:t>
      </w:r>
      <w:r w:rsidR="008B58C3" w:rsidRPr="00111088">
        <w:rPr>
          <w:sz w:val="22"/>
          <w:highlight w:val="cyan"/>
        </w:rPr>
        <w:t xml:space="preserve"> Config</w:t>
      </w:r>
      <w:r w:rsidRPr="00111088">
        <w:rPr>
          <w:sz w:val="22"/>
          <w:highlight w:val="cyan"/>
        </w:rPr>
        <w:t xml:space="preserve"> Decimal 1</w:t>
      </w:r>
      <w:r w:rsidRPr="00111088">
        <w:rPr>
          <w:sz w:val="22"/>
        </w:rPr>
        <w:t xml:space="preserve"> (Total election hours (both sabbatical </w:t>
      </w:r>
      <w:r w:rsidRPr="00111088">
        <w:rPr>
          <w:i/>
          <w:sz w:val="22"/>
        </w:rPr>
        <w:t>and</w:t>
      </w:r>
      <w:r w:rsidRPr="00111088">
        <w:rPr>
          <w:sz w:val="22"/>
        </w:rPr>
        <w:t xml:space="preserve"> cash) and/or </w:t>
      </w:r>
      <w:r w:rsidRPr="00111088">
        <w:rPr>
          <w:sz w:val="22"/>
          <w:highlight w:val="magenta"/>
        </w:rPr>
        <w:t>Config Decimal 2</w:t>
      </w:r>
      <w:r w:rsidRPr="00111088">
        <w:rPr>
          <w:sz w:val="22"/>
        </w:rPr>
        <w:t xml:space="preserve"> (Cash election hours {left blank if no cash election}) as appropriate.</w:t>
      </w:r>
      <w:r w:rsidR="005B2EF6" w:rsidRPr="00111088">
        <w:rPr>
          <w:sz w:val="22"/>
        </w:rPr>
        <w:t xml:space="preserve"> If you need to set the Config columns up, refer to </w:t>
      </w:r>
      <w:r w:rsidR="00D65D76" w:rsidRPr="00111088">
        <w:rPr>
          <w:sz w:val="22"/>
        </w:rPr>
        <w:t>pg.</w:t>
      </w:r>
      <w:r w:rsidR="005B2EF6" w:rsidRPr="00111088">
        <w:rPr>
          <w:sz w:val="22"/>
        </w:rPr>
        <w:t xml:space="preserve"> 6 instructions.</w:t>
      </w:r>
      <w:r w:rsidR="00B90249" w:rsidRPr="00111088">
        <w:rPr>
          <w:noProof/>
          <w:sz w:val="22"/>
        </w:rPr>
        <w:drawing>
          <wp:inline distT="0" distB="0" distL="0" distR="0" wp14:anchorId="2C3E075E" wp14:editId="7056AEC7">
            <wp:extent cx="6858000" cy="819785"/>
            <wp:effectExtent l="19050" t="19050" r="19050" b="18415"/>
            <wp:docPr id="24" name="Picture 24" descr="Screen shot of Absence Request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 shot of Absence Request screen."/>
                    <pic:cNvPicPr/>
                  </pic:nvPicPr>
                  <pic:blipFill>
                    <a:blip r:embed="rId34"/>
                    <a:stretch>
                      <a:fillRect/>
                    </a:stretch>
                  </pic:blipFill>
                  <pic:spPr>
                    <a:xfrm>
                      <a:off x="0" y="0"/>
                      <a:ext cx="6858000" cy="819785"/>
                    </a:xfrm>
                    <a:prstGeom prst="rect">
                      <a:avLst/>
                    </a:prstGeom>
                    <a:ln>
                      <a:solidFill>
                        <a:schemeClr val="tx1"/>
                      </a:solidFill>
                    </a:ln>
                  </pic:spPr>
                </pic:pic>
              </a:graphicData>
            </a:graphic>
          </wp:inline>
        </w:drawing>
      </w:r>
      <w:r w:rsidR="00B90249" w:rsidRPr="00111088">
        <w:rPr>
          <w:sz w:val="22"/>
        </w:rPr>
        <w:t>Step 4 -</w:t>
      </w:r>
      <w:r w:rsidR="00D639A1" w:rsidRPr="00111088">
        <w:rPr>
          <w:sz w:val="22"/>
        </w:rPr>
        <w:t xml:space="preserve"> </w:t>
      </w:r>
      <w:r w:rsidR="00B90249" w:rsidRPr="00111088">
        <w:rPr>
          <w:sz w:val="22"/>
        </w:rPr>
        <w:t xml:space="preserve">Once you have your </w:t>
      </w:r>
      <w:r w:rsidR="003E5E83" w:rsidRPr="00111088">
        <w:rPr>
          <w:sz w:val="22"/>
        </w:rPr>
        <w:t>change(s) keyed</w:t>
      </w:r>
      <w:r w:rsidR="00B90249" w:rsidRPr="00111088">
        <w:rPr>
          <w:sz w:val="22"/>
        </w:rPr>
        <w:t>, click</w:t>
      </w:r>
      <w:r w:rsidR="003E5E83" w:rsidRPr="00111088">
        <w:rPr>
          <w:sz w:val="22"/>
        </w:rPr>
        <w:t xml:space="preserve"> the</w:t>
      </w:r>
      <w:r w:rsidR="00B90249" w:rsidRPr="00111088">
        <w:rPr>
          <w:sz w:val="22"/>
        </w:rPr>
        <w:t xml:space="preserve"> “Select” </w:t>
      </w:r>
      <w:r w:rsidR="003E5E83" w:rsidRPr="00111088">
        <w:rPr>
          <w:sz w:val="22"/>
        </w:rPr>
        <w:t xml:space="preserve">box to the </w:t>
      </w:r>
      <w:r w:rsidR="00B90249" w:rsidRPr="00111088">
        <w:rPr>
          <w:sz w:val="22"/>
        </w:rPr>
        <w:t xml:space="preserve">left of the </w:t>
      </w:r>
      <w:r w:rsidR="003E5E83" w:rsidRPr="00111088">
        <w:rPr>
          <w:sz w:val="22"/>
        </w:rPr>
        <w:t>employee:</w:t>
      </w:r>
      <w:r w:rsidR="003E5E83" w:rsidRPr="00111088">
        <w:rPr>
          <w:noProof/>
          <w:sz w:val="22"/>
        </w:rPr>
        <w:drawing>
          <wp:inline distT="0" distB="0" distL="0" distR="0" wp14:anchorId="6232ADB0" wp14:editId="1201499E">
            <wp:extent cx="6858000" cy="862330"/>
            <wp:effectExtent l="19050" t="19050" r="19050" b="13970"/>
            <wp:docPr id="29" name="Picture 29" descr="Screen shot of Absence Requests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Screen shot of Absence Requests screen. "/>
                    <pic:cNvPicPr/>
                  </pic:nvPicPr>
                  <pic:blipFill>
                    <a:blip r:embed="rId35"/>
                    <a:stretch>
                      <a:fillRect/>
                    </a:stretch>
                  </pic:blipFill>
                  <pic:spPr>
                    <a:xfrm>
                      <a:off x="0" y="0"/>
                      <a:ext cx="6858000" cy="862330"/>
                    </a:xfrm>
                    <a:prstGeom prst="rect">
                      <a:avLst/>
                    </a:prstGeom>
                    <a:ln>
                      <a:solidFill>
                        <a:schemeClr val="tx1"/>
                      </a:solidFill>
                    </a:ln>
                  </pic:spPr>
                </pic:pic>
              </a:graphicData>
            </a:graphic>
          </wp:inline>
        </w:drawing>
      </w:r>
      <w:r w:rsidR="001571CA" w:rsidRPr="00111088">
        <w:rPr>
          <w:sz w:val="22"/>
        </w:rPr>
        <w:br/>
      </w:r>
      <w:r w:rsidR="00B90249" w:rsidRPr="00111088">
        <w:rPr>
          <w:sz w:val="22"/>
        </w:rPr>
        <w:t>Step 5 -</w:t>
      </w:r>
      <w:r w:rsidR="00D639A1" w:rsidRPr="00111088">
        <w:rPr>
          <w:sz w:val="22"/>
        </w:rPr>
        <w:t xml:space="preserve"> </w:t>
      </w:r>
      <w:r w:rsidR="003E5E83" w:rsidRPr="00111088">
        <w:rPr>
          <w:sz w:val="22"/>
        </w:rPr>
        <w:t>C</w:t>
      </w:r>
      <w:r w:rsidR="00B90249" w:rsidRPr="00111088">
        <w:rPr>
          <w:sz w:val="22"/>
        </w:rPr>
        <w:t>lick the “Forecast</w:t>
      </w:r>
      <w:r w:rsidR="00B771F5" w:rsidRPr="00111088">
        <w:rPr>
          <w:sz w:val="22"/>
        </w:rPr>
        <w:t xml:space="preserve"> &amp; Submit</w:t>
      </w:r>
      <w:r w:rsidR="00B90249" w:rsidRPr="00111088">
        <w:rPr>
          <w:sz w:val="22"/>
        </w:rPr>
        <w:t>” button at the bottom of the page.</w:t>
      </w:r>
      <w:r w:rsidR="00E26AE0">
        <w:rPr>
          <w:sz w:val="22"/>
        </w:rPr>
        <w:br/>
      </w:r>
      <w:r w:rsidR="00B771F5" w:rsidRPr="00111088">
        <w:rPr>
          <w:noProof/>
          <w:sz w:val="22"/>
        </w:rPr>
        <w:drawing>
          <wp:inline distT="0" distB="0" distL="0" distR="0" wp14:anchorId="6F700B2F" wp14:editId="5438EA65">
            <wp:extent cx="1166012" cy="422616"/>
            <wp:effectExtent l="19050" t="19050" r="15240" b="15875"/>
            <wp:docPr id="26" name="Picture 26" descr="Screen shot of Forecast &amp; Submit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creen shot of Forecast &amp; Submit pop-up."/>
                    <pic:cNvPicPr/>
                  </pic:nvPicPr>
                  <pic:blipFill>
                    <a:blip r:embed="rId30"/>
                    <a:stretch>
                      <a:fillRect/>
                    </a:stretch>
                  </pic:blipFill>
                  <pic:spPr>
                    <a:xfrm>
                      <a:off x="0" y="0"/>
                      <a:ext cx="1193765" cy="432675"/>
                    </a:xfrm>
                    <a:prstGeom prst="rect">
                      <a:avLst/>
                    </a:prstGeom>
                    <a:ln>
                      <a:solidFill>
                        <a:schemeClr val="tx1"/>
                      </a:solidFill>
                    </a:ln>
                  </pic:spPr>
                </pic:pic>
              </a:graphicData>
            </a:graphic>
          </wp:inline>
        </w:drawing>
      </w:r>
      <w:r w:rsidR="00E26AE0">
        <w:rPr>
          <w:sz w:val="22"/>
        </w:rPr>
        <w:br/>
      </w:r>
      <w:r w:rsidR="00797625">
        <w:rPr>
          <w:sz w:val="22"/>
        </w:rPr>
        <w:t xml:space="preserve">Step 6 - </w:t>
      </w:r>
      <w:r w:rsidR="00B90249" w:rsidRPr="00111088">
        <w:rPr>
          <w:sz w:val="22"/>
        </w:rPr>
        <w:t>Click “Yes” on this pop-up:</w:t>
      </w:r>
      <w:r w:rsidR="00E26AE0">
        <w:rPr>
          <w:sz w:val="22"/>
        </w:rPr>
        <w:br/>
      </w:r>
      <w:r w:rsidR="00B90249" w:rsidRPr="00111088">
        <w:rPr>
          <w:noProof/>
          <w:sz w:val="22"/>
        </w:rPr>
        <w:drawing>
          <wp:inline distT="0" distB="0" distL="0" distR="0" wp14:anchorId="69A34584" wp14:editId="72D3C0B0">
            <wp:extent cx="2782671" cy="514616"/>
            <wp:effectExtent l="19050" t="19050" r="17780" b="19050"/>
            <wp:docPr id="27" name="Picture 27" descr="Screen shot of themessage pop-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Screen shot of themessage pop-up."/>
                    <pic:cNvPicPr/>
                  </pic:nvPicPr>
                  <pic:blipFill>
                    <a:blip r:embed="rId31"/>
                    <a:stretch>
                      <a:fillRect/>
                    </a:stretch>
                  </pic:blipFill>
                  <pic:spPr>
                    <a:xfrm>
                      <a:off x="0" y="0"/>
                      <a:ext cx="2902358" cy="536750"/>
                    </a:xfrm>
                    <a:prstGeom prst="rect">
                      <a:avLst/>
                    </a:prstGeom>
                    <a:ln>
                      <a:solidFill>
                        <a:schemeClr val="tx1"/>
                      </a:solidFill>
                    </a:ln>
                  </pic:spPr>
                </pic:pic>
              </a:graphicData>
            </a:graphic>
          </wp:inline>
        </w:drawing>
      </w:r>
    </w:p>
    <w:p w14:paraId="1D6A9E45" w14:textId="30C4B287" w:rsidR="00B90249" w:rsidRPr="00111088" w:rsidRDefault="003E5E83" w:rsidP="00111088">
      <w:pPr>
        <w:spacing w:after="160" w:line="259" w:lineRule="auto"/>
        <w:rPr>
          <w:sz w:val="22"/>
        </w:rPr>
      </w:pPr>
      <w:r w:rsidRPr="00111088">
        <w:rPr>
          <w:sz w:val="22"/>
        </w:rPr>
        <w:t xml:space="preserve">The </w:t>
      </w:r>
      <w:r w:rsidR="00B90249" w:rsidRPr="00111088">
        <w:rPr>
          <w:sz w:val="22"/>
        </w:rPr>
        <w:t>election should be Eligible and Approved</w:t>
      </w:r>
      <w:r w:rsidR="00117CF6" w:rsidRPr="00111088">
        <w:rPr>
          <w:sz w:val="22"/>
        </w:rPr>
        <w:t xml:space="preserve">. </w:t>
      </w:r>
      <w:r w:rsidR="00B90249" w:rsidRPr="00111088">
        <w:rPr>
          <w:sz w:val="22"/>
        </w:rPr>
        <w:t xml:space="preserve">If </w:t>
      </w:r>
      <w:r w:rsidRPr="00111088">
        <w:rPr>
          <w:sz w:val="22"/>
        </w:rPr>
        <w:t>it is</w:t>
      </w:r>
      <w:r w:rsidR="00B90249" w:rsidRPr="00111088">
        <w:rPr>
          <w:sz w:val="22"/>
        </w:rPr>
        <w:t xml:space="preserve"> not, see “</w:t>
      </w:r>
      <w:hyperlink w:anchor="_REVIEWING_SABBATICAL_ELECTIONS" w:history="1">
        <w:r w:rsidR="00B90249" w:rsidRPr="00111088">
          <w:rPr>
            <w:rStyle w:val="Hyperlink"/>
            <w:rFonts w:cstheme="minorHAnsi"/>
            <w:sz w:val="22"/>
          </w:rPr>
          <w:t>Reviewing Sabbatical Elections</w:t>
        </w:r>
      </w:hyperlink>
      <w:r w:rsidR="00B90249" w:rsidRPr="00111088">
        <w:rPr>
          <w:sz w:val="22"/>
        </w:rPr>
        <w:t>” for troubleshooting.</w:t>
      </w:r>
    </w:p>
    <w:p w14:paraId="7DF62C33" w14:textId="2772F241" w:rsidR="00415CF7" w:rsidRPr="007841D5" w:rsidRDefault="00324547" w:rsidP="00E26AE0">
      <w:pPr>
        <w:pStyle w:val="Heading2"/>
      </w:pPr>
      <w:r w:rsidRPr="00111088">
        <w:rPr>
          <w:sz w:val="22"/>
          <w:szCs w:val="22"/>
        </w:rPr>
        <w:br w:type="page"/>
      </w:r>
      <w:bookmarkStart w:id="26" w:name="_REVIEWING_SABBATICAL_ELECTIONS"/>
      <w:bookmarkStart w:id="27" w:name="_Toc533082034"/>
      <w:bookmarkEnd w:id="26"/>
      <w:r w:rsidR="00415CF7" w:rsidRPr="007841D5">
        <w:lastRenderedPageBreak/>
        <w:t>REVIEWING SABBATICAL ELECTIONS</w:t>
      </w:r>
    </w:p>
    <w:p w14:paraId="0D95BB3A" w14:textId="13EAEA12" w:rsidR="00560B54" w:rsidRPr="00E26AE0" w:rsidRDefault="00C10391" w:rsidP="00E26AE0">
      <w:pPr>
        <w:spacing w:after="160" w:line="259" w:lineRule="auto"/>
        <w:rPr>
          <w:bCs/>
          <w:sz w:val="22"/>
          <w:u w:val="single"/>
        </w:rPr>
      </w:pPr>
      <w:r w:rsidRPr="00E26AE0">
        <w:rPr>
          <w:bCs/>
          <w:sz w:val="22"/>
        </w:rPr>
        <w:t>E</w:t>
      </w:r>
      <w:r w:rsidR="0031403A" w:rsidRPr="00E26AE0">
        <w:rPr>
          <w:bCs/>
          <w:sz w:val="22"/>
        </w:rPr>
        <w:t>mployees have until 12/</w:t>
      </w:r>
      <w:r w:rsidR="00FC604D" w:rsidRPr="00E26AE0">
        <w:rPr>
          <w:bCs/>
          <w:sz w:val="22"/>
        </w:rPr>
        <w:t>2</w:t>
      </w:r>
      <w:r w:rsidR="00582FF0" w:rsidRPr="00E26AE0">
        <w:rPr>
          <w:bCs/>
          <w:sz w:val="22"/>
        </w:rPr>
        <w:t>/202</w:t>
      </w:r>
      <w:r w:rsidR="00FC604D" w:rsidRPr="00E26AE0">
        <w:rPr>
          <w:bCs/>
          <w:sz w:val="22"/>
        </w:rPr>
        <w:t>6</w:t>
      </w:r>
      <w:r w:rsidR="0031403A" w:rsidRPr="00E26AE0">
        <w:rPr>
          <w:bCs/>
          <w:sz w:val="22"/>
        </w:rPr>
        <w:t xml:space="preserve"> to enter elections </w:t>
      </w:r>
      <w:r w:rsidRPr="00E26AE0">
        <w:rPr>
          <w:bCs/>
          <w:sz w:val="22"/>
        </w:rPr>
        <w:t>through</w:t>
      </w:r>
      <w:r w:rsidR="0031403A" w:rsidRPr="00E26AE0">
        <w:rPr>
          <w:bCs/>
          <w:sz w:val="22"/>
        </w:rPr>
        <w:t xml:space="preserve"> ESS</w:t>
      </w:r>
      <w:r w:rsidRPr="00E26AE0">
        <w:rPr>
          <w:bCs/>
          <w:sz w:val="22"/>
        </w:rPr>
        <w:t>.</w:t>
      </w:r>
      <w:r w:rsidRPr="00E26AE0">
        <w:rPr>
          <w:sz w:val="22"/>
        </w:rPr>
        <w:t xml:space="preserve"> To review all your employees</w:t>
      </w:r>
      <w:r w:rsidR="007376E4" w:rsidRPr="00E26AE0">
        <w:rPr>
          <w:sz w:val="22"/>
        </w:rPr>
        <w:t>’</w:t>
      </w:r>
      <w:r w:rsidRPr="00E26AE0">
        <w:rPr>
          <w:sz w:val="22"/>
        </w:rPr>
        <w:t xml:space="preserve"> elections, use the WI_ABS_SABBATICAL_ELECTIONS query.</w:t>
      </w:r>
      <w:r w:rsidR="00D639A1" w:rsidRPr="00E26AE0">
        <w:rPr>
          <w:sz w:val="22"/>
        </w:rPr>
        <w:t xml:space="preserve"> </w:t>
      </w:r>
      <w:r w:rsidRPr="00E26AE0">
        <w:rPr>
          <w:sz w:val="22"/>
        </w:rPr>
        <w:t>To see what an individual employee entered, go to the Create and Maintain screen.</w:t>
      </w:r>
    </w:p>
    <w:p w14:paraId="6DACB1C3" w14:textId="77777777" w:rsidR="00415CF7" w:rsidRPr="00EA4DFD" w:rsidRDefault="00415CF7" w:rsidP="00E26AE0">
      <w:pPr>
        <w:spacing w:after="160" w:line="259" w:lineRule="auto"/>
        <w:rPr>
          <w:b/>
          <w:bCs/>
          <w:sz w:val="22"/>
        </w:rPr>
      </w:pPr>
      <w:r w:rsidRPr="00EA4DFD">
        <w:rPr>
          <w:b/>
          <w:bCs/>
          <w:sz w:val="22"/>
        </w:rPr>
        <w:t>Use Create and Maintain Absences screen:</w:t>
      </w:r>
    </w:p>
    <w:p w14:paraId="3DD77571" w14:textId="1E139A73" w:rsidR="00C8028A" w:rsidRPr="00E26AE0" w:rsidRDefault="00415CF7" w:rsidP="00E26AE0">
      <w:pPr>
        <w:spacing w:after="160" w:line="259" w:lineRule="auto"/>
        <w:rPr>
          <w:sz w:val="22"/>
        </w:rPr>
      </w:pPr>
      <w:r w:rsidRPr="00E26AE0">
        <w:rPr>
          <w:sz w:val="22"/>
        </w:rPr>
        <w:t>Navigation: Main Menu &gt; Global Payroll &amp; Absence Mgmt &gt; Payee Data &gt; Maintain Absences &gt; Create and Maintain Absences</w:t>
      </w:r>
    </w:p>
    <w:p w14:paraId="09BAF9D8" w14:textId="6E8E01A5" w:rsidR="000258C1" w:rsidRPr="00E26AE0" w:rsidRDefault="00C8028A" w:rsidP="00E26AE0">
      <w:pPr>
        <w:spacing w:after="160" w:line="259" w:lineRule="auto"/>
        <w:rPr>
          <w:bCs/>
          <w:sz w:val="22"/>
        </w:rPr>
      </w:pPr>
      <w:r w:rsidRPr="00EA4DFD">
        <w:rPr>
          <w:b/>
          <w:bCs/>
          <w:sz w:val="22"/>
        </w:rPr>
        <w:t>From Date:</w:t>
      </w:r>
      <w:r w:rsidRPr="00E26AE0">
        <w:rPr>
          <w:bCs/>
          <w:sz w:val="22"/>
        </w:rPr>
        <w:t xml:space="preserve"> Use Date of the Current Year’s </w:t>
      </w:r>
      <w:r w:rsidRPr="00E26AE0">
        <w:rPr>
          <w:sz w:val="22"/>
          <w:u w:val="single"/>
        </w:rPr>
        <w:t>Election Date</w:t>
      </w:r>
      <w:r w:rsidR="00B771F5" w:rsidRPr="00E26AE0">
        <w:rPr>
          <w:sz w:val="22"/>
          <w:u w:val="single"/>
        </w:rPr>
        <w:t xml:space="preserve"> of 12/1</w:t>
      </w:r>
      <w:r w:rsidR="00FC604D" w:rsidRPr="00E26AE0">
        <w:rPr>
          <w:sz w:val="22"/>
          <w:u w:val="single"/>
        </w:rPr>
        <w:t>2</w:t>
      </w:r>
      <w:r w:rsidR="00582FF0" w:rsidRPr="00E26AE0">
        <w:rPr>
          <w:sz w:val="22"/>
          <w:u w:val="single"/>
        </w:rPr>
        <w:t>/202</w:t>
      </w:r>
      <w:r w:rsidR="00FC604D" w:rsidRPr="00E26AE0">
        <w:rPr>
          <w:sz w:val="22"/>
          <w:u w:val="single"/>
        </w:rPr>
        <w:t>6</w:t>
      </w:r>
      <w:r w:rsidR="00EA4DFD">
        <w:rPr>
          <w:sz w:val="22"/>
          <w:u w:val="single"/>
        </w:rPr>
        <w:br/>
      </w:r>
      <w:r w:rsidRPr="00EA4DFD">
        <w:rPr>
          <w:b/>
          <w:bCs/>
          <w:sz w:val="22"/>
        </w:rPr>
        <w:t>Absence Name:</w:t>
      </w:r>
      <w:r w:rsidRPr="00E26AE0">
        <w:rPr>
          <w:bCs/>
          <w:sz w:val="22"/>
        </w:rPr>
        <w:t xml:space="preserve"> WI_SABBTCL_ELECT</w:t>
      </w:r>
      <w:r w:rsidR="00EA4DFD">
        <w:rPr>
          <w:bCs/>
          <w:sz w:val="22"/>
        </w:rPr>
        <w:br/>
      </w:r>
      <w:r w:rsidR="000258C1" w:rsidRPr="00EA4DFD">
        <w:rPr>
          <w:b/>
          <w:bCs/>
          <w:sz w:val="22"/>
        </w:rPr>
        <w:t>Employee Record:</w:t>
      </w:r>
      <w:r w:rsidR="000258C1" w:rsidRPr="00E26AE0">
        <w:rPr>
          <w:bCs/>
          <w:sz w:val="22"/>
        </w:rPr>
        <w:t xml:space="preserve"> You will have to run for each active Empl Rcd you have.</w:t>
      </w:r>
      <w:r w:rsidR="00D639A1" w:rsidRPr="00E26AE0">
        <w:rPr>
          <w:bCs/>
          <w:sz w:val="22"/>
        </w:rPr>
        <w:t xml:space="preserve"> </w:t>
      </w:r>
      <w:r w:rsidR="000258C1" w:rsidRPr="00E26AE0">
        <w:rPr>
          <w:bCs/>
          <w:sz w:val="22"/>
        </w:rPr>
        <w:t>I.e., 1, 2, 3 etc.…</w:t>
      </w:r>
      <w:r w:rsidR="00EA4DFD">
        <w:rPr>
          <w:bCs/>
          <w:sz w:val="22"/>
        </w:rPr>
        <w:br/>
      </w:r>
      <w:r w:rsidR="000258C1" w:rsidRPr="00EA4DFD">
        <w:rPr>
          <w:b/>
          <w:bCs/>
          <w:sz w:val="22"/>
        </w:rPr>
        <w:t>Department:</w:t>
      </w:r>
      <w:r w:rsidR="00D639A1" w:rsidRPr="00E26AE0">
        <w:rPr>
          <w:bCs/>
          <w:sz w:val="22"/>
        </w:rPr>
        <w:t xml:space="preserve"> </w:t>
      </w:r>
      <w:r w:rsidR="000258C1" w:rsidRPr="00E26AE0">
        <w:rPr>
          <w:bCs/>
          <w:sz w:val="22"/>
        </w:rPr>
        <w:t>You may enter if you want to look by Department.</w:t>
      </w:r>
      <w:r w:rsidR="00D639A1" w:rsidRPr="00E26AE0">
        <w:rPr>
          <w:bCs/>
          <w:sz w:val="22"/>
        </w:rPr>
        <w:t xml:space="preserve"> </w:t>
      </w:r>
      <w:r w:rsidR="000258C1" w:rsidRPr="00E26AE0">
        <w:rPr>
          <w:bCs/>
          <w:sz w:val="22"/>
        </w:rPr>
        <w:t>Otherwise, leave blank.</w:t>
      </w:r>
      <w:r w:rsidR="00EA4DFD">
        <w:rPr>
          <w:bCs/>
          <w:sz w:val="22"/>
        </w:rPr>
        <w:br/>
      </w:r>
      <w:r w:rsidR="000258C1" w:rsidRPr="00EA4DFD">
        <w:rPr>
          <w:b/>
          <w:bCs/>
          <w:sz w:val="22"/>
        </w:rPr>
        <w:t>Pay Group:</w:t>
      </w:r>
      <w:r w:rsidR="00D639A1" w:rsidRPr="00E26AE0">
        <w:rPr>
          <w:bCs/>
          <w:sz w:val="22"/>
        </w:rPr>
        <w:t xml:space="preserve"> </w:t>
      </w:r>
      <w:r w:rsidR="000258C1" w:rsidRPr="00E26AE0">
        <w:rPr>
          <w:bCs/>
          <w:sz w:val="22"/>
        </w:rPr>
        <w:t>If you have only access to your Pay Group this can be left blank.</w:t>
      </w:r>
      <w:r w:rsidR="00D639A1" w:rsidRPr="00E26AE0">
        <w:rPr>
          <w:bCs/>
          <w:sz w:val="22"/>
        </w:rPr>
        <w:t xml:space="preserve"> </w:t>
      </w:r>
      <w:r w:rsidR="000258C1" w:rsidRPr="00E26AE0">
        <w:rPr>
          <w:bCs/>
          <w:sz w:val="22"/>
        </w:rPr>
        <w:t>If you have access to multiple Pay Groups, you may enter the 3 digit number.</w:t>
      </w:r>
    </w:p>
    <w:p w14:paraId="55718C79" w14:textId="4E3E11B1" w:rsidR="00C8028A" w:rsidRPr="00E26AE0" w:rsidRDefault="00C8028A" w:rsidP="00E26AE0">
      <w:pPr>
        <w:spacing w:after="160" w:line="259" w:lineRule="auto"/>
        <w:rPr>
          <w:sz w:val="22"/>
        </w:rPr>
      </w:pPr>
      <w:r w:rsidRPr="00E26AE0">
        <w:rPr>
          <w:noProof/>
          <w:sz w:val="22"/>
        </w:rPr>
        <w:drawing>
          <wp:inline distT="0" distB="0" distL="0" distR="0" wp14:anchorId="5F28A988" wp14:editId="0626005C">
            <wp:extent cx="5252664" cy="3558680"/>
            <wp:effectExtent l="19050" t="19050" r="24765" b="22860"/>
            <wp:docPr id="44" name="Picture 44" descr="Screen shot of the Create and Maintain Absence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Screen shot of the Create and Maintain Absence Requests."/>
                    <pic:cNvPicPr/>
                  </pic:nvPicPr>
                  <pic:blipFill>
                    <a:blip r:embed="rId36"/>
                    <a:stretch>
                      <a:fillRect/>
                    </a:stretch>
                  </pic:blipFill>
                  <pic:spPr>
                    <a:xfrm>
                      <a:off x="0" y="0"/>
                      <a:ext cx="5269793" cy="3570285"/>
                    </a:xfrm>
                    <a:prstGeom prst="rect">
                      <a:avLst/>
                    </a:prstGeom>
                    <a:ln>
                      <a:solidFill>
                        <a:schemeClr val="tx1"/>
                      </a:solidFill>
                    </a:ln>
                  </pic:spPr>
                </pic:pic>
              </a:graphicData>
            </a:graphic>
          </wp:inline>
        </w:drawing>
      </w:r>
    </w:p>
    <w:p w14:paraId="7D979839" w14:textId="51339878" w:rsidR="00C8028A" w:rsidRPr="00E26AE0" w:rsidRDefault="00C8028A" w:rsidP="00E26AE0">
      <w:pPr>
        <w:spacing w:after="160" w:line="259" w:lineRule="auto"/>
        <w:rPr>
          <w:sz w:val="22"/>
        </w:rPr>
      </w:pPr>
      <w:r w:rsidRPr="00E26AE0">
        <w:rPr>
          <w:noProof/>
          <w:sz w:val="22"/>
        </w:rPr>
        <w:drawing>
          <wp:inline distT="0" distB="0" distL="0" distR="0" wp14:anchorId="436D1394" wp14:editId="2C57E60E">
            <wp:extent cx="6858000" cy="1454785"/>
            <wp:effectExtent l="19050" t="19050" r="19050" b="12065"/>
            <wp:docPr id="45" name="Picture 45" descr="Screen shot of the Absence Reques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Screen shot of the Absence Requests screen."/>
                    <pic:cNvPicPr/>
                  </pic:nvPicPr>
                  <pic:blipFill>
                    <a:blip r:embed="rId37"/>
                    <a:stretch>
                      <a:fillRect/>
                    </a:stretch>
                  </pic:blipFill>
                  <pic:spPr>
                    <a:xfrm>
                      <a:off x="0" y="0"/>
                      <a:ext cx="6858000" cy="1454785"/>
                    </a:xfrm>
                    <a:prstGeom prst="rect">
                      <a:avLst/>
                    </a:prstGeom>
                    <a:ln>
                      <a:solidFill>
                        <a:schemeClr val="tx1"/>
                      </a:solidFill>
                    </a:ln>
                  </pic:spPr>
                </pic:pic>
              </a:graphicData>
            </a:graphic>
          </wp:inline>
        </w:drawing>
      </w:r>
    </w:p>
    <w:p w14:paraId="39494975" w14:textId="6CF6CB52" w:rsidR="00357457" w:rsidRPr="00E26AE0" w:rsidRDefault="00357457" w:rsidP="00E26AE0">
      <w:pPr>
        <w:spacing w:after="160" w:line="259" w:lineRule="auto"/>
        <w:rPr>
          <w:sz w:val="22"/>
        </w:rPr>
      </w:pPr>
    </w:p>
    <w:p w14:paraId="52E2F4C3" w14:textId="0CF7F3B1" w:rsidR="00324547" w:rsidRPr="00E26AE0" w:rsidRDefault="00324547" w:rsidP="00E26AE0">
      <w:pPr>
        <w:spacing w:after="160" w:line="259" w:lineRule="auto"/>
        <w:rPr>
          <w:sz w:val="22"/>
        </w:rPr>
      </w:pPr>
      <w:r w:rsidRPr="00E26AE0">
        <w:rPr>
          <w:sz w:val="22"/>
        </w:rPr>
        <w:br w:type="page"/>
      </w:r>
    </w:p>
    <w:p w14:paraId="0B75833E" w14:textId="2EF7A161" w:rsidR="00EF06F9" w:rsidRPr="00E26AE0" w:rsidRDefault="00FD3334" w:rsidP="00E26AE0">
      <w:pPr>
        <w:pStyle w:val="Heading2"/>
      </w:pPr>
      <w:r w:rsidRPr="00E26AE0">
        <w:lastRenderedPageBreak/>
        <w:t>REVIEWING</w:t>
      </w:r>
      <w:r w:rsidR="005B2EF6" w:rsidRPr="00E26AE0">
        <w:t xml:space="preserve"> FOR</w:t>
      </w:r>
      <w:r w:rsidRPr="00E26AE0">
        <w:t xml:space="preserve"> </w:t>
      </w:r>
      <w:r w:rsidR="00CE449E" w:rsidRPr="00E26AE0">
        <w:t xml:space="preserve">INELIGIBLE </w:t>
      </w:r>
      <w:r w:rsidRPr="00E26AE0">
        <w:t>SABBATICAL ELECTIONS</w:t>
      </w:r>
      <w:bookmarkEnd w:id="27"/>
    </w:p>
    <w:p w14:paraId="3B691B55" w14:textId="7C913678" w:rsidR="005B2EF6" w:rsidRPr="00E26AE0" w:rsidRDefault="005B2EF6" w:rsidP="00E26AE0">
      <w:pPr>
        <w:spacing w:after="160" w:line="259" w:lineRule="auto"/>
        <w:rPr>
          <w:bCs/>
          <w:sz w:val="22"/>
        </w:rPr>
      </w:pPr>
      <w:r w:rsidRPr="00E26AE0">
        <w:rPr>
          <w:bCs/>
          <w:sz w:val="22"/>
        </w:rPr>
        <w:t xml:space="preserve">This should be completed </w:t>
      </w:r>
      <w:r w:rsidR="00D639A1" w:rsidRPr="00E26AE0">
        <w:rPr>
          <w:bCs/>
          <w:sz w:val="22"/>
        </w:rPr>
        <w:t xml:space="preserve">by </w:t>
      </w:r>
      <w:r w:rsidR="00560B54" w:rsidRPr="00E26AE0">
        <w:rPr>
          <w:bCs/>
          <w:sz w:val="22"/>
        </w:rPr>
        <w:t>12/0</w:t>
      </w:r>
      <w:r w:rsidR="00FC604D" w:rsidRPr="00E26AE0">
        <w:rPr>
          <w:bCs/>
          <w:sz w:val="22"/>
        </w:rPr>
        <w:t>4</w:t>
      </w:r>
      <w:r w:rsidR="00582FF0" w:rsidRPr="00E26AE0">
        <w:rPr>
          <w:bCs/>
          <w:sz w:val="22"/>
        </w:rPr>
        <w:t>/202</w:t>
      </w:r>
      <w:r w:rsidR="00FC604D" w:rsidRPr="00E26AE0">
        <w:rPr>
          <w:bCs/>
          <w:sz w:val="22"/>
        </w:rPr>
        <w:t>6</w:t>
      </w:r>
      <w:r w:rsidR="0031403A" w:rsidRPr="00E26AE0">
        <w:rPr>
          <w:bCs/>
          <w:sz w:val="22"/>
        </w:rPr>
        <w:t xml:space="preserve"> (employees have until 12/</w:t>
      </w:r>
      <w:r w:rsidR="00FC604D" w:rsidRPr="00E26AE0">
        <w:rPr>
          <w:bCs/>
          <w:sz w:val="22"/>
        </w:rPr>
        <w:t>2</w:t>
      </w:r>
      <w:r w:rsidR="00582FF0" w:rsidRPr="00E26AE0">
        <w:rPr>
          <w:bCs/>
          <w:sz w:val="22"/>
        </w:rPr>
        <w:t>/202</w:t>
      </w:r>
      <w:r w:rsidR="00FC604D" w:rsidRPr="00E26AE0">
        <w:rPr>
          <w:bCs/>
          <w:sz w:val="22"/>
        </w:rPr>
        <w:t>6</w:t>
      </w:r>
      <w:r w:rsidR="0031403A" w:rsidRPr="00E26AE0">
        <w:rPr>
          <w:bCs/>
          <w:sz w:val="22"/>
        </w:rPr>
        <w:t xml:space="preserve"> to enter elections thru ESS)</w:t>
      </w:r>
    </w:p>
    <w:p w14:paraId="5B746E17" w14:textId="1D17FDBD" w:rsidR="002525B8" w:rsidRPr="00E26AE0" w:rsidRDefault="002525B8" w:rsidP="00E26AE0">
      <w:pPr>
        <w:spacing w:after="160" w:line="259" w:lineRule="auto"/>
        <w:rPr>
          <w:b/>
          <w:bCs/>
          <w:sz w:val="22"/>
        </w:rPr>
      </w:pPr>
      <w:bookmarkStart w:id="28" w:name="_Toc533082035"/>
      <w:r w:rsidRPr="00E26AE0">
        <w:rPr>
          <w:b/>
          <w:bCs/>
          <w:sz w:val="22"/>
        </w:rPr>
        <w:t>Us</w:t>
      </w:r>
      <w:r w:rsidR="00A9791F" w:rsidRPr="00E26AE0">
        <w:rPr>
          <w:b/>
          <w:bCs/>
          <w:sz w:val="22"/>
        </w:rPr>
        <w:t>e</w:t>
      </w:r>
      <w:r w:rsidRPr="00E26AE0">
        <w:rPr>
          <w:b/>
          <w:bCs/>
          <w:sz w:val="22"/>
        </w:rPr>
        <w:t xml:space="preserve"> Create and Maintain Absences</w:t>
      </w:r>
      <w:bookmarkEnd w:id="28"/>
      <w:r w:rsidR="002D3B33" w:rsidRPr="00E26AE0">
        <w:rPr>
          <w:b/>
          <w:bCs/>
          <w:sz w:val="22"/>
        </w:rPr>
        <w:t xml:space="preserve"> screen:</w:t>
      </w:r>
    </w:p>
    <w:p w14:paraId="371AA2BC" w14:textId="6BA83F41" w:rsidR="006F2CAC" w:rsidRPr="00E26AE0" w:rsidRDefault="002525B8" w:rsidP="00E26AE0">
      <w:pPr>
        <w:spacing w:after="160" w:line="259" w:lineRule="auto"/>
        <w:rPr>
          <w:sz w:val="22"/>
        </w:rPr>
      </w:pPr>
      <w:r w:rsidRPr="00E26AE0">
        <w:rPr>
          <w:sz w:val="22"/>
        </w:rPr>
        <w:t>Navigation: Main Menu &gt; Global Payroll &amp; Absence Mgmt &gt; Payee Data &gt; Maintain Absences &gt; Create and Maintain Absences</w:t>
      </w:r>
    </w:p>
    <w:p w14:paraId="1FD2B1C8" w14:textId="0AFF51C9" w:rsidR="00F34F36" w:rsidRPr="00E26AE0" w:rsidRDefault="00F34F36" w:rsidP="00E26AE0">
      <w:pPr>
        <w:spacing w:after="160" w:line="259" w:lineRule="auto"/>
        <w:rPr>
          <w:sz w:val="22"/>
        </w:rPr>
      </w:pPr>
      <w:r w:rsidRPr="00E26AE0">
        <w:rPr>
          <w:sz w:val="22"/>
        </w:rPr>
        <w:t>Once forecasting is complete, select the Forecast tab to see the Forecast Values.</w:t>
      </w:r>
      <w:r w:rsidRPr="00E26AE0">
        <w:rPr>
          <w:noProof/>
          <w:sz w:val="22"/>
        </w:rPr>
        <w:drawing>
          <wp:inline distT="0" distB="0" distL="0" distR="0" wp14:anchorId="1F3C79A4" wp14:editId="160AB9A7">
            <wp:extent cx="6703618" cy="2220931"/>
            <wp:effectExtent l="19050" t="19050" r="21590" b="27305"/>
            <wp:docPr id="12" name="Picture 12" descr="Screen shot of the Absence Reques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creen shot of the Absence Requests screen."/>
                    <pic:cNvPicPr/>
                  </pic:nvPicPr>
                  <pic:blipFill>
                    <a:blip r:embed="rId38"/>
                    <a:stretch>
                      <a:fillRect/>
                    </a:stretch>
                  </pic:blipFill>
                  <pic:spPr>
                    <a:xfrm>
                      <a:off x="0" y="0"/>
                      <a:ext cx="6752976" cy="2237283"/>
                    </a:xfrm>
                    <a:prstGeom prst="rect">
                      <a:avLst/>
                    </a:prstGeom>
                    <a:ln>
                      <a:solidFill>
                        <a:schemeClr val="tx1"/>
                      </a:solidFill>
                    </a:ln>
                  </pic:spPr>
                </pic:pic>
              </a:graphicData>
            </a:graphic>
          </wp:inline>
        </w:drawing>
      </w:r>
    </w:p>
    <w:p w14:paraId="16C4FEC2" w14:textId="7FF1341A" w:rsidR="008C25C5" w:rsidRPr="00E26AE0" w:rsidRDefault="00615990" w:rsidP="00E26AE0">
      <w:pPr>
        <w:spacing w:after="160" w:line="259" w:lineRule="auto"/>
        <w:rPr>
          <w:sz w:val="22"/>
        </w:rPr>
      </w:pPr>
      <w:r w:rsidRPr="00E26AE0">
        <w:rPr>
          <w:b/>
          <w:sz w:val="22"/>
        </w:rPr>
        <w:t>E</w:t>
      </w:r>
      <w:r w:rsidR="00D524E9" w:rsidRPr="00E26AE0">
        <w:rPr>
          <w:b/>
          <w:sz w:val="22"/>
        </w:rPr>
        <w:t>xample</w:t>
      </w:r>
      <w:r w:rsidRPr="00E26AE0">
        <w:rPr>
          <w:b/>
          <w:sz w:val="22"/>
        </w:rPr>
        <w:t xml:space="preserve"> 1</w:t>
      </w:r>
      <w:r w:rsidR="00D524E9" w:rsidRPr="00E26AE0">
        <w:rPr>
          <w:b/>
          <w:sz w:val="22"/>
        </w:rPr>
        <w:t xml:space="preserve">, </w:t>
      </w:r>
      <w:r w:rsidR="005B2EF6" w:rsidRPr="00E26AE0">
        <w:rPr>
          <w:b/>
          <w:sz w:val="22"/>
        </w:rPr>
        <w:t xml:space="preserve">Employee Didn’t Use </w:t>
      </w:r>
      <w:r w:rsidR="00CF1ECF" w:rsidRPr="00E26AE0">
        <w:rPr>
          <w:b/>
          <w:sz w:val="22"/>
        </w:rPr>
        <w:t>Whole Hours</w:t>
      </w:r>
      <w:r w:rsidR="00CF1ECF" w:rsidRPr="00E26AE0">
        <w:rPr>
          <w:sz w:val="22"/>
        </w:rPr>
        <w:br/>
        <w:t>A</w:t>
      </w:r>
      <w:r w:rsidR="00D524E9" w:rsidRPr="00E26AE0">
        <w:rPr>
          <w:sz w:val="22"/>
        </w:rPr>
        <w:t xml:space="preserve">lthough this employee’s current vacation balance is 35.08 the report accurately shows 35.00 </w:t>
      </w:r>
      <w:r w:rsidR="00C860BA" w:rsidRPr="00E26AE0">
        <w:rPr>
          <w:sz w:val="22"/>
        </w:rPr>
        <w:t xml:space="preserve">whole </w:t>
      </w:r>
      <w:r w:rsidR="009D25ED" w:rsidRPr="00E26AE0">
        <w:rPr>
          <w:sz w:val="22"/>
        </w:rPr>
        <w:t>hours,</w:t>
      </w:r>
      <w:r w:rsidR="00D524E9" w:rsidRPr="00E26AE0">
        <w:rPr>
          <w:sz w:val="22"/>
        </w:rPr>
        <w:t xml:space="preserve"> and we are forecasting based on the Sabbatical Eligible </w:t>
      </w:r>
      <w:r w:rsidR="00F10331" w:rsidRPr="00E26AE0">
        <w:rPr>
          <w:sz w:val="22"/>
        </w:rPr>
        <w:t>amounts</w:t>
      </w:r>
      <w:r w:rsidR="00D524E9" w:rsidRPr="00E26AE0">
        <w:rPr>
          <w:sz w:val="22"/>
        </w:rPr>
        <w:t>.</w:t>
      </w:r>
      <w:r w:rsidR="002C2CD1" w:rsidRPr="00E26AE0">
        <w:rPr>
          <w:sz w:val="22"/>
        </w:rPr>
        <w:t xml:space="preserve"> You can fix this by changing the election to 35.00 and re-</w:t>
      </w:r>
      <w:r w:rsidR="00E3053E" w:rsidRPr="00E26AE0">
        <w:rPr>
          <w:sz w:val="22"/>
        </w:rPr>
        <w:t>forecasting</w:t>
      </w:r>
      <w:r w:rsidR="002C2CD1" w:rsidRPr="00E26AE0">
        <w:rPr>
          <w:sz w:val="22"/>
        </w:rPr>
        <w:t>.</w:t>
      </w:r>
      <w:r w:rsidR="00F34F36" w:rsidRPr="00E26AE0">
        <w:rPr>
          <w:noProof/>
          <w:sz w:val="22"/>
        </w:rPr>
        <w:drawing>
          <wp:inline distT="0" distB="0" distL="0" distR="0" wp14:anchorId="56C498FC" wp14:editId="0C6A32D3">
            <wp:extent cx="6535369" cy="2653208"/>
            <wp:effectExtent l="19050" t="19050" r="18415" b="13970"/>
            <wp:docPr id="16" name="Picture 16" descr="Screen shot of the Absence Forecast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creen shot of the Absence Forecast Results."/>
                    <pic:cNvPicPr/>
                  </pic:nvPicPr>
                  <pic:blipFill rotWithShape="1">
                    <a:blip r:embed="rId39"/>
                    <a:srcRect t="17590"/>
                    <a:stretch/>
                  </pic:blipFill>
                  <pic:spPr bwMode="auto">
                    <a:xfrm>
                      <a:off x="0" y="0"/>
                      <a:ext cx="6639577" cy="269551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655BF80" w14:textId="1DF5AA2D" w:rsidR="00C860BA" w:rsidRPr="00E26AE0" w:rsidRDefault="008C25C5" w:rsidP="00E26AE0">
      <w:pPr>
        <w:spacing w:after="160" w:line="259" w:lineRule="auto"/>
        <w:rPr>
          <w:b/>
          <w:sz w:val="22"/>
        </w:rPr>
      </w:pPr>
      <w:r w:rsidRPr="00E26AE0">
        <w:rPr>
          <w:sz w:val="22"/>
        </w:rPr>
        <w:br w:type="page"/>
      </w:r>
      <w:r w:rsidR="00615990" w:rsidRPr="00E26AE0">
        <w:rPr>
          <w:b/>
          <w:sz w:val="22"/>
        </w:rPr>
        <w:lastRenderedPageBreak/>
        <w:t xml:space="preserve">Example 2, Sabbatical Eligible </w:t>
      </w:r>
      <w:r w:rsidR="00D40889" w:rsidRPr="00E26AE0">
        <w:rPr>
          <w:b/>
          <w:sz w:val="22"/>
        </w:rPr>
        <w:t>amount</w:t>
      </w:r>
      <w:r w:rsidR="00615990" w:rsidRPr="00E26AE0">
        <w:rPr>
          <w:b/>
          <w:sz w:val="22"/>
        </w:rPr>
        <w:t xml:space="preserve"> m</w:t>
      </w:r>
      <w:r w:rsidR="00C860BA" w:rsidRPr="00E26AE0">
        <w:rPr>
          <w:b/>
          <w:sz w:val="22"/>
        </w:rPr>
        <w:t>ore than current vacation balance</w:t>
      </w:r>
      <w:r w:rsidR="005B2EF6" w:rsidRPr="00E26AE0">
        <w:rPr>
          <w:b/>
          <w:sz w:val="22"/>
        </w:rPr>
        <w:t xml:space="preserve"> so employee election was too high</w:t>
      </w:r>
    </w:p>
    <w:p w14:paraId="48F45BA6" w14:textId="6368D077" w:rsidR="00C860BA" w:rsidRPr="00E26AE0" w:rsidRDefault="00C860BA" w:rsidP="00E26AE0">
      <w:pPr>
        <w:spacing w:after="160" w:line="259" w:lineRule="auto"/>
        <w:rPr>
          <w:sz w:val="22"/>
        </w:rPr>
      </w:pPr>
      <w:r w:rsidRPr="00E26AE0">
        <w:rPr>
          <w:sz w:val="22"/>
        </w:rPr>
        <w:t xml:space="preserve">Although the Sabbatical Eligible </w:t>
      </w:r>
      <w:r w:rsidR="00D40889" w:rsidRPr="00E26AE0">
        <w:rPr>
          <w:sz w:val="22"/>
        </w:rPr>
        <w:t>amount</w:t>
      </w:r>
      <w:r w:rsidRPr="00E26AE0">
        <w:rPr>
          <w:sz w:val="22"/>
        </w:rPr>
        <w:t xml:space="preserve"> </w:t>
      </w:r>
      <w:r w:rsidR="006A6D88" w:rsidRPr="00E26AE0">
        <w:rPr>
          <w:sz w:val="22"/>
        </w:rPr>
        <w:t>is</w:t>
      </w:r>
      <w:r w:rsidRPr="00E26AE0">
        <w:rPr>
          <w:sz w:val="22"/>
        </w:rPr>
        <w:t xml:space="preserve"> </w:t>
      </w:r>
      <w:r w:rsidR="00712FE4" w:rsidRPr="00E26AE0">
        <w:rPr>
          <w:sz w:val="22"/>
        </w:rPr>
        <w:t>31</w:t>
      </w:r>
      <w:r w:rsidR="006A6D88" w:rsidRPr="00E26AE0">
        <w:rPr>
          <w:sz w:val="22"/>
        </w:rPr>
        <w:t xml:space="preserve"> hours</w:t>
      </w:r>
      <w:r w:rsidRPr="00E26AE0">
        <w:rPr>
          <w:sz w:val="22"/>
        </w:rPr>
        <w:t xml:space="preserve">, </w:t>
      </w:r>
      <w:r w:rsidR="00BF3C51" w:rsidRPr="00E26AE0">
        <w:rPr>
          <w:sz w:val="22"/>
        </w:rPr>
        <w:t>the</w:t>
      </w:r>
      <w:r w:rsidRPr="00E26AE0">
        <w:rPr>
          <w:sz w:val="22"/>
        </w:rPr>
        <w:t xml:space="preserve"> current vacation balance is </w:t>
      </w:r>
      <w:r w:rsidR="006A6D88" w:rsidRPr="00E26AE0">
        <w:rPr>
          <w:sz w:val="22"/>
        </w:rPr>
        <w:t xml:space="preserve">now </w:t>
      </w:r>
      <w:r w:rsidRPr="00E26AE0">
        <w:rPr>
          <w:sz w:val="22"/>
        </w:rPr>
        <w:t xml:space="preserve">only </w:t>
      </w:r>
      <w:r w:rsidR="00712FE4" w:rsidRPr="00E26AE0">
        <w:rPr>
          <w:sz w:val="22"/>
        </w:rPr>
        <w:t>5.25</w:t>
      </w:r>
      <w:r w:rsidRPr="00E26AE0">
        <w:rPr>
          <w:sz w:val="22"/>
        </w:rPr>
        <w:t xml:space="preserve"> hours.</w:t>
      </w:r>
      <w:r w:rsidR="000517F8" w:rsidRPr="00E26AE0">
        <w:rPr>
          <w:sz w:val="22"/>
        </w:rPr>
        <w:t xml:space="preserve"> You can fix this by changing the election to 5.00 and re-forecasting.</w:t>
      </w:r>
      <w:r w:rsidR="00712FE4" w:rsidRPr="00E26AE0">
        <w:rPr>
          <w:noProof/>
          <w:sz w:val="22"/>
        </w:rPr>
        <w:drawing>
          <wp:inline distT="0" distB="0" distL="0" distR="0" wp14:anchorId="04EC823D" wp14:editId="57036348">
            <wp:extent cx="6628872" cy="2570531"/>
            <wp:effectExtent l="19050" t="19050" r="19685" b="20320"/>
            <wp:docPr id="71781" name="Picture 71781" descr="Screen shot of the Absence Forecast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1" name="Picture 71781" descr="Screen shot of the Absence Forecast Results."/>
                    <pic:cNvPicPr/>
                  </pic:nvPicPr>
                  <pic:blipFill>
                    <a:blip r:embed="rId40"/>
                    <a:stretch>
                      <a:fillRect/>
                    </a:stretch>
                  </pic:blipFill>
                  <pic:spPr>
                    <a:xfrm>
                      <a:off x="0" y="0"/>
                      <a:ext cx="6723348" cy="2607167"/>
                    </a:xfrm>
                    <a:prstGeom prst="rect">
                      <a:avLst/>
                    </a:prstGeom>
                    <a:ln>
                      <a:solidFill>
                        <a:schemeClr val="tx1"/>
                      </a:solidFill>
                    </a:ln>
                  </pic:spPr>
                </pic:pic>
              </a:graphicData>
            </a:graphic>
          </wp:inline>
        </w:drawing>
      </w:r>
    </w:p>
    <w:p w14:paraId="43799858" w14:textId="18C6ABB5" w:rsidR="00BF3C51" w:rsidRPr="00E26AE0" w:rsidRDefault="00615990" w:rsidP="00E26AE0">
      <w:pPr>
        <w:spacing w:after="160" w:line="259" w:lineRule="auto"/>
        <w:rPr>
          <w:b/>
          <w:sz w:val="22"/>
        </w:rPr>
      </w:pPr>
      <w:r w:rsidRPr="00E26AE0">
        <w:rPr>
          <w:b/>
          <w:sz w:val="22"/>
        </w:rPr>
        <w:t xml:space="preserve">Example 3, </w:t>
      </w:r>
      <w:r w:rsidR="006D7E1E" w:rsidRPr="00E26AE0">
        <w:rPr>
          <w:b/>
          <w:sz w:val="22"/>
        </w:rPr>
        <w:t>Vacation swap</w:t>
      </w:r>
      <w:r w:rsidR="005B2EF6" w:rsidRPr="00E26AE0">
        <w:rPr>
          <w:b/>
          <w:sz w:val="22"/>
        </w:rPr>
        <w:t xml:space="preserve"> with other leave creates additional balance/eligibility for sabbatical election.</w:t>
      </w:r>
    </w:p>
    <w:p w14:paraId="09287A40" w14:textId="47124B5C" w:rsidR="008C25C5" w:rsidRPr="00E26AE0" w:rsidRDefault="006D7E1E" w:rsidP="00E26AE0">
      <w:pPr>
        <w:spacing w:after="160" w:line="259" w:lineRule="auto"/>
        <w:rPr>
          <w:sz w:val="22"/>
        </w:rPr>
      </w:pPr>
      <w:r w:rsidRPr="00E26AE0">
        <w:rPr>
          <w:sz w:val="22"/>
        </w:rPr>
        <w:t xml:space="preserve">Although the current vacation balance is </w:t>
      </w:r>
      <w:r w:rsidR="000A77D5" w:rsidRPr="00E26AE0">
        <w:rPr>
          <w:sz w:val="22"/>
        </w:rPr>
        <w:t>30.69</w:t>
      </w:r>
      <w:r w:rsidR="006A6D88" w:rsidRPr="00E26AE0">
        <w:rPr>
          <w:sz w:val="22"/>
        </w:rPr>
        <w:t xml:space="preserve"> hours</w:t>
      </w:r>
      <w:r w:rsidRPr="00E26AE0">
        <w:rPr>
          <w:sz w:val="22"/>
        </w:rPr>
        <w:t xml:space="preserve"> the </w:t>
      </w:r>
      <w:r w:rsidR="006A6D88" w:rsidRPr="00E26AE0">
        <w:rPr>
          <w:sz w:val="22"/>
        </w:rPr>
        <w:t xml:space="preserve">Sabbatical Eligible </w:t>
      </w:r>
      <w:r w:rsidR="00D40889" w:rsidRPr="00E26AE0">
        <w:rPr>
          <w:sz w:val="22"/>
        </w:rPr>
        <w:t>amount</w:t>
      </w:r>
      <w:r w:rsidRPr="00E26AE0">
        <w:rPr>
          <w:sz w:val="22"/>
        </w:rPr>
        <w:t xml:space="preserve"> </w:t>
      </w:r>
      <w:r w:rsidR="006A6D88" w:rsidRPr="00E26AE0">
        <w:rPr>
          <w:sz w:val="22"/>
        </w:rPr>
        <w:t>i</w:t>
      </w:r>
      <w:r w:rsidRPr="00E26AE0">
        <w:rPr>
          <w:sz w:val="22"/>
        </w:rPr>
        <w:t xml:space="preserve">s </w:t>
      </w:r>
      <w:r w:rsidR="000A77D5" w:rsidRPr="00E26AE0">
        <w:rPr>
          <w:sz w:val="22"/>
        </w:rPr>
        <w:t>26</w:t>
      </w:r>
      <w:r w:rsidRPr="00E26AE0">
        <w:rPr>
          <w:sz w:val="22"/>
        </w:rPr>
        <w:t xml:space="preserve"> hours</w:t>
      </w:r>
      <w:r w:rsidR="006A6D88" w:rsidRPr="00E26AE0">
        <w:rPr>
          <w:sz w:val="22"/>
        </w:rPr>
        <w:t>.</w:t>
      </w:r>
      <w:r w:rsidR="000517F8" w:rsidRPr="00E26AE0">
        <w:rPr>
          <w:sz w:val="22"/>
        </w:rPr>
        <w:t xml:space="preserve"> You can fix this by requesting a change to the Sabbatical Eligibility </w:t>
      </w:r>
      <w:r w:rsidR="00D40889" w:rsidRPr="00E26AE0">
        <w:rPr>
          <w:sz w:val="22"/>
        </w:rPr>
        <w:t>amount</w:t>
      </w:r>
      <w:r w:rsidR="000517F8" w:rsidRPr="00E26AE0">
        <w:rPr>
          <w:sz w:val="22"/>
        </w:rPr>
        <w:t xml:space="preserve"> using the Sabbatical Eligibility Change Request</w:t>
      </w:r>
      <w:r w:rsidR="00117CF6" w:rsidRPr="00E26AE0">
        <w:rPr>
          <w:sz w:val="22"/>
        </w:rPr>
        <w:t xml:space="preserve">. </w:t>
      </w:r>
      <w:r w:rsidR="000517F8" w:rsidRPr="00E26AE0">
        <w:rPr>
          <w:sz w:val="22"/>
        </w:rPr>
        <w:t xml:space="preserve">Once the update has been made to the </w:t>
      </w:r>
      <w:r w:rsidR="00F10331" w:rsidRPr="00E26AE0">
        <w:rPr>
          <w:sz w:val="22"/>
        </w:rPr>
        <w:t>amount</w:t>
      </w:r>
      <w:r w:rsidR="000517F8" w:rsidRPr="00E26AE0">
        <w:rPr>
          <w:sz w:val="22"/>
        </w:rPr>
        <w:t xml:space="preserve"> then re-forecasting the current election.</w:t>
      </w:r>
      <w:r w:rsidRPr="00E26AE0">
        <w:rPr>
          <w:noProof/>
          <w:sz w:val="22"/>
        </w:rPr>
        <w:drawing>
          <wp:inline distT="0" distB="0" distL="0" distR="0" wp14:anchorId="38D4BFFE" wp14:editId="08B84641">
            <wp:extent cx="6628765" cy="2560666"/>
            <wp:effectExtent l="19050" t="19050" r="19685" b="11430"/>
            <wp:docPr id="71779" name="Picture 71779" descr="Screen shot of the Absence Forecast Res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9" name="Picture 71779" descr="Screen shot of the Absence Forecast Results."/>
                    <pic:cNvPicPr/>
                  </pic:nvPicPr>
                  <pic:blipFill>
                    <a:blip r:embed="rId41"/>
                    <a:stretch>
                      <a:fillRect/>
                    </a:stretch>
                  </pic:blipFill>
                  <pic:spPr>
                    <a:xfrm>
                      <a:off x="0" y="0"/>
                      <a:ext cx="6718778" cy="2595438"/>
                    </a:xfrm>
                    <a:prstGeom prst="rect">
                      <a:avLst/>
                    </a:prstGeom>
                    <a:ln>
                      <a:solidFill>
                        <a:schemeClr val="tx1"/>
                      </a:solidFill>
                    </a:ln>
                  </pic:spPr>
                </pic:pic>
              </a:graphicData>
            </a:graphic>
          </wp:inline>
        </w:drawing>
      </w:r>
    </w:p>
    <w:p w14:paraId="68036C2F" w14:textId="77777777" w:rsidR="008C25C5" w:rsidRPr="00E26AE0" w:rsidRDefault="008C25C5" w:rsidP="00E26AE0">
      <w:pPr>
        <w:spacing w:after="160" w:line="259" w:lineRule="auto"/>
        <w:rPr>
          <w:sz w:val="22"/>
        </w:rPr>
      </w:pPr>
      <w:r w:rsidRPr="00E26AE0">
        <w:rPr>
          <w:sz w:val="22"/>
        </w:rPr>
        <w:br w:type="page"/>
      </w:r>
    </w:p>
    <w:p w14:paraId="0D99008A" w14:textId="23E1D201" w:rsidR="008C25C5" w:rsidRPr="00E26AE0" w:rsidRDefault="00CF1ECF" w:rsidP="00E26AE0">
      <w:pPr>
        <w:spacing w:after="160" w:line="259" w:lineRule="auto"/>
        <w:rPr>
          <w:sz w:val="22"/>
        </w:rPr>
      </w:pPr>
      <w:r w:rsidRPr="00E26AE0">
        <w:rPr>
          <w:sz w:val="22"/>
        </w:rPr>
        <w:lastRenderedPageBreak/>
        <w:t>Go back to the Create and Maintain Absences page to fix the election and re-forecast for the employees that were originally “Ineligible” (just check the select box in front of each of their names before re-forecasting)</w:t>
      </w:r>
      <w:r w:rsidR="00117CF6" w:rsidRPr="00E26AE0">
        <w:rPr>
          <w:sz w:val="22"/>
        </w:rPr>
        <w:t xml:space="preserve">. </w:t>
      </w:r>
      <w:r w:rsidRPr="00E26AE0">
        <w:rPr>
          <w:sz w:val="22"/>
        </w:rPr>
        <w:t>Once all Forecast Values are “Eligible” then you can “Select All” again and click “Submit” at the bottom of the page</w:t>
      </w:r>
      <w:r w:rsidR="00117CF6" w:rsidRPr="00E26AE0">
        <w:rPr>
          <w:sz w:val="22"/>
        </w:rPr>
        <w:t xml:space="preserve">. </w:t>
      </w:r>
      <w:r w:rsidRPr="00E26AE0">
        <w:rPr>
          <w:sz w:val="22"/>
        </w:rPr>
        <w:t>This will flip the status from Saved to Approved.</w:t>
      </w:r>
      <w:r w:rsidR="009359D0" w:rsidRPr="00E26AE0">
        <w:rPr>
          <w:noProof/>
          <w:sz w:val="22"/>
        </w:rPr>
        <w:drawing>
          <wp:inline distT="0" distB="0" distL="0" distR="0" wp14:anchorId="4C0FC293" wp14:editId="0005F2C9">
            <wp:extent cx="6447946" cy="3711702"/>
            <wp:effectExtent l="19050" t="19050" r="10160" b="22225"/>
            <wp:docPr id="71784" name="Picture 71784" descr="Screen shot of the Absence Requests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4" name="Picture 71784" descr="Screen shot of the Absence Requests screen."/>
                    <pic:cNvPicPr/>
                  </pic:nvPicPr>
                  <pic:blipFill>
                    <a:blip r:embed="rId42"/>
                    <a:stretch>
                      <a:fillRect/>
                    </a:stretch>
                  </pic:blipFill>
                  <pic:spPr>
                    <a:xfrm>
                      <a:off x="0" y="0"/>
                      <a:ext cx="6527413" cy="3757447"/>
                    </a:xfrm>
                    <a:prstGeom prst="rect">
                      <a:avLst/>
                    </a:prstGeom>
                    <a:ln>
                      <a:solidFill>
                        <a:schemeClr val="tx1"/>
                      </a:solidFill>
                    </a:ln>
                  </pic:spPr>
                </pic:pic>
              </a:graphicData>
            </a:graphic>
          </wp:inline>
        </w:drawing>
      </w:r>
    </w:p>
    <w:p w14:paraId="2A93E9FB" w14:textId="41B67996" w:rsidR="00CF1ECF" w:rsidRPr="00E26AE0" w:rsidRDefault="00CF1ECF" w:rsidP="00E26AE0">
      <w:pPr>
        <w:pStyle w:val="Heading2"/>
      </w:pPr>
      <w:r w:rsidRPr="00E26AE0">
        <w:t>Troubleshooting</w:t>
      </w:r>
    </w:p>
    <w:p w14:paraId="07841E20" w14:textId="77777777" w:rsidR="00CF1ECF" w:rsidRPr="00E26AE0" w:rsidRDefault="00CF1ECF" w:rsidP="00E26AE0">
      <w:pPr>
        <w:pStyle w:val="ListParagraph"/>
        <w:numPr>
          <w:ilvl w:val="0"/>
          <w:numId w:val="35"/>
        </w:numPr>
        <w:spacing w:after="160" w:line="259" w:lineRule="auto"/>
        <w:rPr>
          <w:sz w:val="22"/>
        </w:rPr>
      </w:pPr>
      <w:r w:rsidRPr="00E26AE0">
        <w:rPr>
          <w:sz w:val="22"/>
        </w:rPr>
        <w:t>If you find that the status becomes Submitted instead of Approved…delete the entry and start over.</w:t>
      </w:r>
    </w:p>
    <w:p w14:paraId="60EAA92B" w14:textId="77777777" w:rsidR="00E26AE0" w:rsidRDefault="00CF1ECF" w:rsidP="00E26AE0">
      <w:pPr>
        <w:pStyle w:val="ListParagraph"/>
        <w:numPr>
          <w:ilvl w:val="0"/>
          <w:numId w:val="35"/>
        </w:numPr>
        <w:spacing w:after="160" w:line="259" w:lineRule="auto"/>
        <w:rPr>
          <w:sz w:val="22"/>
        </w:rPr>
      </w:pPr>
      <w:r w:rsidRPr="00E26AE0">
        <w:rPr>
          <w:sz w:val="22"/>
        </w:rPr>
        <w:t xml:space="preserve">If you get an error about their schedule (and their schedule is correct) </w:t>
      </w:r>
      <w:r w:rsidR="00E30F43" w:rsidRPr="00E26AE0">
        <w:rPr>
          <w:sz w:val="22"/>
        </w:rPr>
        <w:t xml:space="preserve">request DOA Central Payroll to make the </w:t>
      </w:r>
      <w:r w:rsidRPr="00E26AE0">
        <w:rPr>
          <w:sz w:val="22"/>
        </w:rPr>
        <w:t>entr</w:t>
      </w:r>
      <w:r w:rsidR="00E30F43" w:rsidRPr="00E26AE0">
        <w:rPr>
          <w:sz w:val="22"/>
        </w:rPr>
        <w:t>y</w:t>
      </w:r>
      <w:r w:rsidRPr="00E26AE0">
        <w:rPr>
          <w:sz w:val="22"/>
        </w:rPr>
        <w:t xml:space="preserve"> through the Absence Event page instead of the Create and Maintain Absences </w:t>
      </w:r>
      <w:r w:rsidR="00AE63ED" w:rsidRPr="00E26AE0">
        <w:rPr>
          <w:sz w:val="22"/>
        </w:rPr>
        <w:t>screen.</w:t>
      </w:r>
    </w:p>
    <w:p w14:paraId="4D6FA316" w14:textId="3D00C0A1" w:rsidR="00CF1ECF" w:rsidRPr="00E26AE0" w:rsidRDefault="00CF1ECF" w:rsidP="00E26AE0">
      <w:pPr>
        <w:pStyle w:val="ListParagraph"/>
        <w:numPr>
          <w:ilvl w:val="0"/>
          <w:numId w:val="35"/>
        </w:numPr>
        <w:spacing w:after="160" w:line="259" w:lineRule="auto"/>
        <w:rPr>
          <w:sz w:val="22"/>
        </w:rPr>
      </w:pPr>
      <w:r w:rsidRPr="00E26AE0">
        <w:rPr>
          <w:sz w:val="22"/>
        </w:rPr>
        <w:t>You will find Config Decimal 1 and Config Decimal 2 under the Detail link.</w:t>
      </w:r>
    </w:p>
    <w:p w14:paraId="4ED07063" w14:textId="5E00BC24" w:rsidR="00CF1ECF" w:rsidRPr="007841D5" w:rsidRDefault="00CF1ECF" w:rsidP="007841D5">
      <w:pPr>
        <w:spacing w:afterLines="160" w:after="384" w:line="259" w:lineRule="auto"/>
        <w:rPr>
          <w:rFonts w:cstheme="minorHAnsi"/>
          <w:sz w:val="22"/>
        </w:rPr>
      </w:pPr>
      <w:r w:rsidRPr="007841D5">
        <w:rPr>
          <w:rFonts w:cstheme="minorHAnsi"/>
          <w:noProof/>
          <w:sz w:val="22"/>
        </w:rPr>
        <w:lastRenderedPageBreak/>
        <w:drawing>
          <wp:inline distT="0" distB="0" distL="0" distR="0" wp14:anchorId="65ABA693" wp14:editId="23E88BDD">
            <wp:extent cx="5152796" cy="3444805"/>
            <wp:effectExtent l="19050" t="19050" r="10160" b="22860"/>
            <wp:docPr id="71782" name="Picture 71782" descr="Screen shot of the Absence Event Input Detail scree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2" name="Picture 71782" descr="Screen shot of the Absence Event Input Detail screen. "/>
                    <pic:cNvPicPr/>
                  </pic:nvPicPr>
                  <pic:blipFill>
                    <a:blip r:embed="rId43"/>
                    <a:stretch>
                      <a:fillRect/>
                    </a:stretch>
                  </pic:blipFill>
                  <pic:spPr>
                    <a:xfrm>
                      <a:off x="0" y="0"/>
                      <a:ext cx="5188461" cy="3468648"/>
                    </a:xfrm>
                    <a:prstGeom prst="rect">
                      <a:avLst/>
                    </a:prstGeom>
                    <a:ln>
                      <a:solidFill>
                        <a:schemeClr val="tx1"/>
                      </a:solidFill>
                    </a:ln>
                  </pic:spPr>
                </pic:pic>
              </a:graphicData>
            </a:graphic>
          </wp:inline>
        </w:drawing>
      </w:r>
    </w:p>
    <w:p w14:paraId="5FCEADCA" w14:textId="38D95999" w:rsidR="005F4EFB" w:rsidRPr="007841D5" w:rsidRDefault="005F4EFB" w:rsidP="00E26AE0">
      <w:pPr>
        <w:pStyle w:val="Heading2"/>
      </w:pPr>
      <w:r w:rsidRPr="007841D5">
        <w:t>REQUESTING A SABB ELECTION AFTER THE LAST PAY PERIOD OF THE YEAR HAS CONFIRMED</w:t>
      </w:r>
    </w:p>
    <w:p w14:paraId="0BE3B1CD" w14:textId="690CD52C" w:rsidR="009922C6" w:rsidRPr="00E26AE0" w:rsidRDefault="009922C6" w:rsidP="00E26AE0">
      <w:pPr>
        <w:spacing w:after="160" w:line="259" w:lineRule="auto"/>
        <w:rPr>
          <w:sz w:val="22"/>
        </w:rPr>
      </w:pPr>
      <w:r w:rsidRPr="00E26AE0">
        <w:rPr>
          <w:sz w:val="22"/>
        </w:rPr>
        <w:t xml:space="preserve">Any Adds/Changes/Deletes needed for a sabbatical election is keyed in the same manner as entering it before PP26 absence confirmed. We do </w:t>
      </w:r>
      <w:r w:rsidR="008971DE" w:rsidRPr="00E26AE0">
        <w:rPr>
          <w:sz w:val="22"/>
        </w:rPr>
        <w:t>no</w:t>
      </w:r>
      <w:r w:rsidR="004F073B" w:rsidRPr="00E26AE0">
        <w:rPr>
          <w:sz w:val="22"/>
        </w:rPr>
        <w:t>t</w:t>
      </w:r>
      <w:r w:rsidR="008971DE" w:rsidRPr="00E26AE0">
        <w:rPr>
          <w:sz w:val="22"/>
        </w:rPr>
        <w:t xml:space="preserve"> create </w:t>
      </w:r>
      <w:r w:rsidRPr="00E26AE0">
        <w:rPr>
          <w:sz w:val="22"/>
        </w:rPr>
        <w:t>manual adjustments for sabbatical elections. On the Create and Maintain screen, for the Start Date, use the last day of the final pay period of the calendar year. For 202</w:t>
      </w:r>
      <w:r w:rsidR="007C19CD" w:rsidRPr="00E26AE0">
        <w:rPr>
          <w:sz w:val="22"/>
        </w:rPr>
        <w:t>6</w:t>
      </w:r>
      <w:r w:rsidRPr="00E26AE0">
        <w:rPr>
          <w:sz w:val="22"/>
        </w:rPr>
        <w:t xml:space="preserve"> this is </w:t>
      </w:r>
      <w:r w:rsidR="00582FF0" w:rsidRPr="00E26AE0">
        <w:rPr>
          <w:sz w:val="22"/>
        </w:rPr>
        <w:t>PP</w:t>
      </w:r>
      <w:r w:rsidRPr="00E26AE0">
        <w:rPr>
          <w:sz w:val="22"/>
        </w:rPr>
        <w:t>26 with an End Date of 12/1</w:t>
      </w:r>
      <w:r w:rsidR="007C19CD" w:rsidRPr="00E26AE0">
        <w:rPr>
          <w:sz w:val="22"/>
        </w:rPr>
        <w:t>2</w:t>
      </w:r>
      <w:r w:rsidR="00582FF0" w:rsidRPr="00E26AE0">
        <w:rPr>
          <w:sz w:val="22"/>
        </w:rPr>
        <w:t>/202</w:t>
      </w:r>
      <w:r w:rsidR="007C19CD" w:rsidRPr="00E26AE0">
        <w:rPr>
          <w:sz w:val="22"/>
        </w:rPr>
        <w:t>6</w:t>
      </w:r>
      <w:r w:rsidRPr="00E26AE0">
        <w:rPr>
          <w:sz w:val="22"/>
        </w:rPr>
        <w:t xml:space="preserve">. </w:t>
      </w:r>
    </w:p>
    <w:p w14:paraId="41E9D461" w14:textId="3B4E2FC5" w:rsidR="00560B54" w:rsidRPr="00E26AE0" w:rsidRDefault="009922C6" w:rsidP="00E26AE0">
      <w:pPr>
        <w:spacing w:after="160" w:line="259" w:lineRule="auto"/>
        <w:rPr>
          <w:sz w:val="22"/>
        </w:rPr>
      </w:pPr>
      <w:r w:rsidRPr="00E26AE0">
        <w:rPr>
          <w:sz w:val="22"/>
        </w:rPr>
        <w:t xml:space="preserve">If you find that a sabbatical election was missed or keyed incorrectly, please make the correction on the Create and Maintain screen </w:t>
      </w:r>
      <w:r w:rsidRPr="00E26AE0">
        <w:rPr>
          <w:sz w:val="22"/>
          <w:u w:val="single"/>
        </w:rPr>
        <w:t>and it will process in the next pay period</w:t>
      </w:r>
      <w:r w:rsidRPr="00E26AE0">
        <w:rPr>
          <w:sz w:val="22"/>
        </w:rPr>
        <w:t>.</w:t>
      </w:r>
      <w:r w:rsidR="00D639A1" w:rsidRPr="00E26AE0">
        <w:rPr>
          <w:sz w:val="22"/>
        </w:rPr>
        <w:t xml:space="preserve"> </w:t>
      </w:r>
      <w:r w:rsidRPr="00E26AE0">
        <w:rPr>
          <w:sz w:val="22"/>
        </w:rPr>
        <w:t>Because we are using the 12/1</w:t>
      </w:r>
      <w:r w:rsidR="007C19CD" w:rsidRPr="00E26AE0">
        <w:rPr>
          <w:sz w:val="22"/>
        </w:rPr>
        <w:t>2</w:t>
      </w:r>
      <w:r w:rsidR="00582FF0" w:rsidRPr="00E26AE0">
        <w:rPr>
          <w:sz w:val="22"/>
        </w:rPr>
        <w:t>/202</w:t>
      </w:r>
      <w:r w:rsidR="007C19CD" w:rsidRPr="00E26AE0">
        <w:rPr>
          <w:sz w:val="22"/>
        </w:rPr>
        <w:t>6</w:t>
      </w:r>
      <w:r w:rsidRPr="00E26AE0">
        <w:rPr>
          <w:sz w:val="22"/>
        </w:rPr>
        <w:t xml:space="preserve"> date for the entry, an absence retro trigger will be created, and the leave balances will be adjusted in the </w:t>
      </w:r>
      <w:r w:rsidR="00582FF0" w:rsidRPr="00E26AE0">
        <w:rPr>
          <w:sz w:val="22"/>
        </w:rPr>
        <w:t>PP</w:t>
      </w:r>
      <w:r w:rsidRPr="00E26AE0">
        <w:rPr>
          <w:sz w:val="22"/>
        </w:rPr>
        <w:t>26 Calendar ID on the Results by Calendar screen.</w:t>
      </w:r>
      <w:r w:rsidR="00D639A1" w:rsidRPr="00E26AE0">
        <w:rPr>
          <w:sz w:val="22"/>
        </w:rPr>
        <w:t xml:space="preserve"> </w:t>
      </w:r>
      <w:r w:rsidRPr="00E26AE0">
        <w:rPr>
          <w:sz w:val="22"/>
        </w:rPr>
        <w:t>Remember that a confirmation statement is only generated when the employee makes the entry through ESS.</w:t>
      </w:r>
      <w:r w:rsidR="00D639A1" w:rsidRPr="00E26AE0">
        <w:rPr>
          <w:sz w:val="22"/>
        </w:rPr>
        <w:t xml:space="preserve"> </w:t>
      </w:r>
      <w:r w:rsidRPr="00E26AE0">
        <w:rPr>
          <w:sz w:val="22"/>
        </w:rPr>
        <w:t xml:space="preserve"> Late cash payment elections processed by the Agency Payroll will be paid and taxed in the calendar </w:t>
      </w:r>
      <w:r w:rsidR="00B55F4A" w:rsidRPr="00E26AE0">
        <w:rPr>
          <w:sz w:val="22"/>
        </w:rPr>
        <w:t>year when</w:t>
      </w:r>
      <w:r w:rsidRPr="00E26AE0">
        <w:rPr>
          <w:sz w:val="22"/>
        </w:rPr>
        <w:t xml:space="preserve"> the election is processed. </w:t>
      </w:r>
    </w:p>
    <w:p w14:paraId="281C4533" w14:textId="77777777" w:rsidR="009922C6" w:rsidRPr="00E26AE0" w:rsidRDefault="009922C6" w:rsidP="00E26AE0">
      <w:pPr>
        <w:spacing w:after="160" w:line="259" w:lineRule="auto"/>
        <w:rPr>
          <w:sz w:val="22"/>
        </w:rPr>
      </w:pPr>
      <w:r w:rsidRPr="00E26AE0">
        <w:rPr>
          <w:noProof/>
          <w:sz w:val="22"/>
        </w:rPr>
        <w:drawing>
          <wp:inline distT="0" distB="0" distL="0" distR="0" wp14:anchorId="4012B2AF" wp14:editId="71F8CF50">
            <wp:extent cx="6858000" cy="782955"/>
            <wp:effectExtent l="19050" t="19050" r="19050" b="17145"/>
            <wp:docPr id="13" name="Picture 13" descr="Screen shot of the Absence Requ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 shot of the Absence Requests."/>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0" cy="782955"/>
                    </a:xfrm>
                    <a:prstGeom prst="rect">
                      <a:avLst/>
                    </a:prstGeom>
                    <a:noFill/>
                    <a:ln>
                      <a:solidFill>
                        <a:schemeClr val="tx1"/>
                      </a:solidFill>
                    </a:ln>
                  </pic:spPr>
                </pic:pic>
              </a:graphicData>
            </a:graphic>
          </wp:inline>
        </w:drawing>
      </w:r>
    </w:p>
    <w:p w14:paraId="73EFA5D5" w14:textId="77777777" w:rsidR="007D1BB1" w:rsidRPr="00E26AE0" w:rsidRDefault="009922C6" w:rsidP="00E26AE0">
      <w:pPr>
        <w:spacing w:after="160" w:line="259" w:lineRule="auto"/>
        <w:rPr>
          <w:sz w:val="22"/>
        </w:rPr>
      </w:pPr>
      <w:r w:rsidRPr="00E26AE0">
        <w:rPr>
          <w:noProof/>
          <w:sz w:val="22"/>
        </w:rPr>
        <w:lastRenderedPageBreak/>
        <w:drawing>
          <wp:anchor distT="0" distB="0" distL="114300" distR="114300" simplePos="0" relativeHeight="251672576" behindDoc="0" locked="0" layoutInCell="1" allowOverlap="1" wp14:anchorId="306ECF37" wp14:editId="5D8CAEA8">
            <wp:simplePos x="476250" y="3154136"/>
            <wp:positionH relativeFrom="column">
              <wp:align>left</wp:align>
            </wp:positionH>
            <wp:positionV relativeFrom="paragraph">
              <wp:align>top</wp:align>
            </wp:positionV>
            <wp:extent cx="4618355" cy="3729990"/>
            <wp:effectExtent l="19050" t="19050" r="10795" b="22860"/>
            <wp:wrapSquare wrapText="bothSides"/>
            <wp:docPr id="17" name="Picture 17" descr="Screen shot of the Results by Calendar Group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creen shot of the Results by Calendar Group screen."/>
                    <pic:cNvPicPr/>
                  </pic:nvPicPr>
                  <pic:blipFill>
                    <a:blip r:embed="rId45"/>
                    <a:stretch>
                      <a:fillRect/>
                    </a:stretch>
                  </pic:blipFill>
                  <pic:spPr>
                    <a:xfrm>
                      <a:off x="0" y="0"/>
                      <a:ext cx="4635466" cy="3743567"/>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59AA314" w14:textId="77777777" w:rsidR="007D1BB1" w:rsidRPr="00E26AE0" w:rsidRDefault="007D1BB1" w:rsidP="00E26AE0">
      <w:pPr>
        <w:spacing w:after="160" w:line="259" w:lineRule="auto"/>
        <w:rPr>
          <w:sz w:val="22"/>
        </w:rPr>
      </w:pPr>
    </w:p>
    <w:p w14:paraId="27C6CD9D" w14:textId="77777777" w:rsidR="007D1BB1" w:rsidRPr="00E26AE0" w:rsidRDefault="007D1BB1" w:rsidP="00E26AE0">
      <w:pPr>
        <w:spacing w:after="160" w:line="259" w:lineRule="auto"/>
        <w:rPr>
          <w:sz w:val="22"/>
        </w:rPr>
      </w:pPr>
    </w:p>
    <w:p w14:paraId="4BE253ED" w14:textId="77777777" w:rsidR="007D1BB1" w:rsidRPr="00E26AE0" w:rsidRDefault="007D1BB1" w:rsidP="00E26AE0">
      <w:pPr>
        <w:spacing w:after="160" w:line="259" w:lineRule="auto"/>
        <w:rPr>
          <w:sz w:val="22"/>
        </w:rPr>
      </w:pPr>
    </w:p>
    <w:p w14:paraId="40F56F18" w14:textId="77777777" w:rsidR="007D1BB1" w:rsidRPr="00E26AE0" w:rsidRDefault="007D1BB1" w:rsidP="00E26AE0">
      <w:pPr>
        <w:spacing w:after="160" w:line="259" w:lineRule="auto"/>
        <w:rPr>
          <w:sz w:val="22"/>
        </w:rPr>
      </w:pPr>
    </w:p>
    <w:p w14:paraId="667527B2" w14:textId="77777777" w:rsidR="007D1BB1" w:rsidRPr="00E26AE0" w:rsidRDefault="007D1BB1" w:rsidP="00E26AE0">
      <w:pPr>
        <w:spacing w:after="160" w:line="259" w:lineRule="auto"/>
        <w:rPr>
          <w:sz w:val="22"/>
        </w:rPr>
      </w:pPr>
    </w:p>
    <w:p w14:paraId="62766D62" w14:textId="77777777" w:rsidR="007D1BB1" w:rsidRPr="00E26AE0" w:rsidRDefault="007D1BB1" w:rsidP="00E26AE0">
      <w:pPr>
        <w:spacing w:after="160" w:line="259" w:lineRule="auto"/>
        <w:rPr>
          <w:sz w:val="22"/>
        </w:rPr>
      </w:pPr>
    </w:p>
    <w:p w14:paraId="1CA0E6F0" w14:textId="77777777" w:rsidR="007D1BB1" w:rsidRPr="00E26AE0" w:rsidRDefault="007D1BB1" w:rsidP="00E26AE0">
      <w:pPr>
        <w:spacing w:after="160" w:line="259" w:lineRule="auto"/>
        <w:rPr>
          <w:sz w:val="22"/>
        </w:rPr>
      </w:pPr>
    </w:p>
    <w:p w14:paraId="1662FEB4" w14:textId="77777777" w:rsidR="007D1BB1" w:rsidRPr="00E26AE0" w:rsidRDefault="007D1BB1" w:rsidP="00E26AE0">
      <w:pPr>
        <w:spacing w:after="160" w:line="259" w:lineRule="auto"/>
        <w:rPr>
          <w:sz w:val="22"/>
        </w:rPr>
      </w:pPr>
    </w:p>
    <w:p w14:paraId="0A222082" w14:textId="77777777" w:rsidR="007D1BB1" w:rsidRPr="00E26AE0" w:rsidRDefault="007D1BB1" w:rsidP="00E26AE0">
      <w:pPr>
        <w:spacing w:after="160" w:line="259" w:lineRule="auto"/>
        <w:rPr>
          <w:sz w:val="22"/>
        </w:rPr>
      </w:pPr>
    </w:p>
    <w:p w14:paraId="46537BD1" w14:textId="77777777" w:rsidR="007D1BB1" w:rsidRPr="00E26AE0" w:rsidRDefault="007D1BB1" w:rsidP="00E26AE0">
      <w:pPr>
        <w:spacing w:after="160" w:line="259" w:lineRule="auto"/>
        <w:rPr>
          <w:sz w:val="22"/>
        </w:rPr>
      </w:pPr>
    </w:p>
    <w:p w14:paraId="273D1F84" w14:textId="77777777" w:rsidR="007D1BB1" w:rsidRPr="00E26AE0" w:rsidRDefault="007D1BB1" w:rsidP="00E26AE0">
      <w:pPr>
        <w:spacing w:after="160" w:line="259" w:lineRule="auto"/>
        <w:rPr>
          <w:sz w:val="22"/>
        </w:rPr>
      </w:pPr>
    </w:p>
    <w:p w14:paraId="592BC6B3" w14:textId="77777777" w:rsidR="007D1BB1" w:rsidRPr="00E26AE0" w:rsidRDefault="007D1BB1" w:rsidP="00E26AE0">
      <w:pPr>
        <w:spacing w:after="160" w:line="259" w:lineRule="auto"/>
        <w:rPr>
          <w:sz w:val="22"/>
        </w:rPr>
      </w:pPr>
    </w:p>
    <w:p w14:paraId="6C1BF7C4" w14:textId="77777777" w:rsidR="007D1BB1" w:rsidRPr="00E26AE0" w:rsidRDefault="007D1BB1" w:rsidP="00E26AE0">
      <w:pPr>
        <w:spacing w:after="160" w:line="259" w:lineRule="auto"/>
        <w:rPr>
          <w:sz w:val="22"/>
        </w:rPr>
      </w:pPr>
    </w:p>
    <w:p w14:paraId="1F29E777" w14:textId="2037FDDF" w:rsidR="007D1BB1" w:rsidRPr="00E26AE0" w:rsidRDefault="007D1BB1" w:rsidP="00E26AE0">
      <w:pPr>
        <w:spacing w:afterLines="160" w:after="384" w:line="259" w:lineRule="auto"/>
        <w:rPr>
          <w:rFonts w:cstheme="minorHAnsi"/>
          <w:sz w:val="22"/>
        </w:rPr>
      </w:pPr>
      <w:r w:rsidRPr="00E26AE0">
        <w:rPr>
          <w:rStyle w:val="Heading2Char"/>
          <w:rFonts w:eastAsia="Calibri"/>
        </w:rPr>
        <w:t>TRCs U</w:t>
      </w:r>
      <w:r w:rsidR="00A261F2" w:rsidRPr="00E26AE0">
        <w:rPr>
          <w:rStyle w:val="Heading2Char"/>
          <w:rFonts w:eastAsia="Calibri"/>
        </w:rPr>
        <w:t>SED FROM PAYABLE</w:t>
      </w:r>
      <w:r w:rsidRPr="00E26AE0">
        <w:rPr>
          <w:rStyle w:val="Heading2Char"/>
          <w:rFonts w:eastAsia="Calibri"/>
        </w:rPr>
        <w:t xml:space="preserve"> T</w:t>
      </w:r>
      <w:r w:rsidR="00A261F2" w:rsidRPr="00E26AE0">
        <w:rPr>
          <w:rStyle w:val="Heading2Char"/>
          <w:rFonts w:eastAsia="Calibri"/>
        </w:rPr>
        <w:t>IME TO CALCULATE</w:t>
      </w:r>
      <w:r w:rsidRPr="00E26AE0">
        <w:rPr>
          <w:rStyle w:val="Heading2Char"/>
          <w:rFonts w:eastAsia="Calibri"/>
        </w:rPr>
        <w:t xml:space="preserve"> E</w:t>
      </w:r>
      <w:r w:rsidR="00A261F2" w:rsidRPr="00E26AE0">
        <w:rPr>
          <w:rStyle w:val="Heading2Char"/>
          <w:rFonts w:eastAsia="Calibri"/>
        </w:rPr>
        <w:t>LIGIBLE HOURS</w:t>
      </w:r>
      <w:r w:rsidR="00425C83" w:rsidRPr="007841D5">
        <w:rPr>
          <w:bCs/>
          <w:u w:val="single"/>
        </w:rPr>
        <w:br/>
      </w:r>
      <w:r w:rsidR="00425C83" w:rsidRPr="007841D5">
        <w:rPr>
          <w:bCs/>
          <w:u w:val="single"/>
        </w:rPr>
        <w:br/>
      </w:r>
      <w:r w:rsidR="00023EEB" w:rsidRPr="00E26AE0">
        <w:rPr>
          <w:rFonts w:cstheme="minorHAnsi"/>
          <w:sz w:val="22"/>
        </w:rPr>
        <w:t>T</w:t>
      </w:r>
      <w:r w:rsidRPr="00E26AE0">
        <w:rPr>
          <w:rFonts w:cstheme="minorHAnsi"/>
          <w:sz w:val="22"/>
        </w:rPr>
        <w:t xml:space="preserve">he Actual Hours Paid are being pulled from the Payable </w:t>
      </w:r>
      <w:r w:rsidR="00A4202F" w:rsidRPr="00E26AE0">
        <w:rPr>
          <w:rFonts w:cstheme="minorHAnsi"/>
          <w:sz w:val="22"/>
        </w:rPr>
        <w:t>Time</w:t>
      </w:r>
      <w:r w:rsidR="0062144D" w:rsidRPr="00E26AE0">
        <w:rPr>
          <w:rFonts w:cstheme="minorHAnsi"/>
          <w:sz w:val="22"/>
        </w:rPr>
        <w:t>.</w:t>
      </w:r>
      <w:r w:rsidR="00D639A1" w:rsidRPr="00E26AE0">
        <w:rPr>
          <w:rFonts w:cstheme="minorHAnsi"/>
          <w:sz w:val="22"/>
        </w:rPr>
        <w:t xml:space="preserve"> </w:t>
      </w:r>
      <w:r w:rsidRPr="00E26AE0">
        <w:rPr>
          <w:rFonts w:cstheme="minorHAnsi"/>
          <w:sz w:val="22"/>
        </w:rPr>
        <w:t xml:space="preserve">By pulling from the Payable </w:t>
      </w:r>
      <w:r w:rsidR="00E80A07" w:rsidRPr="00E26AE0">
        <w:rPr>
          <w:rFonts w:cstheme="minorHAnsi"/>
          <w:sz w:val="22"/>
        </w:rPr>
        <w:t>Time</w:t>
      </w:r>
      <w:r w:rsidR="00867B14" w:rsidRPr="00E26AE0">
        <w:rPr>
          <w:rFonts w:cstheme="minorHAnsi"/>
          <w:sz w:val="22"/>
        </w:rPr>
        <w:t>,</w:t>
      </w:r>
      <w:r w:rsidRPr="00E26AE0">
        <w:rPr>
          <w:rFonts w:cstheme="minorHAnsi"/>
          <w:sz w:val="22"/>
        </w:rPr>
        <w:t xml:space="preserve"> we </w:t>
      </w:r>
      <w:r w:rsidR="00D14D8B" w:rsidRPr="00E26AE0">
        <w:rPr>
          <w:rFonts w:cstheme="minorHAnsi"/>
          <w:sz w:val="22"/>
        </w:rPr>
        <w:t>can include all</w:t>
      </w:r>
      <w:r w:rsidRPr="00E26AE0">
        <w:rPr>
          <w:rFonts w:cstheme="minorHAnsi"/>
          <w:sz w:val="22"/>
        </w:rPr>
        <w:t xml:space="preserve"> </w:t>
      </w:r>
      <w:r w:rsidR="0062144D" w:rsidRPr="00E26AE0">
        <w:rPr>
          <w:rFonts w:cstheme="minorHAnsi"/>
          <w:sz w:val="22"/>
        </w:rPr>
        <w:t xml:space="preserve">payable </w:t>
      </w:r>
      <w:r w:rsidRPr="00E26AE0">
        <w:rPr>
          <w:rFonts w:cstheme="minorHAnsi"/>
          <w:sz w:val="22"/>
        </w:rPr>
        <w:t>hours for the anniversary year, spli</w:t>
      </w:r>
      <w:r w:rsidR="0062144D" w:rsidRPr="00E26AE0">
        <w:rPr>
          <w:rFonts w:cstheme="minorHAnsi"/>
          <w:sz w:val="22"/>
        </w:rPr>
        <w:t>t</w:t>
      </w:r>
      <w:r w:rsidRPr="00E26AE0">
        <w:rPr>
          <w:rFonts w:cstheme="minorHAnsi"/>
          <w:sz w:val="22"/>
        </w:rPr>
        <w:t>t</w:t>
      </w:r>
      <w:r w:rsidR="0062144D" w:rsidRPr="00E26AE0">
        <w:rPr>
          <w:rFonts w:cstheme="minorHAnsi"/>
          <w:sz w:val="22"/>
        </w:rPr>
        <w:t>ing</w:t>
      </w:r>
      <w:r w:rsidRPr="00E26AE0">
        <w:rPr>
          <w:rFonts w:cstheme="minorHAnsi"/>
          <w:sz w:val="22"/>
        </w:rPr>
        <w:t xml:space="preserve"> the hours between prior to/</w:t>
      </w:r>
      <w:r w:rsidR="00425C83" w:rsidRPr="00E26AE0">
        <w:rPr>
          <w:rFonts w:cstheme="minorHAnsi"/>
          <w:sz w:val="22"/>
        </w:rPr>
        <w:t>on-</w:t>
      </w:r>
      <w:r w:rsidRPr="00E26AE0">
        <w:rPr>
          <w:rFonts w:cstheme="minorHAnsi"/>
          <w:sz w:val="22"/>
        </w:rPr>
        <w:t>after anniversary date.</w:t>
      </w:r>
      <w:r w:rsidR="00D639A1" w:rsidRPr="00E26AE0">
        <w:rPr>
          <w:rFonts w:cstheme="minorHAnsi"/>
          <w:sz w:val="22"/>
        </w:rPr>
        <w:t xml:space="preserve"> </w:t>
      </w:r>
      <w:r w:rsidR="00867B14" w:rsidRPr="00E26AE0">
        <w:rPr>
          <w:rFonts w:cstheme="minorHAnsi"/>
          <w:sz w:val="22"/>
        </w:rPr>
        <w:t xml:space="preserve">The Sabbatical Year </w:t>
      </w:r>
      <w:r w:rsidR="00FA2DBC" w:rsidRPr="00E26AE0">
        <w:rPr>
          <w:rFonts w:cstheme="minorHAnsi"/>
          <w:sz w:val="22"/>
        </w:rPr>
        <w:t>is based on actual hours in pay status up to 80 hours in a pay period</w:t>
      </w:r>
      <w:r w:rsidR="00486CAE" w:rsidRPr="00E26AE0">
        <w:rPr>
          <w:rFonts w:cstheme="minorHAnsi"/>
          <w:sz w:val="22"/>
        </w:rPr>
        <w:t xml:space="preserve"> for PP01 </w:t>
      </w:r>
      <w:r w:rsidR="00FA2DBC" w:rsidRPr="00E26AE0">
        <w:rPr>
          <w:rFonts w:cstheme="minorHAnsi"/>
          <w:sz w:val="22"/>
        </w:rPr>
        <w:t xml:space="preserve">through </w:t>
      </w:r>
      <w:r w:rsidR="007C19CD" w:rsidRPr="00E26AE0">
        <w:rPr>
          <w:rFonts w:cstheme="minorHAnsi"/>
          <w:sz w:val="22"/>
        </w:rPr>
        <w:t>October B</w:t>
      </w:r>
      <w:r w:rsidR="00FA2DBC" w:rsidRPr="00E26AE0">
        <w:rPr>
          <w:rFonts w:cstheme="minorHAnsi"/>
          <w:sz w:val="22"/>
        </w:rPr>
        <w:t xml:space="preserve"> + the estimated hours for the remaining  pay periods </w:t>
      </w:r>
      <w:r w:rsidR="00486CAE" w:rsidRPr="00E26AE0">
        <w:rPr>
          <w:rFonts w:cstheme="minorHAnsi"/>
          <w:sz w:val="22"/>
        </w:rPr>
        <w:t>through PP26 -</w:t>
      </w:r>
      <w:r w:rsidR="00FA2DBC" w:rsidRPr="00E26AE0">
        <w:rPr>
          <w:rFonts w:cstheme="minorHAnsi"/>
          <w:sz w:val="22"/>
        </w:rPr>
        <w:t>based on their FTE as of the October B</w:t>
      </w:r>
      <w:r w:rsidR="00023EEB" w:rsidRPr="00E26AE0">
        <w:rPr>
          <w:rFonts w:cstheme="minorHAnsi"/>
          <w:sz w:val="22"/>
        </w:rPr>
        <w:t xml:space="preserve"> payroll</w:t>
      </w:r>
      <w:r w:rsidR="00FA2DBC" w:rsidRPr="00E26AE0">
        <w:rPr>
          <w:rFonts w:cstheme="minorHAnsi"/>
          <w:sz w:val="22"/>
        </w:rPr>
        <w:t>.</w:t>
      </w:r>
    </w:p>
    <w:p w14:paraId="0F1276B8" w14:textId="5F2B9D71" w:rsidR="00867B14" w:rsidRPr="00E26AE0" w:rsidRDefault="00867B14" w:rsidP="00E26AE0">
      <w:pPr>
        <w:spacing w:afterLines="160" w:after="384" w:line="259" w:lineRule="auto"/>
        <w:rPr>
          <w:rFonts w:cstheme="minorHAnsi"/>
          <w:sz w:val="22"/>
        </w:rPr>
      </w:pPr>
      <w:r w:rsidRPr="00E26AE0">
        <w:rPr>
          <w:rFonts w:cstheme="minorHAnsi"/>
          <w:sz w:val="22"/>
        </w:rPr>
        <w:t xml:space="preserve">If </w:t>
      </w:r>
      <w:r w:rsidR="00170613" w:rsidRPr="00E26AE0">
        <w:rPr>
          <w:rFonts w:cstheme="minorHAnsi"/>
          <w:sz w:val="22"/>
        </w:rPr>
        <w:t>when reviewing the results from the WI_ABS_SABB_</w:t>
      </w:r>
      <w:r w:rsidR="00170613" w:rsidRPr="00732CEB">
        <w:rPr>
          <w:rFonts w:cstheme="minorHAnsi"/>
          <w:b/>
          <w:sz w:val="22"/>
        </w:rPr>
        <w:t>FINAL</w:t>
      </w:r>
      <w:r w:rsidR="00170613" w:rsidRPr="00E26AE0">
        <w:rPr>
          <w:rFonts w:cstheme="minorHAnsi"/>
          <w:sz w:val="22"/>
        </w:rPr>
        <w:t>_ELIG quer</w:t>
      </w:r>
      <w:r w:rsidR="00D14D8B" w:rsidRPr="00E26AE0">
        <w:rPr>
          <w:rFonts w:cstheme="minorHAnsi"/>
          <w:sz w:val="22"/>
        </w:rPr>
        <w:t>y</w:t>
      </w:r>
      <w:r w:rsidR="00170613" w:rsidRPr="00E26AE0">
        <w:rPr>
          <w:rFonts w:cstheme="minorHAnsi"/>
          <w:sz w:val="22"/>
        </w:rPr>
        <w:t>, you</w:t>
      </w:r>
      <w:r w:rsidR="00B671B9" w:rsidRPr="00E26AE0">
        <w:rPr>
          <w:rFonts w:cstheme="minorHAnsi"/>
          <w:sz w:val="22"/>
        </w:rPr>
        <w:t xml:space="preserve"> want to see </w:t>
      </w:r>
      <w:r w:rsidR="008E6407" w:rsidRPr="00E26AE0">
        <w:rPr>
          <w:rFonts w:cstheme="minorHAnsi"/>
          <w:sz w:val="22"/>
        </w:rPr>
        <w:t xml:space="preserve">what makes up </w:t>
      </w:r>
      <w:r w:rsidR="00B671B9" w:rsidRPr="00E26AE0">
        <w:rPr>
          <w:rFonts w:cstheme="minorHAnsi"/>
          <w:sz w:val="22"/>
        </w:rPr>
        <w:t>a specific em</w:t>
      </w:r>
      <w:r w:rsidR="00E26AE0">
        <w:rPr>
          <w:rFonts w:cstheme="minorHAnsi"/>
          <w:sz w:val="22"/>
        </w:rPr>
        <w:t>p</w:t>
      </w:r>
      <w:r w:rsidR="00B671B9" w:rsidRPr="00E26AE0">
        <w:rPr>
          <w:rFonts w:cstheme="minorHAnsi"/>
          <w:sz w:val="22"/>
        </w:rPr>
        <w:t>loyee</w:t>
      </w:r>
      <w:r w:rsidR="008E6407" w:rsidRPr="00E26AE0">
        <w:rPr>
          <w:rFonts w:cstheme="minorHAnsi"/>
          <w:sz w:val="22"/>
        </w:rPr>
        <w:t>’s</w:t>
      </w:r>
      <w:r w:rsidR="00170613" w:rsidRPr="00E26AE0">
        <w:rPr>
          <w:rFonts w:cstheme="minorHAnsi"/>
          <w:sz w:val="22"/>
        </w:rPr>
        <w:t xml:space="preserve"> Actual Hours</w:t>
      </w:r>
      <w:r w:rsidR="00B671B9" w:rsidRPr="00E26AE0">
        <w:rPr>
          <w:rFonts w:cstheme="minorHAnsi"/>
          <w:sz w:val="22"/>
        </w:rPr>
        <w:t xml:space="preserve"> you can </w:t>
      </w:r>
      <w:r w:rsidR="00170613" w:rsidRPr="00E26AE0">
        <w:rPr>
          <w:rFonts w:cstheme="minorHAnsi"/>
          <w:sz w:val="22"/>
        </w:rPr>
        <w:t>us</w:t>
      </w:r>
      <w:r w:rsidR="00B671B9" w:rsidRPr="00E26AE0">
        <w:rPr>
          <w:rFonts w:cstheme="minorHAnsi"/>
          <w:sz w:val="22"/>
        </w:rPr>
        <w:t>e</w:t>
      </w:r>
      <w:r w:rsidRPr="00E26AE0">
        <w:rPr>
          <w:rFonts w:cstheme="minorHAnsi"/>
          <w:sz w:val="22"/>
        </w:rPr>
        <w:t xml:space="preserve"> the WI_TL_PAYABLE_</w:t>
      </w:r>
      <w:r w:rsidR="006E3443" w:rsidRPr="00E26AE0">
        <w:rPr>
          <w:rFonts w:cstheme="minorHAnsi"/>
          <w:sz w:val="22"/>
        </w:rPr>
        <w:t>ELIG_SABB_HOURS</w:t>
      </w:r>
      <w:r w:rsidR="00945E59" w:rsidRPr="00E26AE0">
        <w:rPr>
          <w:rFonts w:cstheme="minorHAnsi"/>
          <w:sz w:val="22"/>
        </w:rPr>
        <w:t xml:space="preserve"> query</w:t>
      </w:r>
      <w:r w:rsidRPr="00E26AE0">
        <w:rPr>
          <w:rFonts w:cstheme="minorHAnsi"/>
          <w:sz w:val="22"/>
        </w:rPr>
        <w:t>.</w:t>
      </w:r>
      <w:r w:rsidR="00D639A1" w:rsidRPr="00E26AE0">
        <w:rPr>
          <w:rFonts w:cstheme="minorHAnsi"/>
          <w:sz w:val="22"/>
        </w:rPr>
        <w:t xml:space="preserve"> </w:t>
      </w:r>
    </w:p>
    <w:p w14:paraId="0B79C92E" w14:textId="0EB82C2B" w:rsidR="004A6309" w:rsidRDefault="004A6309" w:rsidP="00E26AE0">
      <w:pPr>
        <w:spacing w:afterLines="160" w:after="384" w:line="259" w:lineRule="auto"/>
        <w:rPr>
          <w:rFonts w:cstheme="minorHAnsi"/>
          <w:sz w:val="22"/>
        </w:rPr>
      </w:pPr>
      <w:r w:rsidRPr="00E26AE0">
        <w:rPr>
          <w:rFonts w:cstheme="minorHAnsi"/>
          <w:sz w:val="22"/>
        </w:rPr>
        <w:t>The WI_TL_PAYABLE_ELIG_SABB_HOURS</w:t>
      </w:r>
      <w:r w:rsidR="00D639A1" w:rsidRPr="00E26AE0">
        <w:rPr>
          <w:rFonts w:cstheme="minorHAnsi"/>
          <w:sz w:val="22"/>
        </w:rPr>
        <w:t xml:space="preserve"> </w:t>
      </w:r>
      <w:r w:rsidR="001F3A78" w:rsidRPr="00E26AE0">
        <w:rPr>
          <w:rFonts w:cstheme="minorHAnsi"/>
          <w:sz w:val="22"/>
        </w:rPr>
        <w:t>includes the TRCs listed below.</w:t>
      </w:r>
      <w:r w:rsidR="00D639A1" w:rsidRPr="00E26AE0">
        <w:rPr>
          <w:rFonts w:cstheme="minorHAnsi"/>
          <w:sz w:val="22"/>
        </w:rPr>
        <w:t xml:space="preserve"> </w:t>
      </w:r>
      <w:r w:rsidR="001F3A78" w:rsidRPr="00E26AE0">
        <w:rPr>
          <w:rFonts w:cstheme="minorHAnsi"/>
          <w:sz w:val="22"/>
        </w:rPr>
        <w:t>It is not picking up retro changes to the timesheet</w:t>
      </w:r>
      <w:r w:rsidR="0081394F" w:rsidRPr="00E26AE0">
        <w:rPr>
          <w:rFonts w:cstheme="minorHAnsi"/>
          <w:sz w:val="22"/>
        </w:rPr>
        <w:t xml:space="preserve"> made after </w:t>
      </w:r>
      <w:r w:rsidR="00CC595E" w:rsidRPr="00E26AE0">
        <w:rPr>
          <w:rFonts w:cstheme="minorHAnsi"/>
          <w:sz w:val="22"/>
        </w:rPr>
        <w:t>the</w:t>
      </w:r>
      <w:r w:rsidR="00023EEB" w:rsidRPr="00E26AE0">
        <w:rPr>
          <w:rFonts w:cstheme="minorHAnsi"/>
          <w:sz w:val="22"/>
        </w:rPr>
        <w:t xml:space="preserve"> Oct</w:t>
      </w:r>
      <w:r w:rsidR="00486CAE" w:rsidRPr="00E26AE0">
        <w:rPr>
          <w:rFonts w:cstheme="minorHAnsi"/>
          <w:sz w:val="22"/>
        </w:rPr>
        <w:t>ober</w:t>
      </w:r>
      <w:r w:rsidR="00023EEB" w:rsidRPr="00E26AE0">
        <w:rPr>
          <w:rFonts w:cstheme="minorHAnsi"/>
          <w:sz w:val="22"/>
        </w:rPr>
        <w:t xml:space="preserve"> B</w:t>
      </w:r>
      <w:r w:rsidR="00CC595E" w:rsidRPr="00E26AE0">
        <w:rPr>
          <w:rFonts w:cstheme="minorHAnsi"/>
          <w:sz w:val="22"/>
        </w:rPr>
        <w:t xml:space="preserve"> pay period </w:t>
      </w:r>
      <w:r w:rsidR="00425C83" w:rsidRPr="00E26AE0">
        <w:rPr>
          <w:rFonts w:cstheme="minorHAnsi"/>
          <w:sz w:val="22"/>
        </w:rPr>
        <w:t>has been</w:t>
      </w:r>
      <w:r w:rsidR="00CC595E" w:rsidRPr="00E26AE0">
        <w:rPr>
          <w:rFonts w:cstheme="minorHAnsi"/>
          <w:sz w:val="22"/>
        </w:rPr>
        <w:t xml:space="preserve"> finalized</w:t>
      </w:r>
      <w:r w:rsidR="001F3A78" w:rsidRPr="00E26AE0">
        <w:rPr>
          <w:rFonts w:cstheme="minorHAnsi"/>
          <w:sz w:val="22"/>
        </w:rPr>
        <w:t>.</w:t>
      </w:r>
      <w:r w:rsidR="00D639A1" w:rsidRPr="00E26AE0">
        <w:rPr>
          <w:rFonts w:cstheme="minorHAnsi"/>
          <w:sz w:val="22"/>
        </w:rPr>
        <w:t xml:space="preserve"> </w:t>
      </w:r>
      <w:r w:rsidR="001F3A78" w:rsidRPr="00E26AE0">
        <w:rPr>
          <w:rFonts w:cstheme="minorHAnsi"/>
          <w:sz w:val="22"/>
        </w:rPr>
        <w:t xml:space="preserve">The </w:t>
      </w:r>
      <w:r w:rsidRPr="00E26AE0">
        <w:rPr>
          <w:rFonts w:cstheme="minorHAnsi"/>
          <w:sz w:val="22"/>
        </w:rPr>
        <w:t>query will pick-up over 80 hours in a pay period, so if the total from the query is greater than the Total EE hours (Column Q) o</w:t>
      </w:r>
      <w:r w:rsidR="0081394F" w:rsidRPr="00E26AE0">
        <w:rPr>
          <w:rFonts w:cstheme="minorHAnsi"/>
          <w:sz w:val="22"/>
        </w:rPr>
        <w:t>n</w:t>
      </w:r>
      <w:r w:rsidRPr="00E26AE0">
        <w:rPr>
          <w:rFonts w:cstheme="minorHAnsi"/>
          <w:sz w:val="22"/>
        </w:rPr>
        <w:t xml:space="preserve"> the WI_ABBS_SABB_FINAL_ELIG query, you will have to manually total the Hours column on the WI_TL_PAYABLE_ELIG_SABB_HOURS query by PP to see if that is the difference. This query is not meant to be used for verifying every employee on the WI_ABS_SABB_FINAL_ELIG query.</w:t>
      </w:r>
      <w:r w:rsidR="00D639A1" w:rsidRPr="00E26AE0">
        <w:rPr>
          <w:rFonts w:cstheme="minorHAnsi"/>
          <w:sz w:val="22"/>
        </w:rPr>
        <w:t xml:space="preserve"> </w:t>
      </w:r>
      <w:r w:rsidR="006D6C26">
        <w:rPr>
          <w:rFonts w:cstheme="minorHAnsi"/>
          <w:sz w:val="22"/>
        </w:rPr>
        <w:br/>
      </w:r>
      <w:r w:rsidR="006D6C26">
        <w:rPr>
          <w:noProof/>
        </w:rPr>
        <w:drawing>
          <wp:inline distT="0" distB="0" distL="0" distR="0" wp14:anchorId="4A8323F2" wp14:editId="2406C8D7">
            <wp:extent cx="2421331" cy="739158"/>
            <wp:effectExtent l="0" t="0" r="0" b="3810"/>
            <wp:docPr id="4" name="Picture 3" descr="Screen shot of the WI_TL_PAYABLE_ELIG_SABB_HOURS query prompt screen.">
              <a:extLst xmlns:a="http://schemas.openxmlformats.org/drawingml/2006/main">
                <a:ext uri="{FF2B5EF4-FFF2-40B4-BE49-F238E27FC236}">
                  <a16:creationId xmlns:a16="http://schemas.microsoft.com/office/drawing/2014/main" id="{87480A89-054C-45B1-2497-B59DF207B7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Screen shot of the WI_TL_PAYABLE_ELIG_SABB_HOURS query prompt screen.">
                      <a:extLst>
                        <a:ext uri="{FF2B5EF4-FFF2-40B4-BE49-F238E27FC236}">
                          <a16:creationId xmlns:a16="http://schemas.microsoft.com/office/drawing/2014/main" id="{87480A89-054C-45B1-2497-B59DF207B7BA}"/>
                        </a:ext>
                      </a:extLst>
                    </pic:cNvPr>
                    <pic:cNvPicPr>
                      <a:picLocks noChangeAspect="1"/>
                    </pic:cNvPicPr>
                  </pic:nvPicPr>
                  <pic:blipFill>
                    <a:blip r:embed="rId46"/>
                    <a:stretch>
                      <a:fillRect/>
                    </a:stretch>
                  </pic:blipFill>
                  <pic:spPr>
                    <a:xfrm>
                      <a:off x="0" y="0"/>
                      <a:ext cx="2470152" cy="754061"/>
                    </a:xfrm>
                    <a:prstGeom prst="rect">
                      <a:avLst/>
                    </a:prstGeom>
                  </pic:spPr>
                </pic:pic>
              </a:graphicData>
            </a:graphic>
          </wp:inline>
        </w:drawing>
      </w:r>
    </w:p>
    <w:p w14:paraId="2851A109" w14:textId="77777777" w:rsidR="006D6C26" w:rsidRDefault="006D6C26">
      <w:pPr>
        <w:rPr>
          <w:rFonts w:cstheme="minorHAnsi"/>
          <w:b/>
          <w:bCs/>
          <w:sz w:val="22"/>
        </w:rPr>
      </w:pPr>
      <w:r>
        <w:rPr>
          <w:rFonts w:cstheme="minorHAnsi"/>
          <w:b/>
          <w:bCs/>
          <w:sz w:val="22"/>
        </w:rPr>
        <w:br w:type="page"/>
      </w:r>
    </w:p>
    <w:p w14:paraId="2525F70A" w14:textId="293318F8" w:rsidR="008C044A" w:rsidRDefault="008C044A" w:rsidP="00E26AE0">
      <w:pPr>
        <w:spacing w:afterLines="160" w:after="384" w:line="259" w:lineRule="auto"/>
        <w:rPr>
          <w:rFonts w:cstheme="minorHAnsi"/>
          <w:sz w:val="22"/>
        </w:rPr>
      </w:pPr>
      <w:r w:rsidRPr="008C044A">
        <w:rPr>
          <w:rFonts w:cstheme="minorHAnsi"/>
          <w:b/>
          <w:bCs/>
          <w:sz w:val="22"/>
        </w:rPr>
        <w:lastRenderedPageBreak/>
        <w:t>NEW FOR 2026:</w:t>
      </w:r>
      <w:r>
        <w:rPr>
          <w:rFonts w:cstheme="minorHAnsi"/>
          <w:sz w:val="22"/>
        </w:rPr>
        <w:t xml:space="preserve"> We have created the WI_TL_PAY_SABB_HRS_PPSUMMARY query. This query will provide a summary of payable hours by employee per pay period for PP1 – PP21 (2027 will be through PP22). </w:t>
      </w:r>
      <w:r w:rsidRPr="008C044A">
        <w:rPr>
          <w:rFonts w:cstheme="minorHAnsi"/>
          <w:sz w:val="22"/>
        </w:rPr>
        <w:t xml:space="preserve">For Exempt employees, hours reported as "Payable Time as Exempt Hours over FTE Not Paid" will not be included in the results.  </w:t>
      </w:r>
      <w:r w:rsidR="006D6C26" w:rsidRPr="006D6C26">
        <w:rPr>
          <w:rFonts w:cstheme="minorHAnsi"/>
          <w:noProof/>
          <w:sz w:val="22"/>
        </w:rPr>
        <w:drawing>
          <wp:inline distT="0" distB="0" distL="0" distR="0" wp14:anchorId="5E7CAB7E" wp14:editId="1B14A1DB">
            <wp:extent cx="1568348" cy="862592"/>
            <wp:effectExtent l="19050" t="19050" r="13335" b="13970"/>
            <wp:docPr id="2011070381" name="Picture 1" descr="Prompt for query WI_TL_PAY_SABB_HRS_PP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70381" name="Picture 1" descr="Prompt for query WI_TL_PAY_SABB_HRS_PPSUMMARY"/>
                    <pic:cNvPicPr/>
                  </pic:nvPicPr>
                  <pic:blipFill>
                    <a:blip r:embed="rId47"/>
                    <a:stretch>
                      <a:fillRect/>
                    </a:stretch>
                  </pic:blipFill>
                  <pic:spPr>
                    <a:xfrm>
                      <a:off x="0" y="0"/>
                      <a:ext cx="1593989" cy="876694"/>
                    </a:xfrm>
                    <a:prstGeom prst="rect">
                      <a:avLst/>
                    </a:prstGeom>
                    <a:ln>
                      <a:solidFill>
                        <a:schemeClr val="tx1"/>
                      </a:solidFill>
                    </a:ln>
                  </pic:spPr>
                </pic:pic>
              </a:graphicData>
            </a:graphic>
          </wp:inline>
        </w:drawing>
      </w:r>
    </w:p>
    <w:p w14:paraId="53B62A91" w14:textId="5100281D" w:rsidR="003F25E2" w:rsidRDefault="00074DBF" w:rsidP="00E26AE0">
      <w:pPr>
        <w:spacing w:afterLines="160" w:after="384" w:line="259" w:lineRule="auto"/>
        <w:rPr>
          <w:rFonts w:cstheme="minorHAnsi"/>
          <w:sz w:val="22"/>
        </w:rPr>
      </w:pPr>
      <w:r>
        <w:rPr>
          <w:rFonts w:cstheme="minorHAnsi"/>
          <w:sz w:val="22"/>
        </w:rPr>
        <w:t>For reviewing the actual hours of an employee from the WI_ABS_SABB_FINAL_ELIG query use the dates indicated below.</w:t>
      </w:r>
      <w:r w:rsidR="003F25E2">
        <w:rPr>
          <w:rFonts w:cstheme="minorHAnsi"/>
          <w:sz w:val="22"/>
        </w:rPr>
        <w:br/>
      </w:r>
    </w:p>
    <w:p w14:paraId="2DF6EB1D" w14:textId="2C26AB1F" w:rsidR="003F25E2" w:rsidRPr="00E26AE0" w:rsidRDefault="003F25E2" w:rsidP="00E26AE0">
      <w:pPr>
        <w:spacing w:afterLines="160" w:after="384" w:line="259" w:lineRule="auto"/>
        <w:rPr>
          <w:rFonts w:cstheme="minorHAnsi"/>
          <w:sz w:val="22"/>
        </w:rPr>
        <w:sectPr w:rsidR="003F25E2" w:rsidRPr="00E26AE0" w:rsidSect="00145B7A">
          <w:headerReference w:type="default" r:id="rId48"/>
          <w:footerReference w:type="default" r:id="rId49"/>
          <w:headerReference w:type="first" r:id="rId50"/>
          <w:footerReference w:type="first" r:id="rId51"/>
          <w:type w:val="continuous"/>
          <w:pgSz w:w="12240" w:h="15840" w:code="1"/>
          <w:pgMar w:top="720" w:right="720" w:bottom="720" w:left="720" w:header="576" w:footer="720" w:gutter="0"/>
          <w:cols w:space="720"/>
          <w:docGrid w:linePitch="360"/>
        </w:sectPr>
      </w:pPr>
    </w:p>
    <w:p w14:paraId="67064C50" w14:textId="77777777" w:rsidR="003F25E2" w:rsidRDefault="003F25E2" w:rsidP="00E26AE0">
      <w:pPr>
        <w:spacing w:afterLines="160" w:after="384" w:line="259" w:lineRule="auto"/>
        <w:rPr>
          <w:rFonts w:cstheme="minorHAnsi"/>
          <w:sz w:val="22"/>
        </w:rPr>
      </w:pPr>
      <w:r>
        <w:rPr>
          <w:rFonts w:cstheme="minorHAnsi"/>
          <w:sz w:val="22"/>
        </w:rPr>
        <w:t>TRCs used in the calculation are as follows (Status Distributed or Taken):</w:t>
      </w:r>
    </w:p>
    <w:tbl>
      <w:tblPr>
        <w:tblW w:w="10350" w:type="dxa"/>
        <w:tblLook w:val="04A0" w:firstRow="1" w:lastRow="0" w:firstColumn="1" w:lastColumn="0" w:noHBand="0" w:noVBand="1"/>
      </w:tblPr>
      <w:tblGrid>
        <w:gridCol w:w="10350"/>
      </w:tblGrid>
      <w:tr w:rsidR="00184FED" w:rsidRPr="00425C83" w14:paraId="785AF46B" w14:textId="77777777" w:rsidTr="00374A85">
        <w:trPr>
          <w:trHeight w:val="300"/>
        </w:trPr>
        <w:tc>
          <w:tcPr>
            <w:tcW w:w="10350" w:type="dxa"/>
            <w:tcBorders>
              <w:top w:val="nil"/>
              <w:left w:val="nil"/>
              <w:bottom w:val="nil"/>
              <w:right w:val="nil"/>
            </w:tcBorders>
            <w:noWrap/>
            <w:vAlign w:val="bottom"/>
            <w:hideMark/>
          </w:tcPr>
          <w:p w14:paraId="6038A691"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23036 </w:t>
            </w:r>
          </w:p>
        </w:tc>
      </w:tr>
      <w:tr w:rsidR="00184FED" w:rsidRPr="00425C83" w14:paraId="76A4B674" w14:textId="77777777" w:rsidTr="00374A85">
        <w:trPr>
          <w:trHeight w:val="300"/>
        </w:trPr>
        <w:tc>
          <w:tcPr>
            <w:tcW w:w="10350" w:type="dxa"/>
            <w:tcBorders>
              <w:top w:val="nil"/>
              <w:left w:val="nil"/>
              <w:bottom w:val="nil"/>
              <w:right w:val="nil"/>
            </w:tcBorders>
            <w:noWrap/>
            <w:vAlign w:val="bottom"/>
            <w:hideMark/>
          </w:tcPr>
          <w:p w14:paraId="545FB4B7"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ADMPY</w:t>
            </w:r>
          </w:p>
        </w:tc>
      </w:tr>
      <w:tr w:rsidR="00184FED" w:rsidRPr="00425C83" w14:paraId="0499D38C" w14:textId="77777777" w:rsidTr="00374A85">
        <w:trPr>
          <w:trHeight w:val="300"/>
        </w:trPr>
        <w:tc>
          <w:tcPr>
            <w:tcW w:w="10350" w:type="dxa"/>
            <w:tcBorders>
              <w:top w:val="nil"/>
              <w:left w:val="nil"/>
              <w:bottom w:val="nil"/>
              <w:right w:val="nil"/>
            </w:tcBorders>
            <w:noWrap/>
            <w:vAlign w:val="bottom"/>
            <w:hideMark/>
          </w:tcPr>
          <w:p w14:paraId="27F88883"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BNMRW</w:t>
            </w:r>
          </w:p>
        </w:tc>
      </w:tr>
      <w:tr w:rsidR="00184FED" w:rsidRPr="00425C83" w14:paraId="1252A36C" w14:textId="77777777" w:rsidTr="00374A85">
        <w:trPr>
          <w:trHeight w:val="300"/>
        </w:trPr>
        <w:tc>
          <w:tcPr>
            <w:tcW w:w="10350" w:type="dxa"/>
            <w:tcBorders>
              <w:top w:val="nil"/>
              <w:left w:val="nil"/>
              <w:bottom w:val="nil"/>
              <w:right w:val="nil"/>
            </w:tcBorders>
            <w:noWrap/>
            <w:vAlign w:val="bottom"/>
            <w:hideMark/>
          </w:tcPr>
          <w:p w14:paraId="1C55600D"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CATPD</w:t>
            </w:r>
          </w:p>
        </w:tc>
      </w:tr>
      <w:tr w:rsidR="00184FED" w:rsidRPr="00425C83" w14:paraId="4405E347" w14:textId="77777777" w:rsidTr="00374A85">
        <w:trPr>
          <w:trHeight w:val="300"/>
        </w:trPr>
        <w:tc>
          <w:tcPr>
            <w:tcW w:w="10350" w:type="dxa"/>
            <w:tcBorders>
              <w:top w:val="nil"/>
              <w:left w:val="nil"/>
              <w:bottom w:val="nil"/>
              <w:right w:val="nil"/>
            </w:tcBorders>
            <w:noWrap/>
            <w:vAlign w:val="bottom"/>
            <w:hideMark/>
          </w:tcPr>
          <w:p w14:paraId="075431C4"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CLLBK   </w:t>
            </w:r>
          </w:p>
        </w:tc>
      </w:tr>
      <w:tr w:rsidR="00184FED" w:rsidRPr="00425C83" w14:paraId="0A9A7D3F" w14:textId="77777777" w:rsidTr="00374A85">
        <w:trPr>
          <w:trHeight w:val="300"/>
        </w:trPr>
        <w:tc>
          <w:tcPr>
            <w:tcW w:w="10350" w:type="dxa"/>
            <w:tcBorders>
              <w:top w:val="nil"/>
              <w:left w:val="nil"/>
              <w:bottom w:val="nil"/>
              <w:right w:val="nil"/>
            </w:tcBorders>
            <w:noWrap/>
            <w:vAlign w:val="bottom"/>
            <w:hideMark/>
          </w:tcPr>
          <w:p w14:paraId="30ECE1AD"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CMP15 - Comp Total Hrs Worked  (Status Closed)</w:t>
            </w:r>
          </w:p>
        </w:tc>
      </w:tr>
      <w:tr w:rsidR="00184FED" w:rsidRPr="00425C83" w14:paraId="61074F76" w14:textId="77777777" w:rsidTr="00374A85">
        <w:trPr>
          <w:trHeight w:val="300"/>
        </w:trPr>
        <w:tc>
          <w:tcPr>
            <w:tcW w:w="10350" w:type="dxa"/>
            <w:tcBorders>
              <w:top w:val="nil"/>
              <w:left w:val="nil"/>
              <w:bottom w:val="nil"/>
              <w:right w:val="nil"/>
            </w:tcBorders>
            <w:noWrap/>
            <w:vAlign w:val="bottom"/>
            <w:hideMark/>
          </w:tcPr>
          <w:p w14:paraId="63C393BB"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CMPER - Comp Time Earned Straight (Status Closed)</w:t>
            </w:r>
          </w:p>
        </w:tc>
      </w:tr>
      <w:tr w:rsidR="00184FED" w:rsidRPr="00425C83" w14:paraId="076D47A8" w14:textId="77777777" w:rsidTr="00374A85">
        <w:trPr>
          <w:trHeight w:val="300"/>
        </w:trPr>
        <w:tc>
          <w:tcPr>
            <w:tcW w:w="10350" w:type="dxa"/>
            <w:tcBorders>
              <w:top w:val="nil"/>
              <w:left w:val="nil"/>
              <w:bottom w:val="nil"/>
              <w:right w:val="nil"/>
            </w:tcBorders>
            <w:noWrap/>
            <w:vAlign w:val="bottom"/>
            <w:hideMark/>
          </w:tcPr>
          <w:p w14:paraId="70805C99"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CMPUS - Comp Time Used</w:t>
            </w:r>
          </w:p>
        </w:tc>
      </w:tr>
      <w:tr w:rsidR="00184FED" w:rsidRPr="00425C83" w14:paraId="11633706" w14:textId="77777777" w:rsidTr="00374A85">
        <w:trPr>
          <w:trHeight w:val="300"/>
        </w:trPr>
        <w:tc>
          <w:tcPr>
            <w:tcW w:w="10350" w:type="dxa"/>
            <w:tcBorders>
              <w:top w:val="nil"/>
              <w:left w:val="nil"/>
              <w:bottom w:val="nil"/>
              <w:right w:val="nil"/>
            </w:tcBorders>
            <w:noWrap/>
            <w:vAlign w:val="bottom"/>
            <w:hideMark/>
          </w:tcPr>
          <w:p w14:paraId="0662A511"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COVA</w:t>
            </w:r>
          </w:p>
        </w:tc>
      </w:tr>
      <w:tr w:rsidR="00184FED" w:rsidRPr="00425C83" w14:paraId="649B33B3" w14:textId="77777777" w:rsidTr="00374A85">
        <w:trPr>
          <w:trHeight w:val="300"/>
        </w:trPr>
        <w:tc>
          <w:tcPr>
            <w:tcW w:w="10350" w:type="dxa"/>
            <w:tcBorders>
              <w:top w:val="nil"/>
              <w:left w:val="nil"/>
              <w:bottom w:val="nil"/>
              <w:right w:val="nil"/>
            </w:tcBorders>
            <w:noWrap/>
            <w:vAlign w:val="bottom"/>
            <w:hideMark/>
          </w:tcPr>
          <w:p w14:paraId="26429D59"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COVF1</w:t>
            </w:r>
          </w:p>
        </w:tc>
      </w:tr>
      <w:tr w:rsidR="00184FED" w:rsidRPr="00425C83" w14:paraId="7EA9BA66" w14:textId="77777777" w:rsidTr="00374A85">
        <w:trPr>
          <w:trHeight w:val="300"/>
        </w:trPr>
        <w:tc>
          <w:tcPr>
            <w:tcW w:w="10350" w:type="dxa"/>
            <w:tcBorders>
              <w:top w:val="nil"/>
              <w:left w:val="nil"/>
              <w:bottom w:val="nil"/>
              <w:right w:val="nil"/>
            </w:tcBorders>
            <w:noWrap/>
            <w:vAlign w:val="bottom"/>
            <w:hideMark/>
          </w:tcPr>
          <w:p w14:paraId="311B4819"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COVF4</w:t>
            </w:r>
          </w:p>
        </w:tc>
      </w:tr>
      <w:tr w:rsidR="00184FED" w:rsidRPr="00425C83" w14:paraId="2EB145C2" w14:textId="77777777" w:rsidTr="00374A85">
        <w:trPr>
          <w:trHeight w:val="300"/>
        </w:trPr>
        <w:tc>
          <w:tcPr>
            <w:tcW w:w="10350" w:type="dxa"/>
            <w:tcBorders>
              <w:top w:val="nil"/>
              <w:left w:val="nil"/>
              <w:bottom w:val="nil"/>
              <w:right w:val="nil"/>
            </w:tcBorders>
            <w:noWrap/>
            <w:vAlign w:val="bottom"/>
            <w:hideMark/>
          </w:tcPr>
          <w:p w14:paraId="5060DAA8"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COVM1</w:t>
            </w:r>
          </w:p>
        </w:tc>
      </w:tr>
      <w:tr w:rsidR="00184FED" w:rsidRPr="00425C83" w14:paraId="36A6FC29" w14:textId="77777777" w:rsidTr="00374A85">
        <w:trPr>
          <w:trHeight w:val="300"/>
        </w:trPr>
        <w:tc>
          <w:tcPr>
            <w:tcW w:w="10350" w:type="dxa"/>
            <w:tcBorders>
              <w:top w:val="nil"/>
              <w:left w:val="nil"/>
              <w:bottom w:val="nil"/>
              <w:right w:val="nil"/>
            </w:tcBorders>
            <w:noWrap/>
            <w:vAlign w:val="bottom"/>
            <w:hideMark/>
          </w:tcPr>
          <w:p w14:paraId="61CDFE70"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COVN1</w:t>
            </w:r>
          </w:p>
        </w:tc>
      </w:tr>
      <w:tr w:rsidR="00184FED" w:rsidRPr="00425C83" w14:paraId="74562939" w14:textId="77777777" w:rsidTr="00374A85">
        <w:trPr>
          <w:trHeight w:val="300"/>
        </w:trPr>
        <w:tc>
          <w:tcPr>
            <w:tcW w:w="10350" w:type="dxa"/>
            <w:tcBorders>
              <w:top w:val="nil"/>
              <w:left w:val="nil"/>
              <w:bottom w:val="nil"/>
              <w:right w:val="nil"/>
            </w:tcBorders>
            <w:noWrap/>
            <w:vAlign w:val="bottom"/>
            <w:hideMark/>
          </w:tcPr>
          <w:p w14:paraId="3F2472D5"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COVS1</w:t>
            </w:r>
          </w:p>
        </w:tc>
      </w:tr>
      <w:tr w:rsidR="00184FED" w:rsidRPr="00425C83" w14:paraId="2B22E0BE" w14:textId="77777777" w:rsidTr="00374A85">
        <w:trPr>
          <w:trHeight w:val="300"/>
        </w:trPr>
        <w:tc>
          <w:tcPr>
            <w:tcW w:w="10350" w:type="dxa"/>
            <w:tcBorders>
              <w:top w:val="nil"/>
              <w:left w:val="nil"/>
              <w:bottom w:val="nil"/>
              <w:right w:val="nil"/>
            </w:tcBorders>
            <w:noWrap/>
            <w:vAlign w:val="bottom"/>
            <w:hideMark/>
          </w:tcPr>
          <w:p w14:paraId="2878535D"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COVS2</w:t>
            </w:r>
          </w:p>
        </w:tc>
      </w:tr>
      <w:tr w:rsidR="00184FED" w:rsidRPr="00425C83" w14:paraId="54F9E9AD" w14:textId="77777777" w:rsidTr="00374A85">
        <w:trPr>
          <w:trHeight w:val="300"/>
        </w:trPr>
        <w:tc>
          <w:tcPr>
            <w:tcW w:w="10350" w:type="dxa"/>
            <w:tcBorders>
              <w:top w:val="nil"/>
              <w:left w:val="nil"/>
              <w:bottom w:val="nil"/>
              <w:right w:val="nil"/>
            </w:tcBorders>
            <w:noWrap/>
            <w:vAlign w:val="bottom"/>
            <w:hideMark/>
          </w:tcPr>
          <w:p w14:paraId="74149736"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COVS3</w:t>
            </w:r>
          </w:p>
        </w:tc>
      </w:tr>
      <w:tr w:rsidR="00184FED" w:rsidRPr="00425C83" w14:paraId="4D7BA6F7" w14:textId="77777777" w:rsidTr="00374A85">
        <w:trPr>
          <w:trHeight w:val="300"/>
        </w:trPr>
        <w:tc>
          <w:tcPr>
            <w:tcW w:w="10350" w:type="dxa"/>
            <w:tcBorders>
              <w:top w:val="nil"/>
              <w:left w:val="nil"/>
              <w:bottom w:val="nil"/>
              <w:right w:val="nil"/>
            </w:tcBorders>
            <w:noWrap/>
            <w:vAlign w:val="bottom"/>
            <w:hideMark/>
          </w:tcPr>
          <w:p w14:paraId="128683D1"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E15CA</w:t>
            </w:r>
          </w:p>
        </w:tc>
      </w:tr>
      <w:tr w:rsidR="00184FED" w:rsidRPr="00425C83" w14:paraId="5EFBB754" w14:textId="77777777" w:rsidTr="00374A85">
        <w:trPr>
          <w:trHeight w:val="300"/>
        </w:trPr>
        <w:tc>
          <w:tcPr>
            <w:tcW w:w="10350" w:type="dxa"/>
            <w:tcBorders>
              <w:top w:val="nil"/>
              <w:left w:val="nil"/>
              <w:bottom w:val="nil"/>
              <w:right w:val="nil"/>
            </w:tcBorders>
            <w:noWrap/>
            <w:vAlign w:val="bottom"/>
            <w:hideMark/>
          </w:tcPr>
          <w:p w14:paraId="1BC13ADB"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E15CM </w:t>
            </w:r>
          </w:p>
        </w:tc>
      </w:tr>
      <w:tr w:rsidR="00184FED" w:rsidRPr="00425C83" w14:paraId="2D230ED1" w14:textId="77777777" w:rsidTr="00374A85">
        <w:trPr>
          <w:trHeight w:val="300"/>
        </w:trPr>
        <w:tc>
          <w:tcPr>
            <w:tcW w:w="10350" w:type="dxa"/>
            <w:tcBorders>
              <w:top w:val="nil"/>
              <w:left w:val="nil"/>
              <w:bottom w:val="nil"/>
              <w:right w:val="nil"/>
            </w:tcBorders>
            <w:noWrap/>
            <w:vAlign w:val="bottom"/>
            <w:hideMark/>
          </w:tcPr>
          <w:p w14:paraId="79B4EE33"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EXAM</w:t>
            </w:r>
          </w:p>
        </w:tc>
      </w:tr>
      <w:tr w:rsidR="00184FED" w:rsidRPr="00425C83" w14:paraId="4BE9D415" w14:textId="77777777" w:rsidTr="00374A85">
        <w:trPr>
          <w:trHeight w:val="300"/>
        </w:trPr>
        <w:tc>
          <w:tcPr>
            <w:tcW w:w="10350" w:type="dxa"/>
            <w:tcBorders>
              <w:top w:val="nil"/>
              <w:left w:val="nil"/>
              <w:bottom w:val="nil"/>
              <w:right w:val="nil"/>
            </w:tcBorders>
            <w:noWrap/>
            <w:vAlign w:val="bottom"/>
            <w:hideMark/>
          </w:tcPr>
          <w:p w14:paraId="34FC3E2B"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EXCMP</w:t>
            </w:r>
          </w:p>
        </w:tc>
      </w:tr>
      <w:tr w:rsidR="00184FED" w:rsidRPr="00425C83" w14:paraId="38B89AB2" w14:textId="77777777" w:rsidTr="00374A85">
        <w:trPr>
          <w:trHeight w:val="300"/>
        </w:trPr>
        <w:tc>
          <w:tcPr>
            <w:tcW w:w="10350" w:type="dxa"/>
            <w:tcBorders>
              <w:top w:val="nil"/>
              <w:left w:val="nil"/>
              <w:bottom w:val="nil"/>
              <w:right w:val="nil"/>
            </w:tcBorders>
            <w:noWrap/>
            <w:vAlign w:val="bottom"/>
            <w:hideMark/>
          </w:tcPr>
          <w:p w14:paraId="647A0903"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EXCSH</w:t>
            </w:r>
          </w:p>
        </w:tc>
      </w:tr>
      <w:tr w:rsidR="00184FED" w:rsidRPr="00425C83" w14:paraId="0F3C3BF4" w14:textId="77777777" w:rsidTr="00374A85">
        <w:trPr>
          <w:trHeight w:val="300"/>
        </w:trPr>
        <w:tc>
          <w:tcPr>
            <w:tcW w:w="10350" w:type="dxa"/>
            <w:tcBorders>
              <w:top w:val="nil"/>
              <w:left w:val="nil"/>
              <w:bottom w:val="nil"/>
              <w:right w:val="nil"/>
            </w:tcBorders>
            <w:noWrap/>
            <w:vAlign w:val="bottom"/>
            <w:hideMark/>
          </w:tcPr>
          <w:p w14:paraId="1D137A01"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HLREG</w:t>
            </w:r>
          </w:p>
        </w:tc>
      </w:tr>
      <w:tr w:rsidR="00184FED" w:rsidRPr="00425C83" w14:paraId="3DFCA22D" w14:textId="77777777" w:rsidTr="00374A85">
        <w:trPr>
          <w:trHeight w:val="300"/>
        </w:trPr>
        <w:tc>
          <w:tcPr>
            <w:tcW w:w="10350" w:type="dxa"/>
            <w:tcBorders>
              <w:top w:val="nil"/>
              <w:left w:val="nil"/>
              <w:bottom w:val="nil"/>
              <w:right w:val="nil"/>
            </w:tcBorders>
            <w:noWrap/>
            <w:vAlign w:val="bottom"/>
            <w:hideMark/>
          </w:tcPr>
          <w:p w14:paraId="14D4ACFA"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IAS16 </w:t>
            </w:r>
          </w:p>
        </w:tc>
      </w:tr>
      <w:tr w:rsidR="00184FED" w:rsidRPr="00425C83" w14:paraId="658C7A8F" w14:textId="77777777" w:rsidTr="00374A85">
        <w:trPr>
          <w:trHeight w:val="300"/>
        </w:trPr>
        <w:tc>
          <w:tcPr>
            <w:tcW w:w="10350" w:type="dxa"/>
            <w:tcBorders>
              <w:top w:val="nil"/>
              <w:left w:val="nil"/>
              <w:bottom w:val="nil"/>
              <w:right w:val="nil"/>
            </w:tcBorders>
            <w:noWrap/>
            <w:vAlign w:val="bottom"/>
            <w:hideMark/>
          </w:tcPr>
          <w:p w14:paraId="1FE66A65"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JURY</w:t>
            </w:r>
          </w:p>
        </w:tc>
      </w:tr>
      <w:tr w:rsidR="00184FED" w:rsidRPr="00425C83" w14:paraId="04A3BD2D" w14:textId="77777777" w:rsidTr="00374A85">
        <w:trPr>
          <w:trHeight w:val="300"/>
        </w:trPr>
        <w:tc>
          <w:tcPr>
            <w:tcW w:w="10350" w:type="dxa"/>
            <w:tcBorders>
              <w:top w:val="nil"/>
              <w:left w:val="nil"/>
              <w:bottom w:val="nil"/>
              <w:right w:val="nil"/>
            </w:tcBorders>
            <w:noWrap/>
            <w:vAlign w:val="bottom"/>
            <w:hideMark/>
          </w:tcPr>
          <w:p w14:paraId="10115983"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LGHOL</w:t>
            </w:r>
          </w:p>
        </w:tc>
      </w:tr>
      <w:tr w:rsidR="00184FED" w:rsidRPr="00425C83" w14:paraId="5EB61B57" w14:textId="77777777" w:rsidTr="00374A85">
        <w:trPr>
          <w:trHeight w:val="300"/>
        </w:trPr>
        <w:tc>
          <w:tcPr>
            <w:tcW w:w="10350" w:type="dxa"/>
            <w:tcBorders>
              <w:top w:val="nil"/>
              <w:left w:val="nil"/>
              <w:bottom w:val="nil"/>
              <w:right w:val="nil"/>
            </w:tcBorders>
            <w:noWrap/>
            <w:vAlign w:val="bottom"/>
            <w:hideMark/>
          </w:tcPr>
          <w:p w14:paraId="189D1EDF"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LGLED</w:t>
            </w:r>
          </w:p>
        </w:tc>
      </w:tr>
      <w:tr w:rsidR="00184FED" w:rsidRPr="00425C83" w14:paraId="403584AC" w14:textId="77777777" w:rsidTr="00374A85">
        <w:trPr>
          <w:trHeight w:val="300"/>
        </w:trPr>
        <w:tc>
          <w:tcPr>
            <w:tcW w:w="10350" w:type="dxa"/>
            <w:tcBorders>
              <w:top w:val="nil"/>
              <w:left w:val="nil"/>
              <w:bottom w:val="nil"/>
              <w:right w:val="nil"/>
            </w:tcBorders>
            <w:noWrap/>
            <w:vAlign w:val="bottom"/>
            <w:hideMark/>
          </w:tcPr>
          <w:p w14:paraId="0B43B9A4"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LVSWP</w:t>
            </w:r>
          </w:p>
        </w:tc>
      </w:tr>
      <w:tr w:rsidR="00184FED" w:rsidRPr="00425C83" w14:paraId="1A7CDB4B" w14:textId="77777777" w:rsidTr="00374A85">
        <w:trPr>
          <w:trHeight w:val="300"/>
        </w:trPr>
        <w:tc>
          <w:tcPr>
            <w:tcW w:w="10350" w:type="dxa"/>
            <w:tcBorders>
              <w:top w:val="nil"/>
              <w:left w:val="nil"/>
              <w:bottom w:val="nil"/>
              <w:right w:val="nil"/>
            </w:tcBorders>
            <w:noWrap/>
            <w:vAlign w:val="bottom"/>
            <w:hideMark/>
          </w:tcPr>
          <w:p w14:paraId="602F87E2"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MERIT</w:t>
            </w:r>
          </w:p>
        </w:tc>
      </w:tr>
      <w:tr w:rsidR="00184FED" w:rsidRPr="00425C83" w14:paraId="63E8F78F" w14:textId="77777777" w:rsidTr="00374A85">
        <w:trPr>
          <w:trHeight w:val="300"/>
        </w:trPr>
        <w:tc>
          <w:tcPr>
            <w:tcW w:w="10350" w:type="dxa"/>
            <w:tcBorders>
              <w:top w:val="nil"/>
              <w:left w:val="nil"/>
              <w:bottom w:val="nil"/>
              <w:right w:val="nil"/>
            </w:tcBorders>
            <w:noWrap/>
            <w:vAlign w:val="bottom"/>
            <w:hideMark/>
          </w:tcPr>
          <w:p w14:paraId="42F59F31"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MIL30</w:t>
            </w:r>
          </w:p>
        </w:tc>
      </w:tr>
      <w:tr w:rsidR="00184FED" w:rsidRPr="00425C83" w14:paraId="4B6FD760" w14:textId="77777777" w:rsidTr="00374A85">
        <w:trPr>
          <w:trHeight w:val="300"/>
        </w:trPr>
        <w:tc>
          <w:tcPr>
            <w:tcW w:w="10350" w:type="dxa"/>
            <w:tcBorders>
              <w:top w:val="nil"/>
              <w:left w:val="nil"/>
              <w:bottom w:val="nil"/>
              <w:right w:val="nil"/>
            </w:tcBorders>
            <w:noWrap/>
            <w:vAlign w:val="bottom"/>
            <w:hideMark/>
          </w:tcPr>
          <w:p w14:paraId="7B6E2434"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MILAC    </w:t>
            </w:r>
          </w:p>
        </w:tc>
      </w:tr>
      <w:tr w:rsidR="00184FED" w:rsidRPr="00425C83" w14:paraId="34F2D3FB" w14:textId="77777777" w:rsidTr="00374A85">
        <w:trPr>
          <w:trHeight w:val="300"/>
        </w:trPr>
        <w:tc>
          <w:tcPr>
            <w:tcW w:w="10350" w:type="dxa"/>
            <w:tcBorders>
              <w:top w:val="nil"/>
              <w:left w:val="nil"/>
              <w:bottom w:val="nil"/>
              <w:right w:val="nil"/>
            </w:tcBorders>
            <w:noWrap/>
            <w:vAlign w:val="bottom"/>
            <w:hideMark/>
          </w:tcPr>
          <w:p w14:paraId="1CA65AB7"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lastRenderedPageBreak/>
              <w:t>MILNP</w:t>
            </w:r>
          </w:p>
        </w:tc>
      </w:tr>
      <w:tr w:rsidR="00184FED" w:rsidRPr="00425C83" w14:paraId="3DB57249" w14:textId="77777777" w:rsidTr="00374A85">
        <w:trPr>
          <w:trHeight w:val="300"/>
        </w:trPr>
        <w:tc>
          <w:tcPr>
            <w:tcW w:w="10350" w:type="dxa"/>
            <w:tcBorders>
              <w:top w:val="nil"/>
              <w:left w:val="nil"/>
              <w:bottom w:val="nil"/>
              <w:right w:val="nil"/>
            </w:tcBorders>
            <w:noWrap/>
            <w:vAlign w:val="bottom"/>
            <w:hideMark/>
          </w:tcPr>
          <w:p w14:paraId="62BB122F"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MILPD</w:t>
            </w:r>
          </w:p>
        </w:tc>
      </w:tr>
      <w:tr w:rsidR="00184FED" w:rsidRPr="00425C83" w14:paraId="712201AD" w14:textId="77777777" w:rsidTr="00374A85">
        <w:trPr>
          <w:trHeight w:val="300"/>
        </w:trPr>
        <w:tc>
          <w:tcPr>
            <w:tcW w:w="10350" w:type="dxa"/>
            <w:tcBorders>
              <w:top w:val="nil"/>
              <w:left w:val="nil"/>
              <w:bottom w:val="nil"/>
              <w:right w:val="nil"/>
            </w:tcBorders>
            <w:noWrap/>
            <w:vAlign w:val="bottom"/>
            <w:hideMark/>
          </w:tcPr>
          <w:p w14:paraId="74EE32DB"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ORGDN</w:t>
            </w:r>
          </w:p>
        </w:tc>
      </w:tr>
      <w:tr w:rsidR="00184FED" w:rsidRPr="00425C83" w14:paraId="6D9F9D28" w14:textId="77777777" w:rsidTr="00374A85">
        <w:trPr>
          <w:trHeight w:val="300"/>
        </w:trPr>
        <w:tc>
          <w:tcPr>
            <w:tcW w:w="10350" w:type="dxa"/>
            <w:tcBorders>
              <w:top w:val="nil"/>
              <w:left w:val="nil"/>
              <w:bottom w:val="nil"/>
              <w:right w:val="nil"/>
            </w:tcBorders>
            <w:noWrap/>
            <w:vAlign w:val="bottom"/>
            <w:hideMark/>
          </w:tcPr>
          <w:p w14:paraId="40A74F72"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OTHLF</w:t>
            </w:r>
          </w:p>
        </w:tc>
      </w:tr>
      <w:tr w:rsidR="00184FED" w:rsidRPr="00425C83" w14:paraId="4BBFCE7E" w14:textId="77777777" w:rsidTr="00374A85">
        <w:trPr>
          <w:trHeight w:val="300"/>
        </w:trPr>
        <w:tc>
          <w:tcPr>
            <w:tcW w:w="10350" w:type="dxa"/>
            <w:tcBorders>
              <w:top w:val="nil"/>
              <w:left w:val="nil"/>
              <w:bottom w:val="nil"/>
              <w:right w:val="nil"/>
            </w:tcBorders>
            <w:noWrap/>
            <w:vAlign w:val="bottom"/>
            <w:hideMark/>
          </w:tcPr>
          <w:p w14:paraId="1F5CF215"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OTOCA</w:t>
            </w:r>
          </w:p>
        </w:tc>
      </w:tr>
      <w:tr w:rsidR="00184FED" w:rsidRPr="00425C83" w14:paraId="74638B73" w14:textId="77777777" w:rsidTr="00374A85">
        <w:trPr>
          <w:trHeight w:val="300"/>
        </w:trPr>
        <w:tc>
          <w:tcPr>
            <w:tcW w:w="10350" w:type="dxa"/>
            <w:tcBorders>
              <w:top w:val="nil"/>
              <w:left w:val="nil"/>
              <w:bottom w:val="nil"/>
              <w:right w:val="nil"/>
            </w:tcBorders>
            <w:noWrap/>
            <w:vAlign w:val="bottom"/>
            <w:hideMark/>
          </w:tcPr>
          <w:p w14:paraId="1861A0D3"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OTOCM  </w:t>
            </w:r>
          </w:p>
        </w:tc>
      </w:tr>
      <w:tr w:rsidR="00184FED" w:rsidRPr="00425C83" w14:paraId="07C254D5" w14:textId="77777777" w:rsidTr="00374A85">
        <w:trPr>
          <w:trHeight w:val="300"/>
        </w:trPr>
        <w:tc>
          <w:tcPr>
            <w:tcW w:w="10350" w:type="dxa"/>
            <w:tcBorders>
              <w:top w:val="nil"/>
              <w:left w:val="nil"/>
              <w:bottom w:val="nil"/>
              <w:right w:val="nil"/>
            </w:tcBorders>
            <w:noWrap/>
            <w:vAlign w:val="bottom"/>
            <w:hideMark/>
          </w:tcPr>
          <w:p w14:paraId="29E9C1F3"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PLLWK</w:t>
            </w:r>
          </w:p>
        </w:tc>
      </w:tr>
      <w:tr w:rsidR="00184FED" w:rsidRPr="00425C83" w14:paraId="556C1D5C" w14:textId="77777777" w:rsidTr="00374A85">
        <w:trPr>
          <w:trHeight w:val="300"/>
        </w:trPr>
        <w:tc>
          <w:tcPr>
            <w:tcW w:w="10350" w:type="dxa"/>
            <w:tcBorders>
              <w:top w:val="nil"/>
              <w:left w:val="nil"/>
              <w:bottom w:val="nil"/>
              <w:right w:val="nil"/>
            </w:tcBorders>
            <w:noWrap/>
            <w:vAlign w:val="bottom"/>
            <w:hideMark/>
          </w:tcPr>
          <w:p w14:paraId="453D22C8"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PPEXC </w:t>
            </w:r>
          </w:p>
        </w:tc>
      </w:tr>
      <w:tr w:rsidR="00184FED" w:rsidRPr="00425C83" w14:paraId="6ECEB1AC" w14:textId="77777777" w:rsidTr="00374A85">
        <w:trPr>
          <w:trHeight w:val="300"/>
        </w:trPr>
        <w:tc>
          <w:tcPr>
            <w:tcW w:w="10350" w:type="dxa"/>
            <w:tcBorders>
              <w:top w:val="nil"/>
              <w:left w:val="nil"/>
              <w:bottom w:val="nil"/>
              <w:right w:val="nil"/>
            </w:tcBorders>
            <w:noWrap/>
            <w:vAlign w:val="bottom"/>
            <w:hideMark/>
          </w:tcPr>
          <w:p w14:paraId="2FAF2FEF"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PSHOL</w:t>
            </w:r>
          </w:p>
        </w:tc>
      </w:tr>
      <w:tr w:rsidR="00184FED" w:rsidRPr="00425C83" w14:paraId="6001CAFE" w14:textId="77777777" w:rsidTr="00374A85">
        <w:trPr>
          <w:trHeight w:val="300"/>
        </w:trPr>
        <w:tc>
          <w:tcPr>
            <w:tcW w:w="10350" w:type="dxa"/>
            <w:tcBorders>
              <w:top w:val="nil"/>
              <w:left w:val="nil"/>
              <w:bottom w:val="nil"/>
              <w:right w:val="nil"/>
            </w:tcBorders>
            <w:noWrap/>
            <w:vAlign w:val="bottom"/>
            <w:hideMark/>
          </w:tcPr>
          <w:p w14:paraId="0A830920"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REGLR</w:t>
            </w:r>
          </w:p>
        </w:tc>
      </w:tr>
      <w:tr w:rsidR="00184FED" w:rsidRPr="00425C83" w14:paraId="77B2C53A" w14:textId="77777777" w:rsidTr="00374A85">
        <w:trPr>
          <w:trHeight w:val="300"/>
        </w:trPr>
        <w:tc>
          <w:tcPr>
            <w:tcW w:w="10350" w:type="dxa"/>
            <w:tcBorders>
              <w:top w:val="nil"/>
              <w:left w:val="nil"/>
              <w:bottom w:val="nil"/>
              <w:right w:val="nil"/>
            </w:tcBorders>
            <w:noWrap/>
            <w:vAlign w:val="bottom"/>
            <w:hideMark/>
          </w:tcPr>
          <w:p w14:paraId="3FD55F38"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REGOT</w:t>
            </w:r>
          </w:p>
        </w:tc>
      </w:tr>
      <w:tr w:rsidR="00184FED" w:rsidRPr="00425C83" w14:paraId="19B943E0" w14:textId="77777777" w:rsidTr="00374A85">
        <w:trPr>
          <w:trHeight w:val="300"/>
        </w:trPr>
        <w:tc>
          <w:tcPr>
            <w:tcW w:w="10350" w:type="dxa"/>
            <w:tcBorders>
              <w:top w:val="nil"/>
              <w:left w:val="nil"/>
              <w:bottom w:val="nil"/>
              <w:right w:val="nil"/>
            </w:tcBorders>
            <w:noWrap/>
            <w:vAlign w:val="bottom"/>
            <w:hideMark/>
          </w:tcPr>
          <w:p w14:paraId="204532C4"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 xml:space="preserve">RMVOT </w:t>
            </w:r>
          </w:p>
        </w:tc>
      </w:tr>
      <w:tr w:rsidR="00184FED" w:rsidRPr="00425C83" w14:paraId="504B5CFE" w14:textId="77777777" w:rsidTr="00374A85">
        <w:trPr>
          <w:trHeight w:val="300"/>
        </w:trPr>
        <w:tc>
          <w:tcPr>
            <w:tcW w:w="10350" w:type="dxa"/>
            <w:tcBorders>
              <w:top w:val="nil"/>
              <w:left w:val="nil"/>
              <w:bottom w:val="nil"/>
              <w:right w:val="nil"/>
            </w:tcBorders>
            <w:noWrap/>
            <w:vAlign w:val="bottom"/>
            <w:hideMark/>
          </w:tcPr>
          <w:p w14:paraId="736DA477"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ROFTE</w:t>
            </w:r>
          </w:p>
        </w:tc>
      </w:tr>
      <w:tr w:rsidR="00184FED" w:rsidRPr="00425C83" w14:paraId="610C7E0C" w14:textId="77777777" w:rsidTr="00374A85">
        <w:trPr>
          <w:trHeight w:val="300"/>
        </w:trPr>
        <w:tc>
          <w:tcPr>
            <w:tcW w:w="10350" w:type="dxa"/>
            <w:tcBorders>
              <w:top w:val="nil"/>
              <w:left w:val="nil"/>
              <w:bottom w:val="nil"/>
              <w:right w:val="nil"/>
            </w:tcBorders>
            <w:noWrap/>
            <w:vAlign w:val="bottom"/>
            <w:hideMark/>
          </w:tcPr>
          <w:p w14:paraId="763B6E89"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SBBTC</w:t>
            </w:r>
          </w:p>
        </w:tc>
      </w:tr>
      <w:tr w:rsidR="00184FED" w:rsidRPr="00425C83" w14:paraId="09B1B446" w14:textId="77777777" w:rsidTr="00374A85">
        <w:trPr>
          <w:trHeight w:val="300"/>
        </w:trPr>
        <w:tc>
          <w:tcPr>
            <w:tcW w:w="10350" w:type="dxa"/>
            <w:tcBorders>
              <w:top w:val="nil"/>
              <w:left w:val="nil"/>
              <w:bottom w:val="nil"/>
              <w:right w:val="nil"/>
            </w:tcBorders>
            <w:noWrap/>
            <w:vAlign w:val="bottom"/>
            <w:hideMark/>
          </w:tcPr>
          <w:p w14:paraId="374C6B00"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SICK</w:t>
            </w:r>
          </w:p>
        </w:tc>
      </w:tr>
      <w:tr w:rsidR="00184FED" w:rsidRPr="00425C83" w14:paraId="7C772D59" w14:textId="77777777" w:rsidTr="00374A85">
        <w:trPr>
          <w:trHeight w:val="300"/>
        </w:trPr>
        <w:tc>
          <w:tcPr>
            <w:tcW w:w="10350" w:type="dxa"/>
            <w:tcBorders>
              <w:top w:val="nil"/>
              <w:left w:val="nil"/>
              <w:bottom w:val="nil"/>
              <w:right w:val="nil"/>
            </w:tcBorders>
            <w:noWrap/>
            <w:vAlign w:val="bottom"/>
            <w:hideMark/>
          </w:tcPr>
          <w:p w14:paraId="015D89AC"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VACTN</w:t>
            </w:r>
          </w:p>
        </w:tc>
      </w:tr>
      <w:tr w:rsidR="00184FED" w:rsidRPr="00425C83" w14:paraId="25D77155" w14:textId="77777777" w:rsidTr="00374A85">
        <w:trPr>
          <w:trHeight w:val="300"/>
        </w:trPr>
        <w:tc>
          <w:tcPr>
            <w:tcW w:w="10350" w:type="dxa"/>
            <w:tcBorders>
              <w:top w:val="nil"/>
              <w:left w:val="nil"/>
              <w:bottom w:val="nil"/>
              <w:right w:val="nil"/>
            </w:tcBorders>
            <w:noWrap/>
            <w:vAlign w:val="bottom"/>
            <w:hideMark/>
          </w:tcPr>
          <w:p w14:paraId="0313B370"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VOTE</w:t>
            </w:r>
          </w:p>
        </w:tc>
      </w:tr>
      <w:tr w:rsidR="00184FED" w:rsidRPr="00425C83" w14:paraId="50C02FE0" w14:textId="77777777" w:rsidTr="00374A85">
        <w:trPr>
          <w:trHeight w:val="300"/>
        </w:trPr>
        <w:tc>
          <w:tcPr>
            <w:tcW w:w="10350" w:type="dxa"/>
            <w:tcBorders>
              <w:top w:val="nil"/>
              <w:left w:val="nil"/>
              <w:bottom w:val="nil"/>
              <w:right w:val="nil"/>
            </w:tcBorders>
            <w:noWrap/>
            <w:vAlign w:val="bottom"/>
            <w:hideMark/>
          </w:tcPr>
          <w:p w14:paraId="552392B6" w14:textId="77777777" w:rsidR="00184FED" w:rsidRPr="00425C83" w:rsidRDefault="00184FED" w:rsidP="00374A85">
            <w:pPr>
              <w:rPr>
                <w:rFonts w:eastAsia="Times New Roman" w:cstheme="minorHAnsi"/>
                <w:color w:val="000000"/>
                <w:sz w:val="18"/>
                <w:szCs w:val="18"/>
              </w:rPr>
            </w:pPr>
            <w:r w:rsidRPr="00425C83">
              <w:rPr>
                <w:rFonts w:eastAsia="Times New Roman" w:cstheme="minorHAnsi"/>
                <w:color w:val="000000"/>
                <w:sz w:val="18"/>
                <w:szCs w:val="18"/>
              </w:rPr>
              <w:t>WLEAC</w:t>
            </w:r>
          </w:p>
        </w:tc>
      </w:tr>
      <w:tr w:rsidR="00184FED" w:rsidRPr="00425C83" w14:paraId="3A350C9A" w14:textId="77777777" w:rsidTr="00374A85">
        <w:trPr>
          <w:trHeight w:val="300"/>
        </w:trPr>
        <w:tc>
          <w:tcPr>
            <w:tcW w:w="10350" w:type="dxa"/>
            <w:tcBorders>
              <w:top w:val="nil"/>
              <w:left w:val="nil"/>
              <w:bottom w:val="nil"/>
              <w:right w:val="nil"/>
            </w:tcBorders>
            <w:noWrap/>
            <w:vAlign w:val="bottom"/>
            <w:hideMark/>
          </w:tcPr>
          <w:p w14:paraId="75BED875" w14:textId="77777777" w:rsidR="00184FED" w:rsidRDefault="00184FED" w:rsidP="00374A85">
            <w:pPr>
              <w:rPr>
                <w:rFonts w:eastAsia="Times New Roman" w:cstheme="minorHAnsi"/>
                <w:color w:val="000000"/>
                <w:sz w:val="18"/>
                <w:szCs w:val="18"/>
              </w:rPr>
            </w:pPr>
            <w:r w:rsidRPr="00425C83">
              <w:rPr>
                <w:rFonts w:eastAsia="Times New Roman" w:cstheme="minorHAnsi"/>
                <w:color w:val="000000"/>
                <w:sz w:val="18"/>
                <w:szCs w:val="18"/>
              </w:rPr>
              <w:t>WLEAU</w:t>
            </w:r>
          </w:p>
          <w:p w14:paraId="1A40CDA1" w14:textId="77777777" w:rsidR="00346060" w:rsidRDefault="00346060" w:rsidP="00374A85">
            <w:pPr>
              <w:rPr>
                <w:rFonts w:eastAsia="Times New Roman" w:cstheme="minorHAnsi"/>
                <w:color w:val="000000"/>
                <w:sz w:val="18"/>
                <w:szCs w:val="18"/>
              </w:rPr>
            </w:pPr>
            <w:r>
              <w:rPr>
                <w:rFonts w:eastAsia="Times New Roman" w:cstheme="minorHAnsi"/>
                <w:color w:val="000000"/>
                <w:sz w:val="18"/>
                <w:szCs w:val="18"/>
              </w:rPr>
              <w:t>HLCUS</w:t>
            </w:r>
          </w:p>
          <w:p w14:paraId="0AB73BBD" w14:textId="77777777" w:rsidR="00346060" w:rsidRDefault="00346060" w:rsidP="00374A85">
            <w:pPr>
              <w:rPr>
                <w:rFonts w:eastAsia="Times New Roman" w:cstheme="minorHAnsi"/>
                <w:color w:val="000000"/>
                <w:sz w:val="18"/>
                <w:szCs w:val="18"/>
              </w:rPr>
            </w:pPr>
            <w:r>
              <w:rPr>
                <w:rFonts w:eastAsia="Times New Roman" w:cstheme="minorHAnsi"/>
                <w:color w:val="000000"/>
                <w:sz w:val="18"/>
                <w:szCs w:val="18"/>
              </w:rPr>
              <w:t>INTV</w:t>
            </w:r>
          </w:p>
          <w:p w14:paraId="3F20F889" w14:textId="77777777" w:rsidR="007B0AEE" w:rsidRDefault="00346060" w:rsidP="00374A85">
            <w:pPr>
              <w:rPr>
                <w:rFonts w:eastAsia="Times New Roman" w:cstheme="minorHAnsi"/>
                <w:color w:val="000000"/>
                <w:sz w:val="18"/>
                <w:szCs w:val="18"/>
              </w:rPr>
            </w:pPr>
            <w:r>
              <w:rPr>
                <w:rFonts w:eastAsia="Times New Roman" w:cstheme="minorHAnsi"/>
                <w:color w:val="000000"/>
                <w:sz w:val="18"/>
                <w:szCs w:val="18"/>
              </w:rPr>
              <w:t>MLOTH</w:t>
            </w:r>
          </w:p>
          <w:p w14:paraId="77F98375" w14:textId="71C574DB" w:rsidR="00346060" w:rsidRPr="00425C83" w:rsidRDefault="00346060" w:rsidP="00374A85">
            <w:pPr>
              <w:rPr>
                <w:rFonts w:eastAsia="Times New Roman" w:cstheme="minorHAnsi"/>
                <w:color w:val="000000"/>
                <w:sz w:val="18"/>
                <w:szCs w:val="18"/>
              </w:rPr>
            </w:pPr>
            <w:r>
              <w:rPr>
                <w:rFonts w:eastAsia="Times New Roman" w:cstheme="minorHAnsi"/>
                <w:color w:val="000000"/>
                <w:sz w:val="18"/>
                <w:szCs w:val="18"/>
              </w:rPr>
              <w:br/>
            </w:r>
          </w:p>
        </w:tc>
      </w:tr>
    </w:tbl>
    <w:p w14:paraId="69C53868" w14:textId="0D573D52" w:rsidR="004A6309" w:rsidRPr="00E26AE0" w:rsidRDefault="004A6309" w:rsidP="00E26AE0">
      <w:pPr>
        <w:spacing w:afterLines="160" w:after="384" w:line="259" w:lineRule="auto"/>
        <w:rPr>
          <w:rFonts w:cstheme="minorHAnsi"/>
          <w:sz w:val="22"/>
        </w:rPr>
      </w:pPr>
      <w:r w:rsidRPr="00E26AE0">
        <w:rPr>
          <w:rFonts w:cstheme="minorHAnsi"/>
          <w:sz w:val="22"/>
        </w:rPr>
        <w:t xml:space="preserve">If your agency </w:t>
      </w:r>
      <w:r w:rsidR="008E75B0" w:rsidRPr="00E26AE0">
        <w:rPr>
          <w:rFonts w:cstheme="minorHAnsi"/>
          <w:sz w:val="22"/>
        </w:rPr>
        <w:t>review</w:t>
      </w:r>
      <w:r w:rsidRPr="00E26AE0">
        <w:rPr>
          <w:rFonts w:cstheme="minorHAnsi"/>
          <w:sz w:val="22"/>
        </w:rPr>
        <w:t xml:space="preserve"> employees’ Sabbatical </w:t>
      </w:r>
      <w:r w:rsidR="0081394F" w:rsidRPr="00E26AE0">
        <w:rPr>
          <w:rFonts w:cstheme="minorHAnsi"/>
          <w:sz w:val="22"/>
        </w:rPr>
        <w:t>E</w:t>
      </w:r>
      <w:r w:rsidRPr="00E26AE0">
        <w:rPr>
          <w:rFonts w:cstheme="minorHAnsi"/>
          <w:sz w:val="22"/>
        </w:rPr>
        <w:t>ligibility throughout the year, you can run the WI_ABS_SABB_</w:t>
      </w:r>
      <w:r w:rsidRPr="00346060">
        <w:rPr>
          <w:rFonts w:cstheme="minorHAnsi"/>
          <w:b/>
          <w:sz w:val="22"/>
        </w:rPr>
        <w:t>PRELIM</w:t>
      </w:r>
      <w:r w:rsidR="001F3A78" w:rsidRPr="00E26AE0">
        <w:rPr>
          <w:rFonts w:cstheme="minorHAnsi"/>
          <w:sz w:val="22"/>
        </w:rPr>
        <w:t>_ELIG</w:t>
      </w:r>
      <w:r w:rsidRPr="00E26AE0">
        <w:rPr>
          <w:rFonts w:cstheme="minorHAnsi"/>
          <w:sz w:val="22"/>
        </w:rPr>
        <w:t xml:space="preserve"> query</w:t>
      </w:r>
      <w:r w:rsidR="001F3A78" w:rsidRPr="00E26AE0">
        <w:rPr>
          <w:rFonts w:cstheme="minorHAnsi"/>
          <w:sz w:val="22"/>
        </w:rPr>
        <w:t xml:space="preserve"> </w:t>
      </w:r>
      <w:r w:rsidR="00B97A19" w:rsidRPr="00E26AE0">
        <w:rPr>
          <w:rFonts w:cstheme="minorHAnsi"/>
          <w:sz w:val="22"/>
        </w:rPr>
        <w:t xml:space="preserve">any time </w:t>
      </w:r>
      <w:r w:rsidR="001F3A78" w:rsidRPr="00E26AE0">
        <w:rPr>
          <w:rFonts w:cstheme="minorHAnsi"/>
          <w:sz w:val="22"/>
        </w:rPr>
        <w:t>after the first time</w:t>
      </w:r>
      <w:r w:rsidR="0081394F" w:rsidRPr="00E26AE0">
        <w:rPr>
          <w:rFonts w:cstheme="minorHAnsi"/>
          <w:sz w:val="22"/>
        </w:rPr>
        <w:t xml:space="preserve"> the Sabbatical process</w:t>
      </w:r>
      <w:r w:rsidR="001F3A78" w:rsidRPr="00E26AE0">
        <w:rPr>
          <w:rFonts w:cstheme="minorHAnsi"/>
          <w:sz w:val="22"/>
        </w:rPr>
        <w:t xml:space="preserve"> is run</w:t>
      </w:r>
      <w:r w:rsidR="00635827" w:rsidRPr="00E26AE0">
        <w:rPr>
          <w:rFonts w:cstheme="minorHAnsi"/>
          <w:sz w:val="22"/>
        </w:rPr>
        <w:t xml:space="preserve"> in the new calendar year.</w:t>
      </w:r>
      <w:r w:rsidR="00D639A1" w:rsidRPr="00E26AE0">
        <w:rPr>
          <w:rFonts w:cstheme="minorHAnsi"/>
          <w:sz w:val="22"/>
        </w:rPr>
        <w:t xml:space="preserve"> </w:t>
      </w:r>
      <w:r w:rsidR="001F3A78" w:rsidRPr="00E26AE0">
        <w:rPr>
          <w:rFonts w:cstheme="minorHAnsi"/>
          <w:sz w:val="22"/>
        </w:rPr>
        <w:t>We intend to run the Sabb Eligibility process</w:t>
      </w:r>
      <w:r w:rsidR="00023EEB" w:rsidRPr="00E26AE0">
        <w:rPr>
          <w:rFonts w:cstheme="minorHAnsi"/>
          <w:sz w:val="22"/>
        </w:rPr>
        <w:t xml:space="preserve"> following the finalization of</w:t>
      </w:r>
      <w:r w:rsidR="001F3A78" w:rsidRPr="00E26AE0">
        <w:rPr>
          <w:rFonts w:cstheme="minorHAnsi"/>
          <w:sz w:val="22"/>
        </w:rPr>
        <w:t xml:space="preserve"> PP3 through </w:t>
      </w:r>
      <w:r w:rsidR="00A11903" w:rsidRPr="00E26AE0">
        <w:rPr>
          <w:rFonts w:cstheme="minorHAnsi"/>
          <w:sz w:val="22"/>
        </w:rPr>
        <w:t>October B</w:t>
      </w:r>
      <w:r w:rsidR="001F3A78" w:rsidRPr="00E26AE0">
        <w:rPr>
          <w:rFonts w:cstheme="minorHAnsi"/>
          <w:sz w:val="22"/>
        </w:rPr>
        <w:t>.</w:t>
      </w:r>
      <w:r w:rsidR="00D639A1" w:rsidRPr="00E26AE0">
        <w:rPr>
          <w:rFonts w:cstheme="minorHAnsi"/>
          <w:sz w:val="22"/>
        </w:rPr>
        <w:t xml:space="preserve"> </w:t>
      </w:r>
      <w:r w:rsidR="00A11903" w:rsidRPr="00E26AE0">
        <w:rPr>
          <w:rFonts w:cstheme="minorHAnsi"/>
          <w:sz w:val="22"/>
        </w:rPr>
        <w:t>In October B</w:t>
      </w:r>
      <w:r w:rsidR="001F3A78" w:rsidRPr="00E26AE0">
        <w:rPr>
          <w:rFonts w:cstheme="minorHAnsi"/>
          <w:sz w:val="22"/>
        </w:rPr>
        <w:t xml:space="preserve"> we will finalize </w:t>
      </w:r>
      <w:r w:rsidR="00023EEB" w:rsidRPr="00E26AE0">
        <w:rPr>
          <w:rFonts w:cstheme="minorHAnsi"/>
          <w:sz w:val="22"/>
        </w:rPr>
        <w:t>the Sabbatical Eligibility</w:t>
      </w:r>
      <w:r w:rsidR="00D639A1" w:rsidRPr="00E26AE0">
        <w:rPr>
          <w:rFonts w:cstheme="minorHAnsi"/>
          <w:sz w:val="22"/>
        </w:rPr>
        <w:t xml:space="preserve"> </w:t>
      </w:r>
      <w:r w:rsidR="001F3A78" w:rsidRPr="00E26AE0">
        <w:rPr>
          <w:rFonts w:cstheme="minorHAnsi"/>
          <w:sz w:val="22"/>
        </w:rPr>
        <w:t>process.</w:t>
      </w:r>
      <w:r w:rsidR="00D639A1" w:rsidRPr="00E26AE0">
        <w:rPr>
          <w:rFonts w:cstheme="minorHAnsi"/>
          <w:sz w:val="22"/>
        </w:rPr>
        <w:t xml:space="preserve"> </w:t>
      </w:r>
      <w:r w:rsidRPr="00E26AE0">
        <w:rPr>
          <w:rFonts w:cstheme="minorHAnsi"/>
          <w:sz w:val="22"/>
        </w:rPr>
        <w:t>The WI_TL_P</w:t>
      </w:r>
      <w:r w:rsidR="00B97A19" w:rsidRPr="00E26AE0">
        <w:rPr>
          <w:rFonts w:cstheme="minorHAnsi"/>
          <w:sz w:val="22"/>
        </w:rPr>
        <w:t>AYABLE</w:t>
      </w:r>
      <w:r w:rsidRPr="00E26AE0">
        <w:rPr>
          <w:rFonts w:cstheme="minorHAnsi"/>
          <w:sz w:val="22"/>
        </w:rPr>
        <w:t xml:space="preserve">_ELIG_SABB_HOURS query can be used to </w:t>
      </w:r>
      <w:r w:rsidR="001F3A78" w:rsidRPr="00E26AE0">
        <w:rPr>
          <w:rFonts w:cstheme="minorHAnsi"/>
          <w:sz w:val="22"/>
        </w:rPr>
        <w:t>see what hours make up the employee’s Actual Hours.</w:t>
      </w:r>
      <w:r w:rsidR="00D639A1" w:rsidRPr="00E26AE0">
        <w:rPr>
          <w:rFonts w:cstheme="minorHAnsi"/>
          <w:sz w:val="22"/>
        </w:rPr>
        <w:t xml:space="preserve"> </w:t>
      </w:r>
      <w:r w:rsidRPr="00E26AE0">
        <w:rPr>
          <w:rFonts w:cstheme="minorHAnsi"/>
          <w:sz w:val="22"/>
        </w:rPr>
        <w:t>End Date should match the date used in the WI_ABS_SABB_PREM_ELIG query.</w:t>
      </w:r>
      <w:r w:rsidR="00D639A1" w:rsidRPr="00E26AE0">
        <w:rPr>
          <w:rFonts w:cstheme="minorHAnsi"/>
          <w:sz w:val="22"/>
        </w:rPr>
        <w:t xml:space="preserve"> </w:t>
      </w:r>
      <w:r w:rsidRPr="00E26AE0">
        <w:rPr>
          <w:rFonts w:cstheme="minorHAnsi"/>
          <w:sz w:val="22"/>
        </w:rPr>
        <w:t xml:space="preserve">The Begin Date is always PP1 and the End Date is the last day of the pay period that has been confirmed </w:t>
      </w:r>
      <w:r w:rsidRPr="00E26AE0">
        <w:rPr>
          <w:rFonts w:cstheme="minorHAnsi"/>
          <w:sz w:val="22"/>
          <w:u w:val="single"/>
        </w:rPr>
        <w:t>and the Sabbatical Eligibility process has been run</w:t>
      </w:r>
      <w:r w:rsidRPr="00E26AE0">
        <w:rPr>
          <w:rFonts w:cstheme="minorHAnsi"/>
          <w:sz w:val="22"/>
        </w:rPr>
        <w:t>.</w:t>
      </w:r>
      <w:r w:rsidR="00D639A1" w:rsidRPr="00E26AE0">
        <w:rPr>
          <w:rFonts w:cstheme="minorHAnsi"/>
          <w:sz w:val="22"/>
        </w:rPr>
        <w:t xml:space="preserve"> </w:t>
      </w:r>
    </w:p>
    <w:p w14:paraId="40FCA3FB" w14:textId="372BA2B6" w:rsidR="0081394F" w:rsidRPr="007841D5" w:rsidRDefault="0081394F" w:rsidP="007841D5">
      <w:pPr>
        <w:spacing w:afterLines="160" w:after="384" w:line="259" w:lineRule="auto"/>
        <w:rPr>
          <w:rFonts w:cstheme="minorHAnsi"/>
          <w:bCs/>
          <w:sz w:val="22"/>
          <w:u w:val="single"/>
        </w:rPr>
      </w:pPr>
      <w:bookmarkStart w:id="29" w:name="_Hlk54600175"/>
      <w:bookmarkStart w:id="30" w:name="_Hlk54597622"/>
      <w:r w:rsidRPr="007841D5">
        <w:rPr>
          <w:rFonts w:cstheme="minorHAnsi"/>
          <w:bCs/>
          <w:sz w:val="22"/>
          <w:u w:val="single"/>
        </w:rPr>
        <w:br w:type="page"/>
      </w:r>
    </w:p>
    <w:p w14:paraId="3A769FC4" w14:textId="60C0013E" w:rsidR="00AE63ED" w:rsidRPr="007841D5" w:rsidRDefault="00AE63ED" w:rsidP="00732CEB">
      <w:pPr>
        <w:pStyle w:val="Heading2"/>
      </w:pPr>
      <w:r w:rsidRPr="007841D5">
        <w:lastRenderedPageBreak/>
        <w:t>SABBATICAL AND CASHOUT ELIGIBILITY</w:t>
      </w:r>
    </w:p>
    <w:p w14:paraId="58CE6A43" w14:textId="77777777" w:rsidR="00AE63ED" w:rsidRPr="00600995" w:rsidRDefault="00AE63ED" w:rsidP="00600995">
      <w:pPr>
        <w:spacing w:after="160" w:line="259" w:lineRule="auto"/>
        <w:jc w:val="center"/>
        <w:rPr>
          <w:b/>
          <w:bCs/>
          <w:sz w:val="22"/>
          <w:u w:val="single"/>
        </w:rPr>
      </w:pPr>
      <w:bookmarkStart w:id="31" w:name="_Hlk80346613"/>
      <w:r w:rsidRPr="00600995">
        <w:rPr>
          <w:b/>
          <w:bCs/>
          <w:sz w:val="22"/>
          <w:u w:val="single"/>
        </w:rPr>
        <w:t>All Employees (excluding State Patrol Troopers and Inspectors)</w:t>
      </w:r>
    </w:p>
    <w:p w14:paraId="0F41A559" w14:textId="1C559AF7" w:rsidR="00AE63ED" w:rsidRPr="00600995" w:rsidRDefault="00AE63ED" w:rsidP="00600995">
      <w:pPr>
        <w:spacing w:after="160" w:line="259" w:lineRule="auto"/>
        <w:jc w:val="center"/>
        <w:rPr>
          <w:sz w:val="22"/>
        </w:rPr>
      </w:pPr>
      <w:r w:rsidRPr="00600995">
        <w:rPr>
          <w:sz w:val="22"/>
        </w:rPr>
        <w:t xml:space="preserve">The number of hours available for use in the following categories shall be prorated at the pertinent annual leave rate or rates for employees who </w:t>
      </w:r>
      <w:r w:rsidR="00E35864" w:rsidRPr="00600995">
        <w:rPr>
          <w:sz w:val="22"/>
        </w:rPr>
        <w:t xml:space="preserve">are in pay status </w:t>
      </w:r>
      <w:r w:rsidRPr="00600995">
        <w:rPr>
          <w:sz w:val="22"/>
        </w:rPr>
        <w:t>less than 2080 hours during the calendar year.</w:t>
      </w:r>
    </w:p>
    <w:p w14:paraId="73BF9D1B" w14:textId="1592B5A0" w:rsidR="00AE63ED" w:rsidRPr="00600995" w:rsidRDefault="00AE63ED" w:rsidP="00600995">
      <w:pPr>
        <w:spacing w:after="160" w:line="259" w:lineRule="auto"/>
        <w:rPr>
          <w:sz w:val="22"/>
        </w:rPr>
      </w:pPr>
      <w:r w:rsidRPr="00600995">
        <w:rPr>
          <w:b/>
          <w:bCs/>
          <w:sz w:val="22"/>
        </w:rPr>
        <w:t>520 H</w:t>
      </w:r>
      <w:r w:rsidRPr="00600995">
        <w:rPr>
          <w:b/>
          <w:bCs/>
          <w:caps/>
          <w:sz w:val="22"/>
        </w:rPr>
        <w:t xml:space="preserve">r. Sick Leave AccuMulation* </w:t>
      </w:r>
      <w:r w:rsidR="00600995">
        <w:rPr>
          <w:b/>
          <w:bCs/>
          <w:caps/>
          <w:sz w:val="22"/>
        </w:rPr>
        <w:br/>
      </w:r>
      <w:r w:rsidRPr="00600995">
        <w:rPr>
          <w:caps/>
          <w:sz w:val="22"/>
        </w:rPr>
        <w:t>T</w:t>
      </w:r>
      <w:r w:rsidRPr="00600995">
        <w:rPr>
          <w:sz w:val="22"/>
        </w:rPr>
        <w:t xml:space="preserve">his includes all employees on the leave accounting system who had in </w:t>
      </w:r>
      <w:r w:rsidR="00F6146E" w:rsidRPr="00600995">
        <w:rPr>
          <w:sz w:val="22"/>
        </w:rPr>
        <w:t>the previous year</w:t>
      </w:r>
      <w:r w:rsidRPr="00600995">
        <w:rPr>
          <w:sz w:val="22"/>
        </w:rPr>
        <w:t xml:space="preserve"> or have a balance of 520 hours of sick leave accrued at the end of the October B pay period. </w:t>
      </w:r>
    </w:p>
    <w:p w14:paraId="18FB0B93" w14:textId="77777777" w:rsidR="00AE63ED" w:rsidRPr="00600995" w:rsidRDefault="00AE63ED" w:rsidP="00600995">
      <w:pPr>
        <w:pStyle w:val="ListParagraph"/>
        <w:numPr>
          <w:ilvl w:val="0"/>
          <w:numId w:val="36"/>
        </w:numPr>
        <w:spacing w:after="160" w:line="259" w:lineRule="auto"/>
        <w:rPr>
          <w:sz w:val="22"/>
        </w:rPr>
      </w:pPr>
      <w:r w:rsidRPr="00600995">
        <w:rPr>
          <w:sz w:val="22"/>
        </w:rPr>
        <w:t>These employees are eligible to put a maximum of 40 hours into their sabbatical account.</w:t>
      </w:r>
    </w:p>
    <w:p w14:paraId="628C9E76" w14:textId="77777777" w:rsidR="00346060" w:rsidRDefault="00AE63ED" w:rsidP="00600995">
      <w:pPr>
        <w:spacing w:after="160" w:line="259" w:lineRule="auto"/>
        <w:rPr>
          <w:b/>
          <w:bCs/>
          <w:sz w:val="22"/>
        </w:rPr>
      </w:pPr>
      <w:r w:rsidRPr="00600995">
        <w:rPr>
          <w:b/>
          <w:bCs/>
          <w:sz w:val="22"/>
        </w:rPr>
        <w:t>160, 176 or 184 HR. VACATION RATE</w:t>
      </w:r>
    </w:p>
    <w:p w14:paraId="3FAEED00" w14:textId="1B5B1DF9" w:rsidR="00AE63ED" w:rsidRPr="00346060" w:rsidRDefault="00AE63ED" w:rsidP="00346060">
      <w:pPr>
        <w:pStyle w:val="ListParagraph"/>
        <w:numPr>
          <w:ilvl w:val="0"/>
          <w:numId w:val="36"/>
        </w:numPr>
        <w:spacing w:after="160" w:line="259" w:lineRule="auto"/>
        <w:rPr>
          <w:sz w:val="22"/>
        </w:rPr>
      </w:pPr>
      <w:r w:rsidRPr="00346060">
        <w:rPr>
          <w:sz w:val="22"/>
        </w:rPr>
        <w:t>FLSA nonexempt with 10 or more years of service</w:t>
      </w:r>
    </w:p>
    <w:p w14:paraId="34C6FADB" w14:textId="77777777" w:rsidR="00AE63ED" w:rsidRPr="00600995" w:rsidRDefault="00AE63ED" w:rsidP="00346060">
      <w:pPr>
        <w:pStyle w:val="ListParagraph"/>
        <w:numPr>
          <w:ilvl w:val="0"/>
          <w:numId w:val="36"/>
        </w:numPr>
        <w:spacing w:after="160" w:line="259" w:lineRule="auto"/>
        <w:rPr>
          <w:sz w:val="22"/>
        </w:rPr>
      </w:pPr>
      <w:r w:rsidRPr="00600995">
        <w:rPr>
          <w:sz w:val="22"/>
        </w:rPr>
        <w:t xml:space="preserve">FLSA exempt with 5 or more years of service </w:t>
      </w:r>
    </w:p>
    <w:p w14:paraId="509285F0" w14:textId="77777777" w:rsidR="00AE63ED" w:rsidRPr="00600995" w:rsidRDefault="00AE63ED" w:rsidP="00346060">
      <w:pPr>
        <w:pStyle w:val="ListParagraph"/>
        <w:numPr>
          <w:ilvl w:val="0"/>
          <w:numId w:val="36"/>
        </w:numPr>
        <w:spacing w:after="160" w:line="259" w:lineRule="auto"/>
        <w:rPr>
          <w:bCs/>
          <w:sz w:val="22"/>
        </w:rPr>
      </w:pPr>
      <w:r w:rsidRPr="00600995">
        <w:rPr>
          <w:bCs/>
          <w:sz w:val="22"/>
        </w:rPr>
        <w:t>These employees are eligible to put a maximum of 40 hours into their sabbatical account.</w:t>
      </w:r>
    </w:p>
    <w:p w14:paraId="4C6524BD" w14:textId="77777777" w:rsidR="00346060" w:rsidRDefault="00AE63ED" w:rsidP="00600995">
      <w:pPr>
        <w:spacing w:after="160" w:line="259" w:lineRule="auto"/>
        <w:rPr>
          <w:b/>
          <w:bCs/>
          <w:sz w:val="22"/>
        </w:rPr>
      </w:pPr>
      <w:r w:rsidRPr="00600995">
        <w:rPr>
          <w:b/>
          <w:bCs/>
          <w:sz w:val="22"/>
        </w:rPr>
        <w:t xml:space="preserve">200 HR. VACATION RATE </w:t>
      </w:r>
    </w:p>
    <w:p w14:paraId="760F15B4" w14:textId="2365A577" w:rsidR="00AE63ED" w:rsidRPr="00346060" w:rsidRDefault="00AE63ED" w:rsidP="00346060">
      <w:pPr>
        <w:pStyle w:val="ListParagraph"/>
        <w:numPr>
          <w:ilvl w:val="0"/>
          <w:numId w:val="46"/>
        </w:numPr>
        <w:spacing w:after="160" w:line="259" w:lineRule="auto"/>
        <w:rPr>
          <w:sz w:val="22"/>
        </w:rPr>
      </w:pPr>
      <w:r w:rsidRPr="00346060">
        <w:rPr>
          <w:sz w:val="22"/>
        </w:rPr>
        <w:t>FLSA nonexempt with 20 or more years of service</w:t>
      </w:r>
    </w:p>
    <w:p w14:paraId="3BC0A10A" w14:textId="77777777" w:rsidR="00AE63ED" w:rsidRPr="00600995" w:rsidRDefault="00AE63ED" w:rsidP="00346060">
      <w:pPr>
        <w:pStyle w:val="ListParagraph"/>
        <w:numPr>
          <w:ilvl w:val="0"/>
          <w:numId w:val="46"/>
        </w:numPr>
        <w:spacing w:after="160" w:line="259" w:lineRule="auto"/>
        <w:rPr>
          <w:sz w:val="22"/>
        </w:rPr>
      </w:pPr>
      <w:r w:rsidRPr="00600995">
        <w:rPr>
          <w:sz w:val="22"/>
        </w:rPr>
        <w:t xml:space="preserve">FLSA exempt with 15 or more years of service </w:t>
      </w:r>
      <w:r w:rsidRPr="00600995">
        <w:rPr>
          <w:sz w:val="22"/>
        </w:rPr>
        <w:tab/>
      </w:r>
      <w:r w:rsidRPr="00600995">
        <w:rPr>
          <w:sz w:val="22"/>
        </w:rPr>
        <w:tab/>
      </w:r>
    </w:p>
    <w:p w14:paraId="67EEBFD7" w14:textId="77777777" w:rsidR="00AE63ED" w:rsidRPr="00600995" w:rsidRDefault="00AE63ED" w:rsidP="00346060">
      <w:pPr>
        <w:pStyle w:val="ListParagraph"/>
        <w:numPr>
          <w:ilvl w:val="0"/>
          <w:numId w:val="46"/>
        </w:numPr>
        <w:spacing w:after="160" w:line="259" w:lineRule="auto"/>
        <w:rPr>
          <w:bCs/>
          <w:sz w:val="22"/>
        </w:rPr>
      </w:pPr>
      <w:r w:rsidRPr="00600995">
        <w:rPr>
          <w:bCs/>
          <w:sz w:val="22"/>
        </w:rPr>
        <w:t>These employees are eligible to put a maximum of 80 hours in their sabbatical account or split the 80 hours between sabbatical and cash payment with cash being a maximum of 40 hours.</w:t>
      </w:r>
    </w:p>
    <w:p w14:paraId="79DE97BC" w14:textId="77777777" w:rsidR="00346060" w:rsidRDefault="00AE63ED" w:rsidP="00600995">
      <w:pPr>
        <w:spacing w:after="160" w:line="259" w:lineRule="auto"/>
        <w:rPr>
          <w:b/>
          <w:bCs/>
          <w:sz w:val="22"/>
        </w:rPr>
      </w:pPr>
      <w:r w:rsidRPr="00600995">
        <w:rPr>
          <w:b/>
          <w:bCs/>
          <w:sz w:val="22"/>
        </w:rPr>
        <w:t>216 HR. VACATION RATE</w:t>
      </w:r>
    </w:p>
    <w:p w14:paraId="031A56BB" w14:textId="6E98E037" w:rsidR="00AE63ED" w:rsidRPr="00346060" w:rsidRDefault="00AE63ED" w:rsidP="00346060">
      <w:pPr>
        <w:pStyle w:val="ListParagraph"/>
        <w:numPr>
          <w:ilvl w:val="0"/>
          <w:numId w:val="47"/>
        </w:numPr>
        <w:spacing w:after="160" w:line="259" w:lineRule="auto"/>
        <w:rPr>
          <w:sz w:val="22"/>
        </w:rPr>
      </w:pPr>
      <w:r w:rsidRPr="00346060">
        <w:rPr>
          <w:sz w:val="22"/>
        </w:rPr>
        <w:t>FLSA nonexempt with 25 or more years of service</w:t>
      </w:r>
    </w:p>
    <w:p w14:paraId="247E050C" w14:textId="77777777" w:rsidR="00AE63ED" w:rsidRPr="00600995" w:rsidRDefault="00AE63ED" w:rsidP="00346060">
      <w:pPr>
        <w:pStyle w:val="ListParagraph"/>
        <w:numPr>
          <w:ilvl w:val="0"/>
          <w:numId w:val="47"/>
        </w:numPr>
        <w:spacing w:after="160" w:line="259" w:lineRule="auto"/>
        <w:rPr>
          <w:sz w:val="22"/>
        </w:rPr>
      </w:pPr>
      <w:r w:rsidRPr="00600995">
        <w:rPr>
          <w:sz w:val="22"/>
        </w:rPr>
        <w:t xml:space="preserve">FLSA exempt with 20 or more years of service </w:t>
      </w:r>
      <w:r w:rsidRPr="00600995">
        <w:rPr>
          <w:sz w:val="22"/>
        </w:rPr>
        <w:tab/>
      </w:r>
      <w:r w:rsidRPr="00600995">
        <w:rPr>
          <w:sz w:val="22"/>
        </w:rPr>
        <w:tab/>
      </w:r>
    </w:p>
    <w:p w14:paraId="11947149" w14:textId="77777777" w:rsidR="00AE63ED" w:rsidRPr="00600995" w:rsidRDefault="00AE63ED" w:rsidP="00346060">
      <w:pPr>
        <w:pStyle w:val="ListParagraph"/>
        <w:numPr>
          <w:ilvl w:val="0"/>
          <w:numId w:val="47"/>
        </w:numPr>
        <w:spacing w:after="160" w:line="259" w:lineRule="auto"/>
        <w:rPr>
          <w:bCs/>
          <w:sz w:val="22"/>
        </w:rPr>
      </w:pPr>
      <w:r w:rsidRPr="00600995">
        <w:rPr>
          <w:bCs/>
          <w:sz w:val="22"/>
        </w:rPr>
        <w:t>These employees are eligible to put a maximum of 120 hours in their sabbatical account or split the 120 hours between sabbatical and cash payment with cash being a maximum of 40 hours.</w:t>
      </w:r>
    </w:p>
    <w:p w14:paraId="0820A404" w14:textId="45EB7302" w:rsidR="00AE63ED" w:rsidRPr="007841D5" w:rsidRDefault="00AE63ED" w:rsidP="007841D5">
      <w:pPr>
        <w:spacing w:afterLines="160" w:after="384" w:line="259" w:lineRule="auto"/>
        <w:rPr>
          <w:rFonts w:cstheme="minorHAnsi"/>
          <w:sz w:val="22"/>
        </w:rPr>
      </w:pPr>
      <w:r w:rsidRPr="007841D5">
        <w:rPr>
          <w:rFonts w:cstheme="minorHAnsi"/>
          <w:noProof/>
          <w:sz w:val="22"/>
        </w:rPr>
        <w:drawing>
          <wp:inline distT="0" distB="0" distL="0" distR="0" wp14:anchorId="61D81840" wp14:editId="25838B29">
            <wp:extent cx="3000375" cy="2057400"/>
            <wp:effectExtent l="0" t="0" r="9525" b="0"/>
            <wp:docPr id="8" name="Picture 8" descr="Screen shot of the Non-Exempt &amp; Exempt Sabbatical Eligibility 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 shot of the Non-Exempt &amp; Exempt Sabbatical Eligibility Chart. "/>
                    <pic:cNvPicPr/>
                  </pic:nvPicPr>
                  <pic:blipFill>
                    <a:blip r:embed="rId52"/>
                    <a:stretch>
                      <a:fillRect/>
                    </a:stretch>
                  </pic:blipFill>
                  <pic:spPr>
                    <a:xfrm>
                      <a:off x="0" y="0"/>
                      <a:ext cx="3000375" cy="2057400"/>
                    </a:xfrm>
                    <a:prstGeom prst="rect">
                      <a:avLst/>
                    </a:prstGeom>
                  </pic:spPr>
                </pic:pic>
              </a:graphicData>
            </a:graphic>
          </wp:inline>
        </w:drawing>
      </w:r>
      <w:r w:rsidR="00600995">
        <w:rPr>
          <w:rFonts w:cstheme="minorHAnsi"/>
          <w:sz w:val="22"/>
        </w:rPr>
        <w:br/>
      </w:r>
      <w:r w:rsidRPr="007841D5">
        <w:rPr>
          <w:rFonts w:cstheme="minorHAnsi"/>
          <w:sz w:val="22"/>
        </w:rPr>
        <w:t>*Must have accumulated 520 hours of sick leave by the end of the October B pay period to be eligible for this category.</w:t>
      </w:r>
    </w:p>
    <w:p w14:paraId="6740DC6E" w14:textId="77777777" w:rsidR="00AE63ED" w:rsidRPr="007841D5" w:rsidRDefault="00AE63ED" w:rsidP="007841D5">
      <w:pPr>
        <w:spacing w:afterLines="160" w:after="384" w:line="259" w:lineRule="auto"/>
        <w:rPr>
          <w:rFonts w:cstheme="minorHAnsi"/>
          <w:sz w:val="22"/>
        </w:rPr>
      </w:pPr>
      <w:r w:rsidRPr="007841D5">
        <w:rPr>
          <w:rFonts w:cstheme="minorHAnsi"/>
          <w:sz w:val="22"/>
        </w:rPr>
        <w:br w:type="page"/>
      </w:r>
    </w:p>
    <w:p w14:paraId="6CE60C4C" w14:textId="77777777" w:rsidR="00AE63ED" w:rsidRPr="009B5074" w:rsidRDefault="00AE63ED" w:rsidP="009B5074">
      <w:pPr>
        <w:spacing w:after="160" w:line="259" w:lineRule="auto"/>
        <w:jc w:val="center"/>
        <w:rPr>
          <w:b/>
          <w:bCs/>
          <w:sz w:val="22"/>
          <w:u w:val="single"/>
        </w:rPr>
      </w:pPr>
      <w:r w:rsidRPr="009B5074">
        <w:rPr>
          <w:b/>
          <w:bCs/>
          <w:sz w:val="22"/>
          <w:u w:val="single"/>
        </w:rPr>
        <w:lastRenderedPageBreak/>
        <w:t>State Patrol Troopers and Inspectors “Grandfathered”</w:t>
      </w:r>
    </w:p>
    <w:p w14:paraId="5DD938DC" w14:textId="416286A0" w:rsidR="00AE63ED" w:rsidRPr="007841D5" w:rsidRDefault="00AE63ED" w:rsidP="00F36330">
      <w:pPr>
        <w:spacing w:after="160" w:line="259" w:lineRule="auto"/>
      </w:pPr>
      <w:r w:rsidRPr="007841D5">
        <w:t>Per contract, the eligibility for BU 63 is based on a combination of seniority and sick leave accumulation</w:t>
      </w:r>
      <w:r w:rsidR="00117CF6" w:rsidRPr="007841D5">
        <w:t xml:space="preserve">. </w:t>
      </w:r>
      <w:r w:rsidRPr="007841D5">
        <w:t xml:space="preserve">Once an employee has reached the criteria for a higher level (years of service </w:t>
      </w:r>
      <w:r w:rsidRPr="007841D5">
        <w:rPr>
          <w:u w:val="single"/>
        </w:rPr>
        <w:t>and</w:t>
      </w:r>
      <w:r w:rsidRPr="007841D5">
        <w:t xml:space="preserve"> sick leave accumulation) their “Grandfathered” Sick Balance shown (in HCM on the Results by Calendar Group screen, WI SABBSICK BAL field) will not be reduced to a lower level even if they drop below the sick leave hour requirement for that level</w:t>
      </w:r>
      <w:r w:rsidR="00117CF6" w:rsidRPr="007841D5">
        <w:t xml:space="preserve">. </w:t>
      </w:r>
    </w:p>
    <w:p w14:paraId="22B35639" w14:textId="3BADDB36" w:rsidR="00AE63ED" w:rsidRPr="007841D5" w:rsidRDefault="00AE63ED" w:rsidP="009B5074">
      <w:pPr>
        <w:spacing w:after="160" w:line="259" w:lineRule="auto"/>
        <w:jc w:val="center"/>
      </w:pPr>
      <w:r w:rsidRPr="007841D5">
        <w:t xml:space="preserve">The number of hours available for use in the following categories shall be prorated at the pertinent annual leave rate or </w:t>
      </w:r>
      <w:r w:rsidR="009B5074">
        <w:br/>
      </w:r>
      <w:r w:rsidRPr="007841D5">
        <w:t xml:space="preserve">rates for employees who </w:t>
      </w:r>
      <w:r w:rsidR="00E35864" w:rsidRPr="007841D5">
        <w:t xml:space="preserve">are in pay status </w:t>
      </w:r>
      <w:r w:rsidRPr="007841D5">
        <w:t>less than 2080 hours during the calendar year.</w:t>
      </w:r>
    </w:p>
    <w:p w14:paraId="7FD5F640" w14:textId="0B7271B0" w:rsidR="00AE63ED" w:rsidRPr="007841D5" w:rsidRDefault="00AE63ED" w:rsidP="00F36330">
      <w:pPr>
        <w:spacing w:after="160" w:line="259" w:lineRule="auto"/>
      </w:pPr>
      <w:r w:rsidRPr="00F36330">
        <w:rPr>
          <w:b/>
          <w:bCs/>
        </w:rPr>
        <w:t>520 H</w:t>
      </w:r>
      <w:r w:rsidRPr="00F36330">
        <w:rPr>
          <w:b/>
          <w:bCs/>
          <w:caps/>
        </w:rPr>
        <w:t xml:space="preserve">r. Sick Leave AccuMulation </w:t>
      </w:r>
      <w:r w:rsidR="00F36330">
        <w:rPr>
          <w:b/>
          <w:bCs/>
          <w:caps/>
        </w:rPr>
        <w:br/>
      </w:r>
      <w:r w:rsidRPr="007841D5">
        <w:rPr>
          <w:caps/>
        </w:rPr>
        <w:t>T</w:t>
      </w:r>
      <w:r w:rsidRPr="007841D5">
        <w:t xml:space="preserve">his includes all employees on the leave accounting system who had in </w:t>
      </w:r>
      <w:r w:rsidR="00F6146E" w:rsidRPr="007841D5">
        <w:t>the previous year</w:t>
      </w:r>
      <w:r w:rsidRPr="007841D5">
        <w:t xml:space="preserve"> or have a balance of 520 hours of sick leave accrued at the end of the October B pay period.</w:t>
      </w:r>
    </w:p>
    <w:p w14:paraId="4E54EA4A" w14:textId="77777777" w:rsidR="00AE63ED" w:rsidRPr="009B5074" w:rsidRDefault="00AE63ED" w:rsidP="009B5074">
      <w:pPr>
        <w:pStyle w:val="ListParagraph"/>
        <w:numPr>
          <w:ilvl w:val="0"/>
          <w:numId w:val="40"/>
        </w:numPr>
        <w:spacing w:after="160" w:line="259" w:lineRule="auto"/>
        <w:rPr>
          <w:bCs/>
        </w:rPr>
      </w:pPr>
      <w:r w:rsidRPr="009B5074">
        <w:rPr>
          <w:bCs/>
        </w:rPr>
        <w:t>These employees are eligible to put a maximum of 40 hours into their sabbatical account.</w:t>
      </w:r>
    </w:p>
    <w:p w14:paraId="6D56CC6F" w14:textId="53206754" w:rsidR="00AE63ED" w:rsidRPr="007841D5" w:rsidRDefault="00AE63ED" w:rsidP="00F36330">
      <w:pPr>
        <w:spacing w:after="160" w:line="259" w:lineRule="auto"/>
      </w:pPr>
      <w:r w:rsidRPr="00F36330">
        <w:rPr>
          <w:b/>
          <w:bCs/>
        </w:rPr>
        <w:t>144 HR. VACATION RATE - Dependent on Sick Leave Accumulation</w:t>
      </w:r>
      <w:r w:rsidR="00F36330">
        <w:rPr>
          <w:b/>
          <w:bCs/>
        </w:rPr>
        <w:br/>
      </w:r>
      <w:r w:rsidRPr="007841D5">
        <w:t>They earn vacation on the 104 Hour Schedule and have 5+ years of service</w:t>
      </w:r>
      <w:r w:rsidR="00117CF6" w:rsidRPr="007841D5">
        <w:t xml:space="preserve">. </w:t>
      </w:r>
      <w:r w:rsidRPr="007841D5">
        <w:t>Their eligibility is tied to the number of hours they have accumulated of sick leave as of the October B pay period each year.</w:t>
      </w:r>
    </w:p>
    <w:p w14:paraId="35EDA4D4" w14:textId="77777777" w:rsidR="00AE63ED" w:rsidRPr="009B5074" w:rsidRDefault="00AE63ED" w:rsidP="009B5074">
      <w:pPr>
        <w:pStyle w:val="ListParagraph"/>
        <w:numPr>
          <w:ilvl w:val="0"/>
          <w:numId w:val="40"/>
        </w:numPr>
        <w:spacing w:after="160" w:line="259" w:lineRule="auto"/>
        <w:rPr>
          <w:bCs/>
        </w:rPr>
      </w:pPr>
      <w:r w:rsidRPr="009B5074">
        <w:rPr>
          <w:bCs/>
        </w:rPr>
        <w:t>These employees are not eligible for term/sabbatical until they have a minimum of 520 hours of sick leave as of the October “B” pay period when sabbatical eligibility is determined.</w:t>
      </w:r>
    </w:p>
    <w:p w14:paraId="78D91F12" w14:textId="77777777" w:rsidR="00AE63ED" w:rsidRPr="009B5074" w:rsidRDefault="00AE63ED" w:rsidP="009B5074">
      <w:pPr>
        <w:pStyle w:val="ListParagraph"/>
        <w:numPr>
          <w:ilvl w:val="0"/>
          <w:numId w:val="40"/>
        </w:numPr>
        <w:spacing w:after="160" w:line="259" w:lineRule="auto"/>
        <w:rPr>
          <w:bCs/>
        </w:rPr>
      </w:pPr>
      <w:r w:rsidRPr="009B5074">
        <w:rPr>
          <w:bCs/>
        </w:rPr>
        <w:t>These employees with at least 520 hours of sick leave are eligible to put a maximum of 40 hours in their sabbatical account or split the 40 hours between sabbatical and cash payment with cash being a maximum of 40 hours.</w:t>
      </w:r>
    </w:p>
    <w:p w14:paraId="29FA5C17" w14:textId="434605CD" w:rsidR="00AE63ED" w:rsidRPr="007841D5" w:rsidRDefault="00AE63ED" w:rsidP="00F36330">
      <w:pPr>
        <w:spacing w:after="160" w:line="259" w:lineRule="auto"/>
      </w:pPr>
      <w:r w:rsidRPr="00F36330">
        <w:rPr>
          <w:b/>
          <w:bCs/>
        </w:rPr>
        <w:t>160 HR VACATION RATE – Dependent on Sick Leave Accumulation</w:t>
      </w:r>
      <w:r w:rsidR="00F36330">
        <w:rPr>
          <w:b/>
          <w:bCs/>
        </w:rPr>
        <w:br/>
      </w:r>
      <w:r w:rsidRPr="007841D5">
        <w:t>They earn vacation on the 104 Hour Schedule and have 10+ years of service</w:t>
      </w:r>
      <w:r w:rsidR="00117CF6" w:rsidRPr="007841D5">
        <w:t xml:space="preserve">. </w:t>
      </w:r>
      <w:r w:rsidRPr="007841D5">
        <w:t>Their eligibility is tied to the number of hours they have accumulated of sick leave as of the October B pay period each year.</w:t>
      </w:r>
    </w:p>
    <w:p w14:paraId="04ABAADC" w14:textId="77777777" w:rsidR="00AE63ED" w:rsidRPr="009B5074" w:rsidRDefault="00AE63ED" w:rsidP="009B5074">
      <w:pPr>
        <w:pStyle w:val="ListParagraph"/>
        <w:numPr>
          <w:ilvl w:val="0"/>
          <w:numId w:val="41"/>
        </w:numPr>
        <w:spacing w:after="160" w:line="259" w:lineRule="auto"/>
        <w:rPr>
          <w:bCs/>
        </w:rPr>
      </w:pPr>
      <w:r w:rsidRPr="009B5074">
        <w:rPr>
          <w:bCs/>
        </w:rPr>
        <w:t>These employees are not eligible for sabbatical until they have a minimum of 520 hours of sick leave as of the October “B” pay period when sabbatical eligibility is determined.</w:t>
      </w:r>
    </w:p>
    <w:p w14:paraId="48C67EDB" w14:textId="77777777" w:rsidR="00AE63ED" w:rsidRPr="009B5074" w:rsidRDefault="00AE63ED" w:rsidP="009B5074">
      <w:pPr>
        <w:pStyle w:val="ListParagraph"/>
        <w:numPr>
          <w:ilvl w:val="0"/>
          <w:numId w:val="41"/>
        </w:numPr>
        <w:spacing w:after="160" w:line="259" w:lineRule="auto"/>
        <w:rPr>
          <w:bCs/>
        </w:rPr>
      </w:pPr>
      <w:r w:rsidRPr="009B5074">
        <w:rPr>
          <w:bCs/>
        </w:rPr>
        <w:t>These employees with at least 520 but less than 728 hours of sick leave are eligible to put a maximum of 40 hours in their sabbatical account or split the 40 hours between sabbatical and cash payment with cash being a maximum of 40 hours.</w:t>
      </w:r>
    </w:p>
    <w:p w14:paraId="01FD7599" w14:textId="77777777" w:rsidR="00AE63ED" w:rsidRPr="009B5074" w:rsidRDefault="00AE63ED" w:rsidP="009B5074">
      <w:pPr>
        <w:pStyle w:val="ListParagraph"/>
        <w:numPr>
          <w:ilvl w:val="0"/>
          <w:numId w:val="41"/>
        </w:numPr>
        <w:spacing w:after="160" w:line="259" w:lineRule="auto"/>
        <w:rPr>
          <w:bCs/>
        </w:rPr>
      </w:pPr>
      <w:r w:rsidRPr="009B5074">
        <w:rPr>
          <w:bCs/>
        </w:rPr>
        <w:t>These employees with at least 728 hours of sick leave are eligible to put a maximum of 60 hours in their sabbatical account or split the 60 hours between sabbatical and cash payment with cash being a maximum of 40 hours.</w:t>
      </w:r>
    </w:p>
    <w:p w14:paraId="587BC4F3" w14:textId="2E949922" w:rsidR="00AE63ED" w:rsidRPr="007841D5" w:rsidRDefault="00AE63ED" w:rsidP="00F36330">
      <w:pPr>
        <w:spacing w:after="160" w:line="259" w:lineRule="auto"/>
      </w:pPr>
      <w:r w:rsidRPr="00F36330">
        <w:rPr>
          <w:b/>
          <w:bCs/>
        </w:rPr>
        <w:t>184 HR VACATION RATE – Dependent on Sick Leave Accumulation</w:t>
      </w:r>
      <w:r w:rsidR="00F36330">
        <w:rPr>
          <w:b/>
          <w:bCs/>
        </w:rPr>
        <w:br/>
      </w:r>
      <w:r w:rsidRPr="007841D5">
        <w:t>They earn vacation on the 104 Hour Schedule and have 15+ years of service</w:t>
      </w:r>
      <w:r w:rsidR="00117CF6" w:rsidRPr="007841D5">
        <w:t xml:space="preserve">. </w:t>
      </w:r>
      <w:r w:rsidRPr="007841D5">
        <w:t>Their eligibility is tied to the number of hours they have accumulated of sick leave as of the October B pay period each year.</w:t>
      </w:r>
    </w:p>
    <w:p w14:paraId="1F3F81EF" w14:textId="77777777" w:rsidR="00AE63ED" w:rsidRPr="009B5074" w:rsidRDefault="00AE63ED" w:rsidP="009B5074">
      <w:pPr>
        <w:pStyle w:val="ListParagraph"/>
        <w:numPr>
          <w:ilvl w:val="0"/>
          <w:numId w:val="42"/>
        </w:numPr>
        <w:spacing w:after="160" w:line="259" w:lineRule="auto"/>
        <w:rPr>
          <w:bCs/>
        </w:rPr>
      </w:pPr>
      <w:r w:rsidRPr="009B5074">
        <w:rPr>
          <w:bCs/>
        </w:rPr>
        <w:t>These employees are not eligible for sabbatical until they have a minimum of 520 hours of sick leave as of the October “B” pay period when sabbatical eligibility is determined.</w:t>
      </w:r>
    </w:p>
    <w:p w14:paraId="626877A0" w14:textId="77777777" w:rsidR="00AE63ED" w:rsidRPr="009B5074" w:rsidRDefault="00AE63ED" w:rsidP="009B5074">
      <w:pPr>
        <w:pStyle w:val="ListParagraph"/>
        <w:numPr>
          <w:ilvl w:val="0"/>
          <w:numId w:val="42"/>
        </w:numPr>
        <w:spacing w:after="160" w:line="259" w:lineRule="auto"/>
        <w:rPr>
          <w:bCs/>
        </w:rPr>
      </w:pPr>
      <w:r w:rsidRPr="009B5074">
        <w:rPr>
          <w:bCs/>
        </w:rPr>
        <w:t>These employees with at least 520 but less than 728 hours of sick leave are eligible to put a maximum of 40 hours in their sabbatical account or split the 40 hours between sabbatical and cash payment with cash being a maximum of 40 hours.</w:t>
      </w:r>
    </w:p>
    <w:p w14:paraId="5CC2321B" w14:textId="77777777" w:rsidR="00AE63ED" w:rsidRPr="009B5074" w:rsidRDefault="00AE63ED" w:rsidP="009B5074">
      <w:pPr>
        <w:pStyle w:val="ListParagraph"/>
        <w:numPr>
          <w:ilvl w:val="0"/>
          <w:numId w:val="42"/>
        </w:numPr>
        <w:spacing w:after="160" w:line="259" w:lineRule="auto"/>
        <w:rPr>
          <w:bCs/>
        </w:rPr>
      </w:pPr>
      <w:r w:rsidRPr="009B5074">
        <w:rPr>
          <w:bCs/>
        </w:rPr>
        <w:t>These employees with at least 728 but less than 1040 hours of sick leave are eligible to put a maximum of 60 hours in their sabbatical account or split the 60 hours between sabbatical and cash payment with cash being a maximum of 40 hours.</w:t>
      </w:r>
    </w:p>
    <w:p w14:paraId="21090EC0" w14:textId="77777777" w:rsidR="00AE63ED" w:rsidRPr="009B5074" w:rsidRDefault="00AE63ED" w:rsidP="009B5074">
      <w:pPr>
        <w:pStyle w:val="ListParagraph"/>
        <w:numPr>
          <w:ilvl w:val="0"/>
          <w:numId w:val="42"/>
        </w:numPr>
        <w:spacing w:after="160" w:line="259" w:lineRule="auto"/>
        <w:rPr>
          <w:bCs/>
        </w:rPr>
      </w:pPr>
      <w:r w:rsidRPr="009B5074">
        <w:rPr>
          <w:bCs/>
        </w:rPr>
        <w:t>These employees with at least 1040 hours of sick leave are eligible to put a maximum of 80 hours in their sabbatical account or split the 80 hours between sabbatical and cash payment with cash being a maximum of 40 hours.</w:t>
      </w:r>
    </w:p>
    <w:p w14:paraId="7387A687" w14:textId="77777777" w:rsidR="00AE63ED" w:rsidRPr="007841D5" w:rsidRDefault="00AE63ED" w:rsidP="00F36330">
      <w:pPr>
        <w:spacing w:after="160" w:line="259" w:lineRule="auto"/>
      </w:pPr>
      <w:r w:rsidRPr="007841D5">
        <w:br w:type="page"/>
      </w:r>
    </w:p>
    <w:p w14:paraId="15D2777D" w14:textId="1DEBB0FF" w:rsidR="00AE63ED" w:rsidRPr="007841D5" w:rsidRDefault="00AE63ED" w:rsidP="009B5074">
      <w:pPr>
        <w:spacing w:after="160" w:line="259" w:lineRule="auto"/>
      </w:pPr>
      <w:r w:rsidRPr="009B5074">
        <w:rPr>
          <w:b/>
          <w:bCs/>
        </w:rPr>
        <w:lastRenderedPageBreak/>
        <w:t>200 HR VACATION RATE – Dependent on Sick Leave Accumulation</w:t>
      </w:r>
      <w:r w:rsidR="009B5074">
        <w:rPr>
          <w:b/>
          <w:bCs/>
        </w:rPr>
        <w:br/>
      </w:r>
      <w:r w:rsidRPr="007841D5">
        <w:t>They earn vacation on the 104 Hour Schedule and have 20+ years of service</w:t>
      </w:r>
      <w:r w:rsidR="00117CF6" w:rsidRPr="007841D5">
        <w:t xml:space="preserve">. </w:t>
      </w:r>
      <w:r w:rsidRPr="007841D5">
        <w:t>Their eligibility at this vacation rate is no longer dependent on sick leave hours.</w:t>
      </w:r>
    </w:p>
    <w:p w14:paraId="463EA6AA" w14:textId="77777777" w:rsidR="00AE63ED" w:rsidRPr="009B5074" w:rsidRDefault="00AE63ED" w:rsidP="009B5074">
      <w:pPr>
        <w:pStyle w:val="ListParagraph"/>
        <w:numPr>
          <w:ilvl w:val="0"/>
          <w:numId w:val="43"/>
        </w:numPr>
        <w:spacing w:after="160" w:line="259" w:lineRule="auto"/>
        <w:rPr>
          <w:bCs/>
        </w:rPr>
      </w:pPr>
      <w:r w:rsidRPr="009B5074">
        <w:rPr>
          <w:bCs/>
        </w:rPr>
        <w:t>These employees are eligible to put a maximum of 80 hours in their sabbatical account or split the 80 hours between sabbatical and cash payment with cash being a maximum of 40 hours.</w:t>
      </w:r>
    </w:p>
    <w:p w14:paraId="46676C77" w14:textId="5A26DDC2" w:rsidR="00AE63ED" w:rsidRPr="007841D5" w:rsidRDefault="00AE63ED" w:rsidP="009B5074">
      <w:pPr>
        <w:spacing w:after="160" w:line="259" w:lineRule="auto"/>
      </w:pPr>
      <w:r w:rsidRPr="009B5074">
        <w:rPr>
          <w:b/>
          <w:bCs/>
        </w:rPr>
        <w:t>216 HR VACATION RATE – Dependent on Sick Leave Accumulation</w:t>
      </w:r>
      <w:r w:rsidR="009B5074">
        <w:rPr>
          <w:b/>
          <w:bCs/>
        </w:rPr>
        <w:br/>
      </w:r>
      <w:r w:rsidRPr="007841D5">
        <w:t>They earn vacation on the 104 Hour Schedule and have 25+ years of service</w:t>
      </w:r>
      <w:r w:rsidR="00117CF6" w:rsidRPr="007841D5">
        <w:t xml:space="preserve">. </w:t>
      </w:r>
      <w:r w:rsidRPr="007841D5">
        <w:t>Their eligibility at this vacation rate is no longer dependent on sick leave hours.</w:t>
      </w:r>
    </w:p>
    <w:p w14:paraId="08B8E8E6" w14:textId="77777777" w:rsidR="00AE63ED" w:rsidRPr="009B5074" w:rsidRDefault="00AE63ED" w:rsidP="009B5074">
      <w:pPr>
        <w:pStyle w:val="ListParagraph"/>
        <w:numPr>
          <w:ilvl w:val="0"/>
          <w:numId w:val="43"/>
        </w:numPr>
        <w:spacing w:after="160" w:line="259" w:lineRule="auto"/>
        <w:rPr>
          <w:bCs/>
        </w:rPr>
      </w:pPr>
      <w:r w:rsidRPr="009B5074">
        <w:rPr>
          <w:bCs/>
        </w:rPr>
        <w:t>These employees are eligible to put a maximum of 120 hours in their sabbatical account or split the 120 hours between sabbatical and cash payment with cash being a maximum of 40 hours.</w:t>
      </w:r>
    </w:p>
    <w:p w14:paraId="31A0CD13" w14:textId="5AAF1DC1" w:rsidR="00AE63ED" w:rsidRPr="007841D5" w:rsidRDefault="00AE63ED" w:rsidP="009B5074">
      <w:pPr>
        <w:spacing w:after="160" w:line="259" w:lineRule="auto"/>
      </w:pPr>
      <w:r w:rsidRPr="007841D5">
        <w:rPr>
          <w:noProof/>
        </w:rPr>
        <w:drawing>
          <wp:inline distT="0" distB="0" distL="0" distR="0" wp14:anchorId="0F2BC8C8" wp14:editId="5525C094">
            <wp:extent cx="5086350" cy="2257425"/>
            <wp:effectExtent l="0" t="0" r="0" b="9525"/>
            <wp:docPr id="19" name="Picture 19" descr="A screenshot of the Sabbatical Chart for the State Trooper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screenshot of the Sabbatical Chart for the State Trooper Series."/>
                    <pic:cNvPicPr/>
                  </pic:nvPicPr>
                  <pic:blipFill>
                    <a:blip r:embed="rId53"/>
                    <a:stretch>
                      <a:fillRect/>
                    </a:stretch>
                  </pic:blipFill>
                  <pic:spPr>
                    <a:xfrm>
                      <a:off x="0" y="0"/>
                      <a:ext cx="5086350" cy="2257425"/>
                    </a:xfrm>
                    <a:prstGeom prst="rect">
                      <a:avLst/>
                    </a:prstGeom>
                  </pic:spPr>
                </pic:pic>
              </a:graphicData>
            </a:graphic>
          </wp:inline>
        </w:drawing>
      </w:r>
      <w:r w:rsidR="009B5074">
        <w:br/>
      </w:r>
      <w:r w:rsidRPr="007841D5">
        <w:t>References:</w:t>
      </w:r>
      <w:r w:rsidR="00D639A1" w:rsidRPr="007841D5">
        <w:t xml:space="preserve"> </w:t>
      </w:r>
      <w:r w:rsidRPr="007841D5">
        <w:t>Comp Plan Section K 3.01</w:t>
      </w:r>
      <w:r w:rsidRPr="007841D5">
        <w:tab/>
      </w:r>
      <w:r w:rsidRPr="007841D5">
        <w:tab/>
        <w:t>230.35 (1p)</w:t>
      </w:r>
      <w:r w:rsidRPr="007841D5">
        <w:tab/>
      </w:r>
      <w:r w:rsidRPr="007841D5">
        <w:tab/>
      </w:r>
      <w:r w:rsidRPr="007841D5">
        <w:tab/>
        <w:t>ER 18.02(5)</w:t>
      </w:r>
    </w:p>
    <w:p w14:paraId="60328B80" w14:textId="131F1787" w:rsidR="00A86C33" w:rsidRPr="007841D5" w:rsidRDefault="00A86C33" w:rsidP="009B5074">
      <w:pPr>
        <w:spacing w:after="160" w:line="259" w:lineRule="auto"/>
      </w:pPr>
      <w:r w:rsidRPr="007841D5">
        <w:br w:type="page"/>
      </w:r>
    </w:p>
    <w:p w14:paraId="3DB1E5BC" w14:textId="13B13DBF" w:rsidR="00EF43E9" w:rsidRDefault="00EF43E9" w:rsidP="009B5074">
      <w:pPr>
        <w:pStyle w:val="Heading2"/>
      </w:pPr>
      <w:bookmarkStart w:id="32" w:name="_Hlk85466321"/>
      <w:bookmarkEnd w:id="29"/>
      <w:bookmarkEnd w:id="30"/>
      <w:bookmarkEnd w:id="31"/>
      <w:r w:rsidRPr="007841D5">
        <w:lastRenderedPageBreak/>
        <w:t>QUERIES</w:t>
      </w:r>
    </w:p>
    <w:p w14:paraId="25C98E29" w14:textId="64D4DF91" w:rsidR="009B5074" w:rsidRDefault="007B0AEE" w:rsidP="007B0AEE">
      <w:pPr>
        <w:rPr>
          <w:sz w:val="22"/>
        </w:rPr>
      </w:pPr>
      <w:r w:rsidRPr="007B0AEE">
        <w:rPr>
          <w:noProof/>
        </w:rPr>
        <w:drawing>
          <wp:inline distT="0" distB="0" distL="0" distR="0" wp14:anchorId="5C921283" wp14:editId="0D4CF33F">
            <wp:extent cx="3163062" cy="1909339"/>
            <wp:effectExtent l="19050" t="19050" r="18415" b="15240"/>
            <wp:docPr id="1767173527" name="Picture 1" descr="Screen shot of the WI_ABS_SABB_PRELIM_ELIG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73527" name="Picture 1" descr="Screen shot of the WI_ABS_SABB_PRELIM_ELIG prompt."/>
                    <pic:cNvPicPr/>
                  </pic:nvPicPr>
                  <pic:blipFill>
                    <a:blip r:embed="rId54"/>
                    <a:stretch>
                      <a:fillRect/>
                    </a:stretch>
                  </pic:blipFill>
                  <pic:spPr>
                    <a:xfrm>
                      <a:off x="0" y="0"/>
                      <a:ext cx="3170076" cy="1913573"/>
                    </a:xfrm>
                    <a:prstGeom prst="rect">
                      <a:avLst/>
                    </a:prstGeom>
                    <a:ln>
                      <a:solidFill>
                        <a:schemeClr val="tx1"/>
                      </a:solidFill>
                    </a:ln>
                  </pic:spPr>
                </pic:pic>
              </a:graphicData>
            </a:graphic>
          </wp:inline>
        </w:drawing>
      </w:r>
      <w:bookmarkStart w:id="33" w:name="_Processing_Cash_Payments"/>
      <w:bookmarkEnd w:id="33"/>
    </w:p>
    <w:p w14:paraId="0BB95E37" w14:textId="628C2053" w:rsidR="009B5074" w:rsidRPr="009B5074" w:rsidRDefault="009B5074" w:rsidP="009B5074">
      <w:pPr>
        <w:pStyle w:val="ListParagraph"/>
        <w:numPr>
          <w:ilvl w:val="0"/>
          <w:numId w:val="43"/>
        </w:numPr>
        <w:spacing w:after="160" w:line="259" w:lineRule="auto"/>
        <w:rPr>
          <w:sz w:val="22"/>
        </w:rPr>
      </w:pPr>
      <w:r w:rsidRPr="009B5074">
        <w:rPr>
          <w:sz w:val="22"/>
        </w:rPr>
        <w:t xml:space="preserve">This query is updated after each payroll confirm and run PP3-Oct B. Job As Of Date is the last end date of the pay period that has been confirmed. </w:t>
      </w:r>
    </w:p>
    <w:p w14:paraId="41A9B00F" w14:textId="77777777" w:rsidR="009B5074" w:rsidRPr="009B5074" w:rsidRDefault="009B5074" w:rsidP="009B5074">
      <w:pPr>
        <w:pStyle w:val="ListParagraph"/>
        <w:numPr>
          <w:ilvl w:val="0"/>
          <w:numId w:val="43"/>
        </w:numPr>
        <w:spacing w:after="160" w:line="259" w:lineRule="auto"/>
        <w:rPr>
          <w:sz w:val="22"/>
        </w:rPr>
      </w:pPr>
      <w:r w:rsidRPr="009B5074">
        <w:rPr>
          <w:sz w:val="22"/>
        </w:rPr>
        <w:t>With the new fields of Actual Hours and Estimated Hours, we have added a new prompt: Pay Period Number. Put in the Pay Period that most recently confirmed.</w:t>
      </w:r>
    </w:p>
    <w:p w14:paraId="535E0314" w14:textId="1592739A" w:rsidR="009B5074" w:rsidRPr="009B5074" w:rsidRDefault="009B5074" w:rsidP="009B5074">
      <w:pPr>
        <w:pStyle w:val="ListParagraph"/>
        <w:numPr>
          <w:ilvl w:val="0"/>
          <w:numId w:val="43"/>
        </w:numPr>
        <w:spacing w:after="160" w:line="259" w:lineRule="auto"/>
        <w:rPr>
          <w:sz w:val="22"/>
        </w:rPr>
      </w:pPr>
      <w:r w:rsidRPr="009B5074">
        <w:rPr>
          <w:sz w:val="22"/>
        </w:rPr>
        <w:t>This is an example if you are running it after PP202</w:t>
      </w:r>
      <w:r w:rsidR="007B0AEE">
        <w:rPr>
          <w:sz w:val="22"/>
        </w:rPr>
        <w:t>6B20</w:t>
      </w:r>
      <w:r w:rsidRPr="009B5074">
        <w:rPr>
          <w:sz w:val="22"/>
        </w:rPr>
        <w:t xml:space="preserve"> has confirmed</w:t>
      </w:r>
      <w:r w:rsidR="007B0AEE">
        <w:rPr>
          <w:sz w:val="22"/>
        </w:rPr>
        <w:t xml:space="preserve"> use the Date 9/19/2026 and PP # 20</w:t>
      </w:r>
      <w:r w:rsidRPr="009B5074">
        <w:rPr>
          <w:sz w:val="22"/>
        </w:rPr>
        <w:t xml:space="preserve">. </w:t>
      </w:r>
    </w:p>
    <w:p w14:paraId="5C02E975" w14:textId="2517742E" w:rsidR="0069107C" w:rsidRDefault="00F83E1F" w:rsidP="0069107C">
      <w:pPr>
        <w:spacing w:afterLines="160" w:after="384" w:line="259" w:lineRule="auto"/>
        <w:rPr>
          <w:rFonts w:cstheme="minorHAnsi"/>
          <w:szCs w:val="20"/>
        </w:rPr>
      </w:pPr>
      <w:r w:rsidRPr="007841D5">
        <w:rPr>
          <w:rFonts w:cstheme="minorHAnsi"/>
          <w:noProof/>
          <w:sz w:val="22"/>
        </w:rPr>
        <w:drawing>
          <wp:inline distT="0" distB="0" distL="0" distR="0" wp14:anchorId="420E9420" wp14:editId="38F03069">
            <wp:extent cx="3296285" cy="1734353"/>
            <wp:effectExtent l="19050" t="19050" r="18415" b="18415"/>
            <wp:docPr id="725200961" name="Picture 1" descr="Screen shot of the WI_ABS_SABB_FINAL_ELIG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00961" name="Picture 1" descr="Screen shot of the WI_ABS_SABB_FINAL_ELIG prompt."/>
                    <pic:cNvPicPr/>
                  </pic:nvPicPr>
                  <pic:blipFill>
                    <a:blip r:embed="rId55"/>
                    <a:stretch>
                      <a:fillRect/>
                    </a:stretch>
                  </pic:blipFill>
                  <pic:spPr>
                    <a:xfrm>
                      <a:off x="0" y="0"/>
                      <a:ext cx="3297703" cy="1735099"/>
                    </a:xfrm>
                    <a:prstGeom prst="rect">
                      <a:avLst/>
                    </a:prstGeom>
                    <a:ln>
                      <a:solidFill>
                        <a:schemeClr val="tx1"/>
                      </a:solidFill>
                    </a:ln>
                  </pic:spPr>
                </pic:pic>
              </a:graphicData>
            </a:graphic>
          </wp:inline>
        </w:drawing>
      </w:r>
    </w:p>
    <w:p w14:paraId="3947FF80" w14:textId="2695CDBF" w:rsidR="0069107C" w:rsidRPr="00FB16DE" w:rsidRDefault="0069107C" w:rsidP="00FB16DE">
      <w:pPr>
        <w:pStyle w:val="ListParagraph"/>
        <w:numPr>
          <w:ilvl w:val="0"/>
          <w:numId w:val="44"/>
        </w:numPr>
        <w:spacing w:after="160" w:line="259" w:lineRule="auto"/>
        <w:rPr>
          <w:sz w:val="22"/>
        </w:rPr>
      </w:pPr>
      <w:r w:rsidRPr="00FB16DE">
        <w:rPr>
          <w:sz w:val="22"/>
        </w:rPr>
        <w:t>You do not want to run the Prelim_Elig query after Oct B. Once the Sabb Eligibility process is finalized in Oct B, we will not run the Sabbatical Eligibility process again until PP03 of the following calendar year.</w:t>
      </w:r>
    </w:p>
    <w:p w14:paraId="15F3DA18" w14:textId="77777777" w:rsidR="0069107C" w:rsidRPr="00FB16DE" w:rsidRDefault="0069107C" w:rsidP="00FB16DE">
      <w:pPr>
        <w:pStyle w:val="ListParagraph"/>
        <w:numPr>
          <w:ilvl w:val="0"/>
          <w:numId w:val="44"/>
        </w:numPr>
        <w:spacing w:after="160" w:line="259" w:lineRule="auto"/>
        <w:rPr>
          <w:sz w:val="22"/>
        </w:rPr>
      </w:pPr>
      <w:r w:rsidRPr="00FB16DE">
        <w:rPr>
          <w:sz w:val="22"/>
        </w:rPr>
        <w:t>This query is updated and finalized after the October B pay period is confirmed each year.</w:t>
      </w:r>
    </w:p>
    <w:p w14:paraId="48117A6B" w14:textId="7E2AF456" w:rsidR="0069107C" w:rsidRPr="00FB16DE" w:rsidRDefault="0069107C" w:rsidP="00FB16DE">
      <w:pPr>
        <w:pStyle w:val="ListParagraph"/>
        <w:numPr>
          <w:ilvl w:val="0"/>
          <w:numId w:val="44"/>
        </w:numPr>
        <w:spacing w:after="160" w:line="259" w:lineRule="auto"/>
        <w:rPr>
          <w:sz w:val="22"/>
        </w:rPr>
      </w:pPr>
      <w:r w:rsidRPr="00FB16DE">
        <w:rPr>
          <w:sz w:val="22"/>
        </w:rPr>
        <w:t xml:space="preserve">The 2026 Sabbatical Eligibility Report will be finalized as of 10/12/2026. Use the dates indicated </w:t>
      </w:r>
      <w:r w:rsidR="007B0AEE">
        <w:rPr>
          <w:sz w:val="22"/>
        </w:rPr>
        <w:t>above</w:t>
      </w:r>
      <w:r w:rsidRPr="00FB16DE">
        <w:rPr>
          <w:sz w:val="22"/>
        </w:rPr>
        <w:t xml:space="preserve">. </w:t>
      </w:r>
    </w:p>
    <w:p w14:paraId="5288DC0F" w14:textId="77777777" w:rsidR="007B0AEE" w:rsidRDefault="0034660A" w:rsidP="007B0AEE">
      <w:pPr>
        <w:spacing w:afterLines="160" w:after="384" w:line="259" w:lineRule="auto"/>
        <w:rPr>
          <w:rFonts w:cstheme="minorHAnsi"/>
          <w:noProof/>
          <w:sz w:val="22"/>
        </w:rPr>
      </w:pPr>
      <w:r w:rsidRPr="007841D5">
        <w:rPr>
          <w:rFonts w:cstheme="minorHAnsi"/>
          <w:noProof/>
          <w:sz w:val="22"/>
        </w:rPr>
        <w:t xml:space="preserve"> </w:t>
      </w:r>
      <w:r w:rsidR="00F83E1F" w:rsidRPr="007841D5">
        <w:rPr>
          <w:rFonts w:cstheme="minorHAnsi"/>
          <w:noProof/>
          <w:sz w:val="22"/>
        </w:rPr>
        <w:drawing>
          <wp:inline distT="0" distB="0" distL="0" distR="0" wp14:anchorId="4DD9CE32" wp14:editId="0F05BA33">
            <wp:extent cx="3296285" cy="1108660"/>
            <wp:effectExtent l="19050" t="19050" r="18415" b="15875"/>
            <wp:docPr id="638120665" name="Picture 1" descr="Screen shot of the WI_ABS_SABBATICAL_ELECTIONS query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20665" name="Picture 1" descr="Screen shot of the WI_ABS_SABBATICAL_ELECTIONS query prompt."/>
                    <pic:cNvPicPr/>
                  </pic:nvPicPr>
                  <pic:blipFill>
                    <a:blip r:embed="rId56"/>
                    <a:stretch>
                      <a:fillRect/>
                    </a:stretch>
                  </pic:blipFill>
                  <pic:spPr>
                    <a:xfrm>
                      <a:off x="0" y="0"/>
                      <a:ext cx="3305959" cy="1111914"/>
                    </a:xfrm>
                    <a:prstGeom prst="rect">
                      <a:avLst/>
                    </a:prstGeom>
                    <a:ln>
                      <a:solidFill>
                        <a:schemeClr val="tx1"/>
                      </a:solidFill>
                    </a:ln>
                  </pic:spPr>
                </pic:pic>
              </a:graphicData>
            </a:graphic>
          </wp:inline>
        </w:drawing>
      </w:r>
    </w:p>
    <w:p w14:paraId="3BDB54BF" w14:textId="676F1612" w:rsidR="00FB16DE" w:rsidRPr="007B0AEE" w:rsidRDefault="00FB16DE" w:rsidP="007B0AEE">
      <w:pPr>
        <w:pStyle w:val="ListParagraph"/>
        <w:numPr>
          <w:ilvl w:val="0"/>
          <w:numId w:val="48"/>
        </w:numPr>
        <w:spacing w:afterLines="160" w:after="384" w:line="259" w:lineRule="auto"/>
        <w:rPr>
          <w:rFonts w:cstheme="minorHAnsi"/>
          <w:szCs w:val="20"/>
        </w:rPr>
      </w:pPr>
      <w:r w:rsidRPr="007B0AEE">
        <w:rPr>
          <w:rFonts w:cstheme="minorHAnsi"/>
          <w:szCs w:val="20"/>
        </w:rPr>
        <w:t>This query is showing all employees that have made an election. You may look by department, or you may enter a wildcard (I.e., 255%) in the Dept ID criteria field and see your entire agency.</w:t>
      </w:r>
    </w:p>
    <w:p w14:paraId="01FC7331" w14:textId="7EEBC5BB" w:rsidR="00F96E4F" w:rsidRPr="007841D5" w:rsidRDefault="00F96E4F" w:rsidP="007841D5">
      <w:pPr>
        <w:spacing w:afterLines="160" w:after="384" w:line="259" w:lineRule="auto"/>
        <w:rPr>
          <w:rFonts w:cstheme="minorHAnsi"/>
          <w:sz w:val="22"/>
        </w:rPr>
      </w:pPr>
    </w:p>
    <w:p w14:paraId="5EA2990D" w14:textId="14AA6922" w:rsidR="00F83E1F" w:rsidRPr="007841D5" w:rsidRDefault="00F83E1F" w:rsidP="007841D5">
      <w:pPr>
        <w:spacing w:afterLines="160" w:after="384" w:line="259" w:lineRule="auto"/>
        <w:rPr>
          <w:rFonts w:cstheme="minorHAnsi"/>
          <w:sz w:val="22"/>
        </w:rPr>
      </w:pPr>
      <w:r w:rsidRPr="007841D5">
        <w:rPr>
          <w:rFonts w:cstheme="minorHAnsi"/>
          <w:noProof/>
          <w:sz w:val="22"/>
        </w:rPr>
        <w:lastRenderedPageBreak/>
        <w:drawing>
          <wp:inline distT="0" distB="0" distL="0" distR="0" wp14:anchorId="688FF638" wp14:editId="78FB3A67">
            <wp:extent cx="3368703" cy="958850"/>
            <wp:effectExtent l="19050" t="19050" r="22225" b="12700"/>
            <wp:docPr id="710707714" name="Picture 1" descr="Screen shot of the WI_ABS_SABBATICAL_NO_ELECTIONS query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707714" name="Picture 1" descr="Screen shot of the WI_ABS_SABBATICAL_NO_ELECTIONS query prompt."/>
                    <pic:cNvPicPr/>
                  </pic:nvPicPr>
                  <pic:blipFill>
                    <a:blip r:embed="rId57"/>
                    <a:stretch>
                      <a:fillRect/>
                    </a:stretch>
                  </pic:blipFill>
                  <pic:spPr>
                    <a:xfrm>
                      <a:off x="0" y="0"/>
                      <a:ext cx="3395341" cy="966432"/>
                    </a:xfrm>
                    <a:prstGeom prst="rect">
                      <a:avLst/>
                    </a:prstGeom>
                    <a:ln>
                      <a:solidFill>
                        <a:schemeClr val="tx1"/>
                      </a:solidFill>
                    </a:ln>
                  </pic:spPr>
                </pic:pic>
              </a:graphicData>
            </a:graphic>
          </wp:inline>
        </w:drawing>
      </w:r>
    </w:p>
    <w:p w14:paraId="24C79388" w14:textId="3D56A81E" w:rsidR="00CE007B" w:rsidRDefault="00CE007B" w:rsidP="00CE007B">
      <w:pPr>
        <w:pStyle w:val="ListParagraph"/>
        <w:numPr>
          <w:ilvl w:val="0"/>
          <w:numId w:val="45"/>
        </w:numPr>
        <w:rPr>
          <w:sz w:val="22"/>
        </w:rPr>
      </w:pPr>
      <w:r w:rsidRPr="00CE007B">
        <w:rPr>
          <w:sz w:val="22"/>
        </w:rPr>
        <w:t>This query is showing all eligible employees that have NOT made an election. You may look by department, or you may enter a wildcard in the Dept ID criteria</w:t>
      </w:r>
      <w:r>
        <w:rPr>
          <w:sz w:val="22"/>
        </w:rPr>
        <w:t xml:space="preserve"> field a</w:t>
      </w:r>
      <w:r w:rsidRPr="00CE007B">
        <w:rPr>
          <w:sz w:val="22"/>
        </w:rPr>
        <w:t>nd see your entire agency.</w:t>
      </w:r>
    </w:p>
    <w:p w14:paraId="22F5136E" w14:textId="77777777" w:rsidR="007B0AEE" w:rsidRPr="00CE007B" w:rsidRDefault="007B0AEE" w:rsidP="007B0AEE">
      <w:pPr>
        <w:pStyle w:val="ListParagraph"/>
        <w:rPr>
          <w:sz w:val="22"/>
        </w:rPr>
      </w:pPr>
    </w:p>
    <w:p w14:paraId="5AC56EEE" w14:textId="79E22F71" w:rsidR="00CE007B" w:rsidRDefault="00467B5A" w:rsidP="007841D5">
      <w:pPr>
        <w:spacing w:afterLines="160" w:after="384" w:line="259" w:lineRule="auto"/>
        <w:rPr>
          <w:rFonts w:cstheme="minorHAnsi"/>
          <w:sz w:val="22"/>
          <w:highlight w:val="yellow"/>
        </w:rPr>
      </w:pPr>
      <w:r w:rsidRPr="007841D5">
        <w:rPr>
          <w:rFonts w:cstheme="minorHAnsi"/>
          <w:noProof/>
          <w:sz w:val="22"/>
          <w:highlight w:val="yellow"/>
        </w:rPr>
        <mc:AlternateContent>
          <mc:Choice Requires="wps">
            <w:drawing>
              <wp:anchor distT="45720" distB="45720" distL="114300" distR="114300" simplePos="0" relativeHeight="251674624" behindDoc="0" locked="0" layoutInCell="1" allowOverlap="1" wp14:anchorId="7BC440D2" wp14:editId="2570B791">
                <wp:simplePos x="0" y="0"/>
                <wp:positionH relativeFrom="column">
                  <wp:posOffset>3779323</wp:posOffset>
                </wp:positionH>
                <wp:positionV relativeFrom="paragraph">
                  <wp:posOffset>28500</wp:posOffset>
                </wp:positionV>
                <wp:extent cx="2360930" cy="1404620"/>
                <wp:effectExtent l="0" t="0" r="0" b="8890"/>
                <wp:wrapSquare wrapText="bothSides"/>
                <wp:docPr id="12874316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0E8E677" w14:textId="77777777" w:rsidR="00467B5A" w:rsidRDefault="00467B5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BC440D2" id="_x0000_t202" coordsize="21600,21600" o:spt="202" path="m,l,21600r21600,l21600,xe">
                <v:stroke joinstyle="miter"/>
                <v:path gradientshapeok="t" o:connecttype="rect"/>
              </v:shapetype>
              <v:shape id="Text Box 2" o:spid="_x0000_s1026" type="#_x0000_t202" style="position:absolute;margin-left:297.6pt;margin-top:2.25pt;width:185.9pt;height:110.6pt;z-index:25167462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" stroked="f">
                <v:textbox style="mso-fit-shape-to-text:t">
                  <w:txbxContent>
                    <w:p w14:paraId="70E8E677" w14:textId="77777777" w:rsidR="00467B5A" w:rsidRDefault="00467B5A"/>
                  </w:txbxContent>
                </v:textbox>
                <w10:wrap type="square"/>
              </v:shape>
            </w:pict>
          </mc:Fallback>
        </mc:AlternateContent>
      </w:r>
      <w:r w:rsidR="007B312D" w:rsidRPr="007841D5">
        <w:rPr>
          <w:rFonts w:cstheme="minorHAnsi"/>
          <w:noProof/>
          <w:sz w:val="22"/>
        </w:rPr>
        <w:drawing>
          <wp:inline distT="0" distB="0" distL="0" distR="0" wp14:anchorId="5CDB86F0" wp14:editId="1DBED9AF">
            <wp:extent cx="3369310" cy="1021268"/>
            <wp:effectExtent l="19050" t="19050" r="21590" b="26670"/>
            <wp:docPr id="1895087001" name="Picture 1" descr="Screen shot of the WI_TL_PAYABLE_ELIG_SABB_HOURS query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087001" name="Picture 1" descr="Screen shot of the WI_TL_PAYABLE_ELIG_SABB_HOURS query prompt."/>
                    <pic:cNvPicPr/>
                  </pic:nvPicPr>
                  <pic:blipFill>
                    <a:blip r:embed="rId58"/>
                    <a:stretch>
                      <a:fillRect/>
                    </a:stretch>
                  </pic:blipFill>
                  <pic:spPr>
                    <a:xfrm>
                      <a:off x="0" y="0"/>
                      <a:ext cx="3385423" cy="1026152"/>
                    </a:xfrm>
                    <a:prstGeom prst="rect">
                      <a:avLst/>
                    </a:prstGeom>
                    <a:ln>
                      <a:solidFill>
                        <a:schemeClr val="tx1"/>
                      </a:solidFill>
                    </a:ln>
                  </pic:spPr>
                </pic:pic>
              </a:graphicData>
            </a:graphic>
          </wp:inline>
        </w:drawing>
      </w:r>
    </w:p>
    <w:p w14:paraId="633D99EB" w14:textId="130E0414" w:rsidR="00CE007B" w:rsidRDefault="00CE007B" w:rsidP="00CE007B">
      <w:pPr>
        <w:pStyle w:val="ListParagraph"/>
        <w:numPr>
          <w:ilvl w:val="0"/>
          <w:numId w:val="45"/>
        </w:numPr>
      </w:pPr>
      <w:r w:rsidRPr="00CE007B">
        <w:t xml:space="preserve">See page 17 </w:t>
      </w:r>
      <w:r w:rsidR="007B0AEE">
        <w:t xml:space="preserve">– 19 </w:t>
      </w:r>
      <w:r w:rsidRPr="00CE007B">
        <w:t>for detail. Payable Time to Calculate Eligible Sabbatical hours.</w:t>
      </w:r>
    </w:p>
    <w:p w14:paraId="58415711" w14:textId="77777777" w:rsidR="007B0AEE" w:rsidRPr="00CE007B" w:rsidRDefault="007B0AEE" w:rsidP="007B0AEE">
      <w:pPr>
        <w:pStyle w:val="ListParagraph"/>
      </w:pPr>
    </w:p>
    <w:bookmarkEnd w:id="32"/>
    <w:p w14:paraId="6C9E90F7" w14:textId="77777777" w:rsidR="00CE007B" w:rsidRDefault="005C7558" w:rsidP="007841D5">
      <w:pPr>
        <w:spacing w:afterLines="160" w:after="384" w:line="259" w:lineRule="auto"/>
        <w:rPr>
          <w:rFonts w:cstheme="minorHAnsi"/>
          <w:szCs w:val="20"/>
          <w:highlight w:val="yellow"/>
        </w:rPr>
      </w:pPr>
      <w:r w:rsidRPr="007841D5">
        <w:rPr>
          <w:rFonts w:cstheme="minorHAnsi"/>
          <w:noProof/>
          <w:sz w:val="22"/>
        </w:rPr>
        <w:drawing>
          <wp:inline distT="0" distB="0" distL="0" distR="0" wp14:anchorId="0FB78632" wp14:editId="3AE48A25">
            <wp:extent cx="3353268" cy="1448002"/>
            <wp:effectExtent l="19050" t="19050" r="19050" b="19050"/>
            <wp:docPr id="1721117559" name="Picture 1" descr="Screen shot of the WI_ABS_MIDYEAR_FLSA_CHANGE query prom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117559" name="Picture 1" descr="Screen shot of the WI_ABS_MIDYEAR_FLSA_CHANGE query prompt."/>
                    <pic:cNvPicPr/>
                  </pic:nvPicPr>
                  <pic:blipFill>
                    <a:blip r:embed="rId59"/>
                    <a:stretch>
                      <a:fillRect/>
                    </a:stretch>
                  </pic:blipFill>
                  <pic:spPr>
                    <a:xfrm>
                      <a:off x="0" y="0"/>
                      <a:ext cx="3353268" cy="1448002"/>
                    </a:xfrm>
                    <a:prstGeom prst="rect">
                      <a:avLst/>
                    </a:prstGeom>
                    <a:ln>
                      <a:solidFill>
                        <a:schemeClr val="tx1"/>
                      </a:solidFill>
                    </a:ln>
                  </pic:spPr>
                </pic:pic>
              </a:graphicData>
            </a:graphic>
          </wp:inline>
        </w:drawing>
      </w:r>
    </w:p>
    <w:p w14:paraId="1AE2B50B" w14:textId="77777777" w:rsidR="00CE007B" w:rsidRDefault="00CE007B" w:rsidP="00425911">
      <w:pPr>
        <w:pStyle w:val="ListParagraph"/>
        <w:numPr>
          <w:ilvl w:val="0"/>
          <w:numId w:val="45"/>
        </w:numPr>
        <w:rPr>
          <w:sz w:val="22"/>
        </w:rPr>
      </w:pPr>
      <w:r w:rsidRPr="00CE007B">
        <w:rPr>
          <w:sz w:val="22"/>
        </w:rPr>
        <w:t>This query is showing all mid-year FLSA changes. Agencies need to review these employees.</w:t>
      </w:r>
    </w:p>
    <w:p w14:paraId="3182EAD0" w14:textId="08E38144" w:rsidR="00CE007B" w:rsidRPr="00CE007B" w:rsidRDefault="00CE007B" w:rsidP="00425911">
      <w:pPr>
        <w:pStyle w:val="ListParagraph"/>
        <w:numPr>
          <w:ilvl w:val="0"/>
          <w:numId w:val="45"/>
        </w:numPr>
        <w:rPr>
          <w:sz w:val="22"/>
        </w:rPr>
      </w:pPr>
      <w:r w:rsidRPr="00CE007B">
        <w:rPr>
          <w:sz w:val="22"/>
        </w:rPr>
        <w:t xml:space="preserve">Instructions and examples are included on the Sabbatical Eligibility Change Request worksheet. </w:t>
      </w:r>
    </w:p>
    <w:p w14:paraId="7C54129F" w14:textId="1B78993A" w:rsidR="00EF43E9" w:rsidRPr="00DC6225" w:rsidRDefault="00EF43E9" w:rsidP="007841D5">
      <w:pPr>
        <w:spacing w:afterLines="160" w:after="384" w:line="259" w:lineRule="auto"/>
        <w:rPr>
          <w:rFonts w:cstheme="minorHAnsi"/>
          <w:szCs w:val="20"/>
          <w:highlight w:val="yellow"/>
        </w:rPr>
      </w:pPr>
    </w:p>
    <w:sectPr w:rsidR="00EF43E9" w:rsidRPr="00DC6225" w:rsidSect="00145B7A">
      <w:type w:val="continuous"/>
      <w:pgSz w:w="12240" w:h="15840" w:code="1"/>
      <w:pgMar w:top="720" w:right="720" w:bottom="720" w:left="720" w:header="576"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Williams, Brenda - DOA" w:date="2024-05-09T11:20:00Z" w:initials="BW">
    <w:p w14:paraId="72D182FD" w14:textId="77777777" w:rsidR="00194FA1" w:rsidRDefault="00194FA1" w:rsidP="00194FA1">
      <w:pPr>
        <w:pStyle w:val="CommentText"/>
      </w:pPr>
      <w:r>
        <w:rPr>
          <w:rStyle w:val="CommentReference"/>
        </w:rPr>
        <w:annotationRef/>
      </w:r>
      <w:r>
        <w:t>Don’t change this bullet.  Went over the exact wording with John and Rachel.</w:t>
      </w:r>
    </w:p>
  </w:comment>
  <w:comment w:id="11" w:author="Williams, Brenda - DOA" w:date="2024-05-09T10:35:00Z" w:initials="BW">
    <w:p w14:paraId="1A00B866" w14:textId="2DDF9AEE" w:rsidR="001B7F80" w:rsidRDefault="001B7F80" w:rsidP="001B7F80">
      <w:pPr>
        <w:pStyle w:val="CommentText"/>
      </w:pPr>
      <w:r>
        <w:rPr>
          <w:rStyle w:val="CommentReference"/>
        </w:rPr>
        <w:annotationRef/>
      </w:r>
      <w:r>
        <w:t>Do not change anything in this section It was approved by John and Rachel 5/8/24</w:t>
      </w:r>
    </w:p>
  </w:comment>
  <w:comment w:id="12" w:author="Williams, Brenda - DOA" w:date="2024-05-09T10:36:00Z" w:initials="BW">
    <w:p w14:paraId="16F4C154" w14:textId="77777777" w:rsidR="001B7F80" w:rsidRDefault="001B7F80" w:rsidP="001B7F80">
      <w:pPr>
        <w:pStyle w:val="CommentText"/>
      </w:pPr>
      <w:r>
        <w:rPr>
          <w:rStyle w:val="CommentReference"/>
        </w:rPr>
        <w:annotationRef/>
      </w:r>
      <w:r>
        <w:t>Got clarification for 520 hr sabbatical ticket to change programming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D182FD" w15:done="0"/>
  <w15:commentEx w15:paraId="1A00B866" w15:done="0"/>
  <w15:commentEx w15:paraId="16F4C154" w15:paraIdParent="1A00B8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C31AEFC" w16cex:dateUtc="2024-05-09T16:20:00Z"/>
  <w16cex:commentExtensible w16cex:durableId="6A54950C" w16cex:dateUtc="2024-05-09T15:35:00Z"/>
  <w16cex:commentExtensible w16cex:durableId="3EF8C16F" w16cex:dateUtc="2024-05-09T15: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D182FD" w16cid:durableId="2C31AEFC"/>
  <w16cid:commentId w16cid:paraId="1A00B866" w16cid:durableId="6A54950C"/>
  <w16cid:commentId w16cid:paraId="16F4C154" w16cid:durableId="3EF8C16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9E5D" w14:textId="77777777" w:rsidR="00F36ED4" w:rsidRDefault="00F36ED4">
      <w:r>
        <w:separator/>
      </w:r>
    </w:p>
  </w:endnote>
  <w:endnote w:type="continuationSeparator" w:id="0">
    <w:p w14:paraId="6426849D" w14:textId="77777777" w:rsidR="00F36ED4" w:rsidRDefault="00F36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081908"/>
      <w:docPartObj>
        <w:docPartGallery w:val="Page Numbers (Bottom of Page)"/>
        <w:docPartUnique/>
      </w:docPartObj>
    </w:sdtPr>
    <w:sdtEndPr>
      <w:rPr>
        <w:color w:val="215868" w:themeColor="accent5" w:themeShade="80"/>
        <w:spacing w:val="60"/>
        <w:sz w:val="16"/>
        <w:szCs w:val="16"/>
      </w:rPr>
    </w:sdtEndPr>
    <w:sdtContent>
      <w:p w14:paraId="51B290F9" w14:textId="5AEAA66E" w:rsidR="00FA75DB" w:rsidRPr="005B33D2" w:rsidRDefault="00FA75DB">
        <w:pPr>
          <w:pStyle w:val="Footer"/>
          <w:pBdr>
            <w:top w:val="single" w:sz="4" w:space="1" w:color="D9D9D9" w:themeColor="background1" w:themeShade="D9"/>
          </w:pBdr>
          <w:jc w:val="right"/>
          <w:rPr>
            <w:sz w:val="16"/>
            <w:szCs w:val="16"/>
          </w:rPr>
        </w:pPr>
        <w:r w:rsidRPr="005B33D2">
          <w:rPr>
            <w:sz w:val="16"/>
            <w:szCs w:val="16"/>
          </w:rPr>
          <w:fldChar w:fldCharType="begin"/>
        </w:r>
        <w:r w:rsidRPr="005B33D2">
          <w:rPr>
            <w:sz w:val="16"/>
            <w:szCs w:val="16"/>
          </w:rPr>
          <w:instrText xml:space="preserve"> PAGE   \* MERGEFORMAT </w:instrText>
        </w:r>
        <w:r w:rsidRPr="005B33D2">
          <w:rPr>
            <w:sz w:val="16"/>
            <w:szCs w:val="16"/>
          </w:rPr>
          <w:fldChar w:fldCharType="separate"/>
        </w:r>
        <w:r w:rsidRPr="005B33D2">
          <w:rPr>
            <w:noProof/>
            <w:sz w:val="16"/>
            <w:szCs w:val="16"/>
          </w:rPr>
          <w:t>2</w:t>
        </w:r>
        <w:r w:rsidRPr="005B33D2">
          <w:rPr>
            <w:noProof/>
            <w:sz w:val="16"/>
            <w:szCs w:val="16"/>
          </w:rPr>
          <w:fldChar w:fldCharType="end"/>
        </w:r>
        <w:r w:rsidRPr="005B33D2">
          <w:rPr>
            <w:sz w:val="16"/>
            <w:szCs w:val="16"/>
          </w:rPr>
          <w:t xml:space="preserve"> | </w:t>
        </w:r>
        <w:r w:rsidRPr="008C044A">
          <w:rPr>
            <w:color w:val="215868" w:themeColor="accent5" w:themeShade="80"/>
            <w:spacing w:val="60"/>
            <w:sz w:val="16"/>
            <w:szCs w:val="16"/>
          </w:rPr>
          <w:t>Page</w:t>
        </w:r>
      </w:p>
    </w:sdtContent>
  </w:sdt>
  <w:p w14:paraId="204FA6C8" w14:textId="26D9DA28" w:rsidR="00FA75DB" w:rsidRPr="00B23299" w:rsidRDefault="00FA75DB" w:rsidP="00B23299">
    <w:pPr>
      <w:pStyle w:val="Footer"/>
      <w:jc w:val="center"/>
      <w:rPr>
        <w:rFonts w:cs="Arial"/>
        <w:noProof/>
        <w:sz w:val="20"/>
      </w:rPr>
    </w:pPr>
    <w:r>
      <w:rPr>
        <w:rFonts w:cs="Arial"/>
        <w:noProof/>
        <w:sz w:val="20"/>
      </w:rPr>
      <w:t>Admin Sabbatical Election Job Aid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78" w:type="dxa"/>
      <w:tblLook w:val="01E0" w:firstRow="1" w:lastRow="1" w:firstColumn="1" w:lastColumn="1" w:noHBand="0" w:noVBand="0"/>
    </w:tblPr>
    <w:tblGrid>
      <w:gridCol w:w="3978"/>
      <w:gridCol w:w="2430"/>
      <w:gridCol w:w="2970"/>
    </w:tblGrid>
    <w:tr w:rsidR="00FA75DB" w:rsidRPr="00585767" w14:paraId="59DF20FF" w14:textId="77777777">
      <w:trPr>
        <w:trHeight w:val="543"/>
      </w:trPr>
      <w:tc>
        <w:tcPr>
          <w:tcW w:w="3978" w:type="dxa"/>
        </w:tcPr>
        <w:p w14:paraId="59DF20FB" w14:textId="77777777" w:rsidR="00FA75DB" w:rsidRPr="00585767" w:rsidRDefault="00FA75DB">
          <w:pPr>
            <w:pStyle w:val="Footer"/>
            <w:ind w:left="-90"/>
            <w:rPr>
              <w:sz w:val="16"/>
              <w:szCs w:val="16"/>
            </w:rPr>
          </w:pPr>
          <w:r>
            <w:rPr>
              <w:noProof/>
            </w:rPr>
            <mc:AlternateContent>
              <mc:Choice Requires="wps">
                <w:drawing>
                  <wp:anchor distT="0" distB="0" distL="114300" distR="114300" simplePos="0" relativeHeight="251657216" behindDoc="0" locked="0" layoutInCell="1" allowOverlap="1" wp14:anchorId="59DF2105" wp14:editId="59DF2106">
                    <wp:simplePos x="0" y="0"/>
                    <wp:positionH relativeFrom="column">
                      <wp:posOffset>-37465</wp:posOffset>
                    </wp:positionH>
                    <wp:positionV relativeFrom="paragraph">
                      <wp:posOffset>-13335</wp:posOffset>
                    </wp:positionV>
                    <wp:extent cx="5960745" cy="635"/>
                    <wp:effectExtent l="10160" t="5715" r="10795" b="1270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07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C0FE23" id="_x0000_t32" coordsize="21600,21600" o:spt="32" o:oned="t" path="m,l21600,21600e" filled="f">
                    <v:path arrowok="t" fillok="f" o:connecttype="none"/>
                    <o:lock v:ext="edit" shapetype="t"/>
                  </v:shapetype>
                  <v:shape id="AutoShape 4" o:spid="_x0000_s1026" type="#_x0000_t32" style="position:absolute;margin-left:-2.95pt;margin-top:-1.05pt;width:469.3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"/>
                </w:pict>
              </mc:Fallback>
            </mc:AlternateContent>
          </w:r>
          <w:r w:rsidRPr="00585767">
            <w:rPr>
              <w:sz w:val="16"/>
              <w:szCs w:val="16"/>
            </w:rPr>
            <w:t>Release date: April 19, 2010</w:t>
          </w:r>
        </w:p>
      </w:tc>
      <w:tc>
        <w:tcPr>
          <w:tcW w:w="2430" w:type="dxa"/>
        </w:tcPr>
        <w:p w14:paraId="59DF20FC" w14:textId="77777777" w:rsidR="00FA75DB" w:rsidRPr="00585767" w:rsidRDefault="00FA75DB">
          <w:pPr>
            <w:pStyle w:val="Footer"/>
            <w:rPr>
              <w:sz w:val="15"/>
            </w:rPr>
          </w:pPr>
        </w:p>
      </w:tc>
      <w:tc>
        <w:tcPr>
          <w:tcW w:w="2970" w:type="dxa"/>
        </w:tcPr>
        <w:p w14:paraId="59DF20FD" w14:textId="77777777" w:rsidR="00FA75DB" w:rsidRPr="00585767" w:rsidRDefault="00FA75DB">
          <w:pPr>
            <w:pStyle w:val="Footer"/>
            <w:jc w:val="right"/>
            <w:rPr>
              <w:sz w:val="16"/>
              <w:szCs w:val="16"/>
            </w:rPr>
          </w:pPr>
          <w:r w:rsidRPr="00585767">
            <w:rPr>
              <w:sz w:val="16"/>
              <w:szCs w:val="16"/>
            </w:rPr>
            <w:t xml:space="preserve">Page </w:t>
          </w:r>
          <w:r w:rsidRPr="00585767">
            <w:rPr>
              <w:sz w:val="16"/>
              <w:szCs w:val="16"/>
            </w:rPr>
            <w:fldChar w:fldCharType="begin"/>
          </w:r>
          <w:r w:rsidRPr="00585767">
            <w:rPr>
              <w:sz w:val="16"/>
              <w:szCs w:val="16"/>
            </w:rPr>
            <w:instrText xml:space="preserve"> PAGE </w:instrText>
          </w:r>
          <w:r w:rsidRPr="00585767">
            <w:rPr>
              <w:sz w:val="16"/>
              <w:szCs w:val="16"/>
            </w:rPr>
            <w:fldChar w:fldCharType="separate"/>
          </w:r>
          <w:r w:rsidRPr="00585767">
            <w:rPr>
              <w:noProof/>
              <w:sz w:val="16"/>
              <w:szCs w:val="16"/>
            </w:rPr>
            <w:t>146</w:t>
          </w:r>
          <w:r w:rsidRPr="00585767">
            <w:rPr>
              <w:sz w:val="16"/>
              <w:szCs w:val="16"/>
            </w:rPr>
            <w:fldChar w:fldCharType="end"/>
          </w:r>
          <w:r w:rsidRPr="00585767">
            <w:rPr>
              <w:sz w:val="16"/>
              <w:szCs w:val="16"/>
            </w:rPr>
            <w:t xml:space="preserve"> of </w:t>
          </w:r>
          <w:r w:rsidRPr="00585767">
            <w:rPr>
              <w:sz w:val="16"/>
              <w:szCs w:val="16"/>
            </w:rPr>
            <w:fldChar w:fldCharType="begin"/>
          </w:r>
          <w:r w:rsidRPr="00585767">
            <w:rPr>
              <w:sz w:val="16"/>
              <w:szCs w:val="16"/>
            </w:rPr>
            <w:instrText xml:space="preserve"> NUMPAGES </w:instrText>
          </w:r>
          <w:r w:rsidRPr="00585767">
            <w:rPr>
              <w:sz w:val="16"/>
              <w:szCs w:val="16"/>
            </w:rPr>
            <w:fldChar w:fldCharType="separate"/>
          </w:r>
          <w:r>
            <w:rPr>
              <w:noProof/>
              <w:sz w:val="16"/>
              <w:szCs w:val="16"/>
            </w:rPr>
            <w:t>1</w:t>
          </w:r>
          <w:r w:rsidRPr="00585767">
            <w:rPr>
              <w:sz w:val="16"/>
              <w:szCs w:val="16"/>
            </w:rPr>
            <w:fldChar w:fldCharType="end"/>
          </w:r>
        </w:p>
        <w:p w14:paraId="59DF20FE" w14:textId="77777777" w:rsidR="00FA75DB" w:rsidRPr="00585767" w:rsidRDefault="00FA75DB">
          <w:pPr>
            <w:pStyle w:val="Footer"/>
            <w:rPr>
              <w:sz w:val="16"/>
              <w:szCs w:val="16"/>
            </w:rPr>
          </w:pPr>
        </w:p>
      </w:tc>
    </w:tr>
  </w:tbl>
  <w:p w14:paraId="59DF2100" w14:textId="77777777" w:rsidR="00FA75DB" w:rsidRDefault="00FA75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B00CD" w14:textId="77777777" w:rsidR="00F36ED4" w:rsidRDefault="00F36ED4">
      <w:r>
        <w:separator/>
      </w:r>
    </w:p>
  </w:footnote>
  <w:footnote w:type="continuationSeparator" w:id="0">
    <w:p w14:paraId="623C48E2" w14:textId="77777777" w:rsidR="00F36ED4" w:rsidRDefault="00F36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20F8" w14:textId="77777777" w:rsidR="00FA75DB" w:rsidRPr="000A2546" w:rsidRDefault="00FA75DB" w:rsidP="000A254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20FA" w14:textId="77777777" w:rsidR="00FA75DB" w:rsidRDefault="00FA75DB">
    <w:pPr>
      <w:pStyle w:val="Header"/>
      <w:jc w:val="left"/>
      <w:rPr>
        <w:sz w:val="20"/>
      </w:rPr>
    </w:pPr>
    <w:r>
      <w:rPr>
        <w:noProof/>
      </w:rPr>
      <mc:AlternateContent>
        <mc:Choice Requires="wps">
          <w:drawing>
            <wp:anchor distT="0" distB="0" distL="114300" distR="114300" simplePos="0" relativeHeight="251659264" behindDoc="0" locked="0" layoutInCell="1" allowOverlap="1" wp14:anchorId="59DF2103" wp14:editId="59DF2104">
              <wp:simplePos x="0" y="0"/>
              <wp:positionH relativeFrom="column">
                <wp:posOffset>-120015</wp:posOffset>
              </wp:positionH>
              <wp:positionV relativeFrom="paragraph">
                <wp:posOffset>213995</wp:posOffset>
              </wp:positionV>
              <wp:extent cx="6332855" cy="635"/>
              <wp:effectExtent l="13335" t="13970" r="698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3285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014F6E" id="_x0000_t32" coordsize="21600,21600" o:spt="32" o:oned="t" path="m,l21600,21600e" filled="f">
              <v:path arrowok="t" fillok="f" o:connecttype="none"/>
              <o:lock v:ext="edit" shapetype="t"/>
            </v:shapetype>
            <v:shape id="AutoShape 3" o:spid="_x0000_s1026" type="#_x0000_t32" style="position:absolute;margin-left:-9.45pt;margin-top:16.85pt;width:498.65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"/>
          </w:pict>
        </mc:Fallback>
      </mc:AlternateContent>
    </w:r>
    <w:r>
      <w:rPr>
        <w:rFonts w:cs="Arial"/>
        <w:sz w:val="22"/>
      </w:rPr>
      <w:tab/>
    </w:r>
    <w:r>
      <w:tab/>
    </w:r>
    <w:r>
      <w:tab/>
    </w:r>
    <w:r>
      <w:tab/>
    </w:r>
    <w:r>
      <w:tab/>
    </w:r>
    <w:r>
      <w:tab/>
    </w:r>
    <w:r>
      <w:tab/>
    </w:r>
    <w:r>
      <w:tab/>
    </w:r>
    <w:r>
      <w:tab/>
    </w:r>
    <w:r>
      <w:rPr>
        <w:sz w:val="16"/>
        <w:szCs w:val="16"/>
      </w:rPr>
      <w:tab/>
    </w:r>
    <w:r>
      <w:rPr>
        <w:sz w:val="16"/>
        <w:szCs w:val="16"/>
      </w:rPr>
      <w:tab/>
      <w:t xml:space="preserve">SFS Agency Training Plan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44F2"/>
    <w:multiLevelType w:val="hybridMultilevel"/>
    <w:tmpl w:val="81EEF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C4616"/>
    <w:multiLevelType w:val="hybridMultilevel"/>
    <w:tmpl w:val="5E5E988A"/>
    <w:lvl w:ilvl="0" w:tplc="F18E7022">
      <w:start w:val="1"/>
      <w:numFmt w:val="bullet"/>
      <w:pStyle w:val="BodyText1"/>
      <w:lvlText w:val=""/>
      <w:lvlJc w:val="left"/>
      <w:pPr>
        <w:tabs>
          <w:tab w:val="num" w:pos="870"/>
        </w:tabs>
        <w:ind w:left="870" w:hanging="360"/>
      </w:pPr>
      <w:rPr>
        <w:rFonts w:ascii="Symbol" w:hAnsi="Symbol" w:hint="default"/>
      </w:rPr>
    </w:lvl>
    <w:lvl w:ilvl="1" w:tplc="54D26BA6">
      <w:start w:val="1"/>
      <w:numFmt w:val="bullet"/>
      <w:lvlText w:val="o"/>
      <w:lvlJc w:val="left"/>
      <w:pPr>
        <w:tabs>
          <w:tab w:val="num" w:pos="1590"/>
        </w:tabs>
        <w:ind w:left="1590" w:hanging="360"/>
      </w:pPr>
      <w:rPr>
        <w:rFonts w:ascii="Courier New" w:hAnsi="Courier New" w:hint="default"/>
      </w:rPr>
    </w:lvl>
    <w:lvl w:ilvl="2" w:tplc="17AA3C88" w:tentative="1">
      <w:start w:val="1"/>
      <w:numFmt w:val="bullet"/>
      <w:lvlText w:val=""/>
      <w:lvlJc w:val="left"/>
      <w:pPr>
        <w:tabs>
          <w:tab w:val="num" w:pos="2310"/>
        </w:tabs>
        <w:ind w:left="2310" w:hanging="360"/>
      </w:pPr>
      <w:rPr>
        <w:rFonts w:ascii="Wingdings" w:hAnsi="Wingdings" w:hint="default"/>
      </w:rPr>
    </w:lvl>
    <w:lvl w:ilvl="3" w:tplc="9D80AB5A" w:tentative="1">
      <w:start w:val="1"/>
      <w:numFmt w:val="bullet"/>
      <w:lvlText w:val=""/>
      <w:lvlJc w:val="left"/>
      <w:pPr>
        <w:tabs>
          <w:tab w:val="num" w:pos="3030"/>
        </w:tabs>
        <w:ind w:left="3030" w:hanging="360"/>
      </w:pPr>
      <w:rPr>
        <w:rFonts w:ascii="Symbol" w:hAnsi="Symbol" w:hint="default"/>
      </w:rPr>
    </w:lvl>
    <w:lvl w:ilvl="4" w:tplc="512EB63E" w:tentative="1">
      <w:start w:val="1"/>
      <w:numFmt w:val="bullet"/>
      <w:lvlText w:val="o"/>
      <w:lvlJc w:val="left"/>
      <w:pPr>
        <w:tabs>
          <w:tab w:val="num" w:pos="3750"/>
        </w:tabs>
        <w:ind w:left="3750" w:hanging="360"/>
      </w:pPr>
      <w:rPr>
        <w:rFonts w:ascii="Courier New" w:hAnsi="Courier New" w:hint="default"/>
      </w:rPr>
    </w:lvl>
    <w:lvl w:ilvl="5" w:tplc="0EFE78C0" w:tentative="1">
      <w:start w:val="1"/>
      <w:numFmt w:val="bullet"/>
      <w:lvlText w:val=""/>
      <w:lvlJc w:val="left"/>
      <w:pPr>
        <w:tabs>
          <w:tab w:val="num" w:pos="4470"/>
        </w:tabs>
        <w:ind w:left="4470" w:hanging="360"/>
      </w:pPr>
      <w:rPr>
        <w:rFonts w:ascii="Wingdings" w:hAnsi="Wingdings" w:hint="default"/>
      </w:rPr>
    </w:lvl>
    <w:lvl w:ilvl="6" w:tplc="DF52073C" w:tentative="1">
      <w:start w:val="1"/>
      <w:numFmt w:val="bullet"/>
      <w:lvlText w:val=""/>
      <w:lvlJc w:val="left"/>
      <w:pPr>
        <w:tabs>
          <w:tab w:val="num" w:pos="5190"/>
        </w:tabs>
        <w:ind w:left="5190" w:hanging="360"/>
      </w:pPr>
      <w:rPr>
        <w:rFonts w:ascii="Symbol" w:hAnsi="Symbol" w:hint="default"/>
      </w:rPr>
    </w:lvl>
    <w:lvl w:ilvl="7" w:tplc="D3AE4946" w:tentative="1">
      <w:start w:val="1"/>
      <w:numFmt w:val="bullet"/>
      <w:lvlText w:val="o"/>
      <w:lvlJc w:val="left"/>
      <w:pPr>
        <w:tabs>
          <w:tab w:val="num" w:pos="5910"/>
        </w:tabs>
        <w:ind w:left="5910" w:hanging="360"/>
      </w:pPr>
      <w:rPr>
        <w:rFonts w:ascii="Courier New" w:hAnsi="Courier New" w:hint="default"/>
      </w:rPr>
    </w:lvl>
    <w:lvl w:ilvl="8" w:tplc="827C5E90" w:tentative="1">
      <w:start w:val="1"/>
      <w:numFmt w:val="bullet"/>
      <w:lvlText w:val=""/>
      <w:lvlJc w:val="left"/>
      <w:pPr>
        <w:tabs>
          <w:tab w:val="num" w:pos="6630"/>
        </w:tabs>
        <w:ind w:left="6630" w:hanging="360"/>
      </w:pPr>
      <w:rPr>
        <w:rFonts w:ascii="Wingdings" w:hAnsi="Wingdings" w:hint="default"/>
      </w:rPr>
    </w:lvl>
  </w:abstractNum>
  <w:abstractNum w:abstractNumId="2" w15:restartNumberingAfterBreak="0">
    <w:nsid w:val="0D3B38F6"/>
    <w:multiLevelType w:val="hybridMultilevel"/>
    <w:tmpl w:val="C3205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925A8"/>
    <w:multiLevelType w:val="hybridMultilevel"/>
    <w:tmpl w:val="A65A3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281351"/>
    <w:multiLevelType w:val="hybridMultilevel"/>
    <w:tmpl w:val="64B04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7C1BCA"/>
    <w:multiLevelType w:val="hybridMultilevel"/>
    <w:tmpl w:val="6186ED54"/>
    <w:lvl w:ilvl="0" w:tplc="9A842D8C">
      <w:start w:val="1"/>
      <w:numFmt w:val="bullet"/>
      <w:pStyle w:val="SOWTableBullet"/>
      <w:lvlText w:val=""/>
      <w:lvlJc w:val="left"/>
      <w:pPr>
        <w:tabs>
          <w:tab w:val="num" w:pos="360"/>
        </w:tabs>
        <w:ind w:left="360" w:hanging="360"/>
      </w:pPr>
      <w:rPr>
        <w:rFonts w:ascii="Symbol" w:hAnsi="Symbol" w:cs="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cs="Wingdings" w:hint="default"/>
      </w:rPr>
    </w:lvl>
    <w:lvl w:ilvl="3" w:tplc="04090001" w:tentative="1">
      <w:start w:val="1"/>
      <w:numFmt w:val="bullet"/>
      <w:lvlText w:val=""/>
      <w:lvlJc w:val="left"/>
      <w:pPr>
        <w:tabs>
          <w:tab w:val="num" w:pos="1800"/>
        </w:tabs>
        <w:ind w:left="1800" w:hanging="360"/>
      </w:pPr>
      <w:rPr>
        <w:rFonts w:ascii="Symbol" w:hAnsi="Symbol" w:cs="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cs="Wingdings" w:hint="default"/>
      </w:rPr>
    </w:lvl>
    <w:lvl w:ilvl="6" w:tplc="04090001" w:tentative="1">
      <w:start w:val="1"/>
      <w:numFmt w:val="bullet"/>
      <w:lvlText w:val=""/>
      <w:lvlJc w:val="left"/>
      <w:pPr>
        <w:tabs>
          <w:tab w:val="num" w:pos="3960"/>
        </w:tabs>
        <w:ind w:left="3960" w:hanging="360"/>
      </w:pPr>
      <w:rPr>
        <w:rFonts w:ascii="Symbol" w:hAnsi="Symbol" w:cs="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cs="Wingdings" w:hint="default"/>
      </w:rPr>
    </w:lvl>
  </w:abstractNum>
  <w:abstractNum w:abstractNumId="6" w15:restartNumberingAfterBreak="0">
    <w:nsid w:val="157F6520"/>
    <w:multiLevelType w:val="hybridMultilevel"/>
    <w:tmpl w:val="B47A5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D1ED7"/>
    <w:multiLevelType w:val="hybridMultilevel"/>
    <w:tmpl w:val="165E70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71699"/>
    <w:multiLevelType w:val="hybridMultilevel"/>
    <w:tmpl w:val="3BE89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15333"/>
    <w:multiLevelType w:val="hybridMultilevel"/>
    <w:tmpl w:val="394A31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680EC5"/>
    <w:multiLevelType w:val="hybridMultilevel"/>
    <w:tmpl w:val="FEBC16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EB1197"/>
    <w:multiLevelType w:val="hybridMultilevel"/>
    <w:tmpl w:val="98D46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C157F8"/>
    <w:multiLevelType w:val="hybridMultilevel"/>
    <w:tmpl w:val="1046B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F63406"/>
    <w:multiLevelType w:val="hybridMultilevel"/>
    <w:tmpl w:val="0E1EF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4F28CF"/>
    <w:multiLevelType w:val="hybridMultilevel"/>
    <w:tmpl w:val="B242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BD0D7E"/>
    <w:multiLevelType w:val="hybridMultilevel"/>
    <w:tmpl w:val="E47E79F4"/>
    <w:lvl w:ilvl="0" w:tplc="0409000B">
      <w:start w:val="1"/>
      <w:numFmt w:val="bullet"/>
      <w:lvlText w:val=""/>
      <w:lvlJc w:val="left"/>
      <w:pPr>
        <w:tabs>
          <w:tab w:val="num" w:pos="1800"/>
        </w:tabs>
        <w:ind w:left="1800" w:hanging="360"/>
      </w:pPr>
      <w:rPr>
        <w:rFonts w:ascii="Wingdings" w:hAnsi="Wingdings"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344A3CD8"/>
    <w:multiLevelType w:val="hybridMultilevel"/>
    <w:tmpl w:val="1862A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3C7FF5"/>
    <w:multiLevelType w:val="hybridMultilevel"/>
    <w:tmpl w:val="43DCA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9F2804"/>
    <w:multiLevelType w:val="hybridMultilevel"/>
    <w:tmpl w:val="C1709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CB57D8"/>
    <w:multiLevelType w:val="hybridMultilevel"/>
    <w:tmpl w:val="93EAE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06770"/>
    <w:multiLevelType w:val="hybridMultilevel"/>
    <w:tmpl w:val="E0BC0F0C"/>
    <w:lvl w:ilvl="0" w:tplc="FFFFFFFF">
      <w:start w:val="1"/>
      <w:numFmt w:val="decimal"/>
      <w:pStyle w:val="FigureNumberedList"/>
      <w:lvlText w:val="Figure %1."/>
      <w:lvlJc w:val="left"/>
      <w:pPr>
        <w:tabs>
          <w:tab w:val="num" w:pos="1080"/>
        </w:tabs>
        <w:ind w:left="1080" w:hanging="1080"/>
      </w:pPr>
      <w:rPr>
        <w:rFonts w:ascii="Arial" w:hAnsi="Arial" w:cs="Times New Roman" w:hint="default"/>
        <w:b/>
        <w:i w:val="0"/>
        <w:sz w:val="20"/>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15:restartNumberingAfterBreak="0">
    <w:nsid w:val="41E119C9"/>
    <w:multiLevelType w:val="hybridMultilevel"/>
    <w:tmpl w:val="CB24C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64793E"/>
    <w:multiLevelType w:val="hybridMultilevel"/>
    <w:tmpl w:val="35E03E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14EED"/>
    <w:multiLevelType w:val="hybridMultilevel"/>
    <w:tmpl w:val="575E0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7B7195"/>
    <w:multiLevelType w:val="hybridMultilevel"/>
    <w:tmpl w:val="7EDEB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E11262"/>
    <w:multiLevelType w:val="hybridMultilevel"/>
    <w:tmpl w:val="F2E00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2454D4"/>
    <w:multiLevelType w:val="multilevel"/>
    <w:tmpl w:val="C3CAB12A"/>
    <w:styleLink w:val="TableBullets"/>
    <w:lvl w:ilvl="0">
      <w:start w:val="1"/>
      <w:numFmt w:val="bullet"/>
      <w:pStyle w:val="TableBullet1"/>
      <w:lvlText w:val=""/>
      <w:lvlJc w:val="left"/>
      <w:pPr>
        <w:tabs>
          <w:tab w:val="num" w:pos="360"/>
        </w:tabs>
        <w:ind w:left="360" w:hanging="274"/>
      </w:pPr>
      <w:rPr>
        <w:rFonts w:ascii="Wingdings" w:hAnsi="Wingdings" w:hint="default"/>
        <w:b w:val="0"/>
        <w:i w:val="0"/>
        <w:sz w:val="18"/>
      </w:rPr>
    </w:lvl>
    <w:lvl w:ilvl="1">
      <w:start w:val="1"/>
      <w:numFmt w:val="none"/>
      <w:lvlRestart w:val="0"/>
      <w:pStyle w:val="TableBullet1indent"/>
      <w:suff w:val="nothing"/>
      <w:lvlText w:val="%2"/>
      <w:lvlJc w:val="left"/>
      <w:pPr>
        <w:ind w:left="360"/>
      </w:pPr>
      <w:rPr>
        <w:rFonts w:ascii="Arial" w:hAnsi="Arial" w:cs="Times New Roman" w:hint="default"/>
        <w:b w:val="0"/>
        <w:i w:val="0"/>
        <w:spacing w:val="10"/>
        <w:sz w:val="22"/>
      </w:rPr>
    </w:lvl>
    <w:lvl w:ilvl="2">
      <w:start w:val="1"/>
      <w:numFmt w:val="bullet"/>
      <w:lvlRestart w:val="0"/>
      <w:pStyle w:val="TableBullet2"/>
      <w:lvlText w:val=""/>
      <w:lvlJc w:val="left"/>
      <w:pPr>
        <w:tabs>
          <w:tab w:val="num" w:pos="720"/>
        </w:tabs>
        <w:ind w:left="720" w:hanging="360"/>
      </w:pPr>
      <w:rPr>
        <w:rFonts w:ascii="Wingdings" w:hAnsi="Wingdings" w:hint="default"/>
        <w:b w:val="0"/>
        <w:i w:val="0"/>
        <w:sz w:val="18"/>
      </w:rPr>
    </w:lvl>
    <w:lvl w:ilvl="3">
      <w:start w:val="1"/>
      <w:numFmt w:val="none"/>
      <w:lvlRestart w:val="0"/>
      <w:pStyle w:val="TableBullet2indent"/>
      <w:suff w:val="nothing"/>
      <w:lvlText w:val=""/>
      <w:lvlJc w:val="left"/>
      <w:pPr>
        <w:ind w:left="720"/>
      </w:pPr>
      <w:rPr>
        <w:rFonts w:ascii="Arial" w:hAnsi="Arial" w:cs="Arial" w:hint="default"/>
        <w:b w:val="0"/>
        <w:bCs w:val="0"/>
        <w:i w:val="0"/>
        <w:iCs w:val="0"/>
        <w:sz w:val="24"/>
        <w:szCs w:val="24"/>
      </w:rPr>
    </w:lvl>
    <w:lvl w:ilvl="4">
      <w:start w:val="1"/>
      <w:numFmt w:val="bullet"/>
      <w:lvlRestart w:val="0"/>
      <w:pStyle w:val="TableBullet3"/>
      <w:lvlText w:val="─"/>
      <w:lvlJc w:val="left"/>
      <w:pPr>
        <w:tabs>
          <w:tab w:val="num" w:pos="994"/>
        </w:tabs>
        <w:ind w:left="994" w:hanging="274"/>
      </w:pPr>
      <w:rPr>
        <w:rFonts w:ascii="Times New Roman" w:hAnsi="Times New Roman" w:hint="default"/>
        <w:b w:val="0"/>
        <w:i w:val="0"/>
        <w:sz w:val="18"/>
        <w:u w:val="none"/>
      </w:rPr>
    </w:lvl>
    <w:lvl w:ilvl="5">
      <w:start w:val="1"/>
      <w:numFmt w:val="none"/>
      <w:lvlRestart w:val="0"/>
      <w:pStyle w:val="TableBullet3indent"/>
      <w:suff w:val="nothing"/>
      <w:lvlText w:val=""/>
      <w:lvlJc w:val="left"/>
      <w:pPr>
        <w:ind w:left="994"/>
      </w:pPr>
      <w:rPr>
        <w:rFonts w:ascii="Arial" w:hAnsi="Arial" w:cs="Times New Roman" w:hint="default"/>
        <w:b w:val="0"/>
        <w:i w:val="0"/>
        <w:sz w:val="22"/>
      </w:rPr>
    </w:lvl>
    <w:lvl w:ilvl="6">
      <w:start w:val="1"/>
      <w:numFmt w:val="bullet"/>
      <w:lvlRestart w:val="0"/>
      <w:pStyle w:val="TableBullet4"/>
      <w:lvlText w:val="»"/>
      <w:lvlJc w:val="left"/>
      <w:pPr>
        <w:tabs>
          <w:tab w:val="num" w:pos="1267"/>
        </w:tabs>
        <w:ind w:left="1267" w:hanging="273"/>
      </w:pPr>
      <w:rPr>
        <w:rFonts w:ascii="Times New Roman" w:hAnsi="Times New Roman" w:hint="default"/>
        <w:b w:val="0"/>
        <w:i w:val="0"/>
        <w:sz w:val="20"/>
      </w:rPr>
    </w:lvl>
    <w:lvl w:ilvl="7">
      <w:start w:val="1"/>
      <w:numFmt w:val="none"/>
      <w:lvlRestart w:val="0"/>
      <w:pStyle w:val="TableBullet4indent"/>
      <w:suff w:val="nothing"/>
      <w:lvlText w:val=""/>
      <w:lvlJc w:val="left"/>
      <w:pPr>
        <w:ind w:left="1267"/>
      </w:pPr>
      <w:rPr>
        <w:rFonts w:ascii="Arial" w:hAnsi="Arial" w:cs="Times New Roman" w:hint="default"/>
        <w:b w:val="0"/>
        <w:i w:val="0"/>
        <w:sz w:val="22"/>
        <w:u w:val="none"/>
      </w:rPr>
    </w:lvl>
    <w:lvl w:ilvl="8">
      <w:start w:val="1"/>
      <w:numFmt w:val="bullet"/>
      <w:lvlRestart w:val="0"/>
      <w:pStyle w:val="TableBullet5"/>
      <w:lvlText w:val=""/>
      <w:lvlJc w:val="left"/>
      <w:pPr>
        <w:tabs>
          <w:tab w:val="num" w:pos="360"/>
        </w:tabs>
        <w:ind w:left="360" w:hanging="274"/>
      </w:pPr>
      <w:rPr>
        <w:rFonts w:ascii="Symbol" w:hAnsi="Symbol" w:hint="default"/>
        <w:b w:val="0"/>
        <w:i w:val="0"/>
        <w:sz w:val="22"/>
      </w:rPr>
    </w:lvl>
  </w:abstractNum>
  <w:abstractNum w:abstractNumId="27" w15:restartNumberingAfterBreak="0">
    <w:nsid w:val="4F496E24"/>
    <w:multiLevelType w:val="hybridMultilevel"/>
    <w:tmpl w:val="DC0EB7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C85200"/>
    <w:multiLevelType w:val="hybridMultilevel"/>
    <w:tmpl w:val="2F984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D36E0C"/>
    <w:multiLevelType w:val="hybridMultilevel"/>
    <w:tmpl w:val="10607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BF2D41"/>
    <w:multiLevelType w:val="hybridMultilevel"/>
    <w:tmpl w:val="FEBC16E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A5305B"/>
    <w:multiLevelType w:val="hybridMultilevel"/>
    <w:tmpl w:val="64708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9153B18"/>
    <w:multiLevelType w:val="hybridMultilevel"/>
    <w:tmpl w:val="2AE4D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C876E3"/>
    <w:multiLevelType w:val="hybridMultilevel"/>
    <w:tmpl w:val="7BCCD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E5640D"/>
    <w:multiLevelType w:val="hybridMultilevel"/>
    <w:tmpl w:val="BB2634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23B35ED"/>
    <w:multiLevelType w:val="hybridMultilevel"/>
    <w:tmpl w:val="F3300F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2FD4BD1"/>
    <w:multiLevelType w:val="hybridMultilevel"/>
    <w:tmpl w:val="6602BB2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5786B35"/>
    <w:multiLevelType w:val="hybridMultilevel"/>
    <w:tmpl w:val="3F922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674765B4"/>
    <w:multiLevelType w:val="hybridMultilevel"/>
    <w:tmpl w:val="47748D80"/>
    <w:lvl w:ilvl="0" w:tplc="1376ECCA">
      <w:start w:val="1"/>
      <w:numFmt w:val="decimal"/>
      <w:pStyle w:val="Sub-ProcessTitle"/>
      <w:lvlText w:val="Sub-Process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7963CC7"/>
    <w:multiLevelType w:val="hybridMultilevel"/>
    <w:tmpl w:val="02A024E0"/>
    <w:lvl w:ilvl="0" w:tplc="44060AF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843F0E"/>
    <w:multiLevelType w:val="hybridMultilevel"/>
    <w:tmpl w:val="743EE4D2"/>
    <w:lvl w:ilvl="0" w:tplc="0409000B">
      <w:start w:val="1"/>
      <w:numFmt w:val="bullet"/>
      <w:lvlText w:val=""/>
      <w:lvlJc w:val="left"/>
      <w:pPr>
        <w:tabs>
          <w:tab w:val="num" w:pos="360"/>
        </w:tabs>
        <w:ind w:left="360" w:hanging="360"/>
      </w:pPr>
      <w:rPr>
        <w:rFonts w:ascii="Wingdings" w:hAnsi="Wingdings" w:hint="default"/>
        <w:b/>
      </w:rPr>
    </w:lvl>
    <w:lvl w:ilvl="1" w:tplc="F9C0E426">
      <w:start w:val="1"/>
      <w:numFmt w:val="upperLetter"/>
      <w:lvlText w:val="%2."/>
      <w:lvlJc w:val="left"/>
      <w:pPr>
        <w:tabs>
          <w:tab w:val="num" w:pos="1080"/>
        </w:tabs>
        <w:ind w:left="1080" w:hanging="360"/>
      </w:pPr>
      <w:rPr>
        <w:rFonts w:hint="default"/>
      </w:rPr>
    </w:lvl>
    <w:lvl w:ilvl="2" w:tplc="0409000B">
      <w:start w:val="1"/>
      <w:numFmt w:val="bullet"/>
      <w:lvlText w:val=""/>
      <w:lvlJc w:val="left"/>
      <w:pPr>
        <w:tabs>
          <w:tab w:val="num" w:pos="2070"/>
        </w:tabs>
        <w:ind w:left="2070" w:hanging="360"/>
      </w:pPr>
      <w:rPr>
        <w:rFonts w:ascii="Wingdings" w:hAnsi="Wingdings" w:hint="default"/>
        <w:b/>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6B3E6DDD"/>
    <w:multiLevelType w:val="hybridMultilevel"/>
    <w:tmpl w:val="1FBCB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A3547E"/>
    <w:multiLevelType w:val="hybridMultilevel"/>
    <w:tmpl w:val="77AC5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8E5646"/>
    <w:multiLevelType w:val="hybridMultilevel"/>
    <w:tmpl w:val="CFAA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B73ED5"/>
    <w:multiLevelType w:val="hybridMultilevel"/>
    <w:tmpl w:val="5A308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D25BFC"/>
    <w:multiLevelType w:val="hybridMultilevel"/>
    <w:tmpl w:val="35C89E0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65D13A9"/>
    <w:multiLevelType w:val="hybridMultilevel"/>
    <w:tmpl w:val="07802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F23157"/>
    <w:multiLevelType w:val="hybridMultilevel"/>
    <w:tmpl w:val="0888C4E8"/>
    <w:lvl w:ilvl="0" w:tplc="0409000B">
      <w:start w:val="1"/>
      <w:numFmt w:val="bullet"/>
      <w:lvlText w:val=""/>
      <w:lvlJc w:val="left"/>
      <w:pPr>
        <w:tabs>
          <w:tab w:val="num" w:pos="360"/>
        </w:tabs>
        <w:ind w:left="360" w:hanging="360"/>
      </w:pPr>
      <w:rPr>
        <w:rFonts w:ascii="Wingdings" w:hAnsi="Wingdings" w:hint="default"/>
        <w:b/>
      </w:rPr>
    </w:lvl>
    <w:lvl w:ilvl="1" w:tplc="F9C0E426">
      <w:start w:val="1"/>
      <w:numFmt w:val="upperLetter"/>
      <w:lvlText w:val="%2."/>
      <w:lvlJc w:val="left"/>
      <w:pPr>
        <w:tabs>
          <w:tab w:val="num" w:pos="1080"/>
        </w:tabs>
        <w:ind w:left="1080" w:hanging="360"/>
      </w:pPr>
      <w:rPr>
        <w:rFonts w:hint="default"/>
      </w:rPr>
    </w:lvl>
    <w:lvl w:ilvl="2" w:tplc="0409000B">
      <w:start w:val="1"/>
      <w:numFmt w:val="bullet"/>
      <w:lvlText w:val=""/>
      <w:lvlJc w:val="left"/>
      <w:pPr>
        <w:tabs>
          <w:tab w:val="num" w:pos="2070"/>
        </w:tabs>
        <w:ind w:left="2070" w:hanging="360"/>
      </w:pPr>
      <w:rPr>
        <w:rFonts w:ascii="Wingdings" w:hAnsi="Wingdings" w:hint="default"/>
        <w:b/>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784492615">
    <w:abstractNumId w:val="26"/>
  </w:num>
  <w:num w:numId="2" w16cid:durableId="85930719">
    <w:abstractNumId w:val="20"/>
  </w:num>
  <w:num w:numId="3" w16cid:durableId="7410909">
    <w:abstractNumId w:val="1"/>
  </w:num>
  <w:num w:numId="4" w16cid:durableId="1154300921">
    <w:abstractNumId w:val="5"/>
  </w:num>
  <w:num w:numId="5" w16cid:durableId="24067714">
    <w:abstractNumId w:val="38"/>
  </w:num>
  <w:num w:numId="6" w16cid:durableId="608977230">
    <w:abstractNumId w:val="11"/>
  </w:num>
  <w:num w:numId="7" w16cid:durableId="1823934566">
    <w:abstractNumId w:val="25"/>
  </w:num>
  <w:num w:numId="8" w16cid:durableId="700860676">
    <w:abstractNumId w:val="16"/>
  </w:num>
  <w:num w:numId="9" w16cid:durableId="1713917474">
    <w:abstractNumId w:val="33"/>
  </w:num>
  <w:num w:numId="10" w16cid:durableId="1914005212">
    <w:abstractNumId w:val="7"/>
  </w:num>
  <w:num w:numId="11" w16cid:durableId="1131940171">
    <w:abstractNumId w:val="22"/>
  </w:num>
  <w:num w:numId="12" w16cid:durableId="1453401104">
    <w:abstractNumId w:val="10"/>
  </w:num>
  <w:num w:numId="13" w16cid:durableId="1448357822">
    <w:abstractNumId w:val="15"/>
  </w:num>
  <w:num w:numId="14" w16cid:durableId="558977895">
    <w:abstractNumId w:val="39"/>
  </w:num>
  <w:num w:numId="15" w16cid:durableId="807821480">
    <w:abstractNumId w:val="47"/>
  </w:num>
  <w:num w:numId="16" w16cid:durableId="1201014160">
    <w:abstractNumId w:val="36"/>
  </w:num>
  <w:num w:numId="17" w16cid:durableId="1814835264">
    <w:abstractNumId w:val="40"/>
  </w:num>
  <w:num w:numId="18" w16cid:durableId="1829587431">
    <w:abstractNumId w:val="45"/>
  </w:num>
  <w:num w:numId="19" w16cid:durableId="172502699">
    <w:abstractNumId w:val="30"/>
  </w:num>
  <w:num w:numId="20" w16cid:durableId="598216106">
    <w:abstractNumId w:val="37"/>
  </w:num>
  <w:num w:numId="21" w16cid:durableId="1948999354">
    <w:abstractNumId w:val="34"/>
  </w:num>
  <w:num w:numId="22" w16cid:durableId="1176072277">
    <w:abstractNumId w:val="13"/>
  </w:num>
  <w:num w:numId="23" w16cid:durableId="1180119915">
    <w:abstractNumId w:val="31"/>
  </w:num>
  <w:num w:numId="24" w16cid:durableId="838424802">
    <w:abstractNumId w:val="9"/>
  </w:num>
  <w:num w:numId="25" w16cid:durableId="385955625">
    <w:abstractNumId w:val="35"/>
  </w:num>
  <w:num w:numId="26" w16cid:durableId="759521803">
    <w:abstractNumId w:val="0"/>
  </w:num>
  <w:num w:numId="27" w16cid:durableId="1461411723">
    <w:abstractNumId w:val="8"/>
  </w:num>
  <w:num w:numId="28" w16cid:durableId="1982810698">
    <w:abstractNumId w:val="27"/>
  </w:num>
  <w:num w:numId="29" w16cid:durableId="1581789855">
    <w:abstractNumId w:val="14"/>
  </w:num>
  <w:num w:numId="30" w16cid:durableId="1273392372">
    <w:abstractNumId w:val="6"/>
  </w:num>
  <w:num w:numId="31" w16cid:durableId="1713840185">
    <w:abstractNumId w:val="41"/>
  </w:num>
  <w:num w:numId="32" w16cid:durableId="888372187">
    <w:abstractNumId w:val="28"/>
  </w:num>
  <w:num w:numId="33" w16cid:durableId="690958342">
    <w:abstractNumId w:val="2"/>
  </w:num>
  <w:num w:numId="34" w16cid:durableId="2113353631">
    <w:abstractNumId w:val="4"/>
  </w:num>
  <w:num w:numId="35" w16cid:durableId="2021614172">
    <w:abstractNumId w:val="17"/>
  </w:num>
  <w:num w:numId="36" w16cid:durableId="691491301">
    <w:abstractNumId w:val="46"/>
  </w:num>
  <w:num w:numId="37" w16cid:durableId="141195052">
    <w:abstractNumId w:val="18"/>
  </w:num>
  <w:num w:numId="38" w16cid:durableId="569651948">
    <w:abstractNumId w:val="19"/>
  </w:num>
  <w:num w:numId="39" w16cid:durableId="873234002">
    <w:abstractNumId w:val="42"/>
  </w:num>
  <w:num w:numId="40" w16cid:durableId="205140424">
    <w:abstractNumId w:val="43"/>
  </w:num>
  <w:num w:numId="41" w16cid:durableId="1355377316">
    <w:abstractNumId w:val="29"/>
  </w:num>
  <w:num w:numId="42" w16cid:durableId="655187016">
    <w:abstractNumId w:val="44"/>
  </w:num>
  <w:num w:numId="43" w16cid:durableId="142354665">
    <w:abstractNumId w:val="12"/>
  </w:num>
  <w:num w:numId="44" w16cid:durableId="1058548563">
    <w:abstractNumId w:val="23"/>
  </w:num>
  <w:num w:numId="45" w16cid:durableId="1565288757">
    <w:abstractNumId w:val="32"/>
  </w:num>
  <w:num w:numId="46" w16cid:durableId="501898593">
    <w:abstractNumId w:val="3"/>
  </w:num>
  <w:num w:numId="47" w16cid:durableId="1358895036">
    <w:abstractNumId w:val="24"/>
  </w:num>
  <w:num w:numId="48" w16cid:durableId="1360862628">
    <w:abstractNumId w:val="2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illiams, Brenda - DOA">
    <w15:presenceInfo w15:providerId="AD" w15:userId="S::brenda.williams@wisconsin.gov::9192c5da-65d5-4972-ae74-50021f7a66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uTvyiDShyoxjXVnCRzTELI/BpAVaEsccubH+nEHL78gykafOb2CTLfNM1c4IsdgjZx5sUf4JsnX9FXLhNId4oA==" w:salt="+wl+9C+CaGYm3ElfJvtrA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75"/>
    <w:rsid w:val="00000F8B"/>
    <w:rsid w:val="000030C0"/>
    <w:rsid w:val="000031D8"/>
    <w:rsid w:val="000038A9"/>
    <w:rsid w:val="00003B1D"/>
    <w:rsid w:val="00004E29"/>
    <w:rsid w:val="000051A2"/>
    <w:rsid w:val="00005F32"/>
    <w:rsid w:val="00007704"/>
    <w:rsid w:val="00007A0F"/>
    <w:rsid w:val="0001086C"/>
    <w:rsid w:val="00010CFB"/>
    <w:rsid w:val="00010F83"/>
    <w:rsid w:val="00012ACF"/>
    <w:rsid w:val="00013E9B"/>
    <w:rsid w:val="00014369"/>
    <w:rsid w:val="00014EDC"/>
    <w:rsid w:val="00014FAC"/>
    <w:rsid w:val="000159FA"/>
    <w:rsid w:val="00015B04"/>
    <w:rsid w:val="000167F6"/>
    <w:rsid w:val="00017326"/>
    <w:rsid w:val="000174E7"/>
    <w:rsid w:val="00017F10"/>
    <w:rsid w:val="00020322"/>
    <w:rsid w:val="00020C9A"/>
    <w:rsid w:val="000227E5"/>
    <w:rsid w:val="00022E4B"/>
    <w:rsid w:val="00023150"/>
    <w:rsid w:val="00023EEB"/>
    <w:rsid w:val="00024B2B"/>
    <w:rsid w:val="00024E53"/>
    <w:rsid w:val="00024EF8"/>
    <w:rsid w:val="0002533B"/>
    <w:rsid w:val="000258C1"/>
    <w:rsid w:val="00025D25"/>
    <w:rsid w:val="00026AC8"/>
    <w:rsid w:val="00026D73"/>
    <w:rsid w:val="00026F11"/>
    <w:rsid w:val="0002718C"/>
    <w:rsid w:val="000273BB"/>
    <w:rsid w:val="00027949"/>
    <w:rsid w:val="00030B57"/>
    <w:rsid w:val="00030CBA"/>
    <w:rsid w:val="00030DA7"/>
    <w:rsid w:val="00031D69"/>
    <w:rsid w:val="00031EC2"/>
    <w:rsid w:val="00032646"/>
    <w:rsid w:val="00032D6F"/>
    <w:rsid w:val="00032EC2"/>
    <w:rsid w:val="000332CE"/>
    <w:rsid w:val="000339EF"/>
    <w:rsid w:val="00033B7D"/>
    <w:rsid w:val="00033F0F"/>
    <w:rsid w:val="00035786"/>
    <w:rsid w:val="000357AB"/>
    <w:rsid w:val="00036E38"/>
    <w:rsid w:val="000372DC"/>
    <w:rsid w:val="00037578"/>
    <w:rsid w:val="00037915"/>
    <w:rsid w:val="0004093A"/>
    <w:rsid w:val="00040A3E"/>
    <w:rsid w:val="0004100E"/>
    <w:rsid w:val="0004110A"/>
    <w:rsid w:val="00041F3B"/>
    <w:rsid w:val="00042B7E"/>
    <w:rsid w:val="000436CE"/>
    <w:rsid w:val="00044402"/>
    <w:rsid w:val="00044484"/>
    <w:rsid w:val="0004453F"/>
    <w:rsid w:val="00045022"/>
    <w:rsid w:val="00045CC1"/>
    <w:rsid w:val="000461F3"/>
    <w:rsid w:val="00046B36"/>
    <w:rsid w:val="00047B9A"/>
    <w:rsid w:val="00047D03"/>
    <w:rsid w:val="00050AE1"/>
    <w:rsid w:val="00051262"/>
    <w:rsid w:val="000517F8"/>
    <w:rsid w:val="00051833"/>
    <w:rsid w:val="00052723"/>
    <w:rsid w:val="0005275D"/>
    <w:rsid w:val="0005301A"/>
    <w:rsid w:val="000535B8"/>
    <w:rsid w:val="000539E1"/>
    <w:rsid w:val="00054517"/>
    <w:rsid w:val="0005458A"/>
    <w:rsid w:val="000548C3"/>
    <w:rsid w:val="0005491A"/>
    <w:rsid w:val="0005578C"/>
    <w:rsid w:val="0005583B"/>
    <w:rsid w:val="00056C7D"/>
    <w:rsid w:val="00056EFF"/>
    <w:rsid w:val="00057B35"/>
    <w:rsid w:val="000601E0"/>
    <w:rsid w:val="00062208"/>
    <w:rsid w:val="00062534"/>
    <w:rsid w:val="00062DDC"/>
    <w:rsid w:val="0006334F"/>
    <w:rsid w:val="00064D69"/>
    <w:rsid w:val="00064F82"/>
    <w:rsid w:val="000655ED"/>
    <w:rsid w:val="00070082"/>
    <w:rsid w:val="000702B9"/>
    <w:rsid w:val="0007279A"/>
    <w:rsid w:val="00073163"/>
    <w:rsid w:val="0007330B"/>
    <w:rsid w:val="00073EA9"/>
    <w:rsid w:val="000740BD"/>
    <w:rsid w:val="00074724"/>
    <w:rsid w:val="00074DBF"/>
    <w:rsid w:val="00074F8B"/>
    <w:rsid w:val="00075880"/>
    <w:rsid w:val="00075CF2"/>
    <w:rsid w:val="000761A8"/>
    <w:rsid w:val="00076DAA"/>
    <w:rsid w:val="00076F3F"/>
    <w:rsid w:val="000810A4"/>
    <w:rsid w:val="000813C1"/>
    <w:rsid w:val="0008154C"/>
    <w:rsid w:val="000829DD"/>
    <w:rsid w:val="00082C87"/>
    <w:rsid w:val="00083612"/>
    <w:rsid w:val="00083BFC"/>
    <w:rsid w:val="00083C7D"/>
    <w:rsid w:val="000844C7"/>
    <w:rsid w:val="00084D35"/>
    <w:rsid w:val="000852BD"/>
    <w:rsid w:val="00085FE5"/>
    <w:rsid w:val="00087082"/>
    <w:rsid w:val="00087119"/>
    <w:rsid w:val="0008711F"/>
    <w:rsid w:val="000876B7"/>
    <w:rsid w:val="00090BD5"/>
    <w:rsid w:val="00090D32"/>
    <w:rsid w:val="00091FD7"/>
    <w:rsid w:val="00092BFD"/>
    <w:rsid w:val="00094538"/>
    <w:rsid w:val="00094C66"/>
    <w:rsid w:val="00095D39"/>
    <w:rsid w:val="000965BB"/>
    <w:rsid w:val="0009770F"/>
    <w:rsid w:val="00097EB9"/>
    <w:rsid w:val="000A150E"/>
    <w:rsid w:val="000A1A72"/>
    <w:rsid w:val="000A1B73"/>
    <w:rsid w:val="000A1F5A"/>
    <w:rsid w:val="000A2546"/>
    <w:rsid w:val="000A2562"/>
    <w:rsid w:val="000A44B5"/>
    <w:rsid w:val="000A6F76"/>
    <w:rsid w:val="000A74E4"/>
    <w:rsid w:val="000A77D5"/>
    <w:rsid w:val="000A786A"/>
    <w:rsid w:val="000A7EF8"/>
    <w:rsid w:val="000B0373"/>
    <w:rsid w:val="000B040D"/>
    <w:rsid w:val="000B26A0"/>
    <w:rsid w:val="000B332E"/>
    <w:rsid w:val="000B400E"/>
    <w:rsid w:val="000B4119"/>
    <w:rsid w:val="000B443A"/>
    <w:rsid w:val="000B51D8"/>
    <w:rsid w:val="000B59A3"/>
    <w:rsid w:val="000B609A"/>
    <w:rsid w:val="000B6157"/>
    <w:rsid w:val="000B7BFC"/>
    <w:rsid w:val="000C0FD4"/>
    <w:rsid w:val="000C1627"/>
    <w:rsid w:val="000C1CAE"/>
    <w:rsid w:val="000C303F"/>
    <w:rsid w:val="000C3120"/>
    <w:rsid w:val="000C391E"/>
    <w:rsid w:val="000C4515"/>
    <w:rsid w:val="000C4BEF"/>
    <w:rsid w:val="000C53E4"/>
    <w:rsid w:val="000C55D8"/>
    <w:rsid w:val="000C61B7"/>
    <w:rsid w:val="000C78A5"/>
    <w:rsid w:val="000C78F8"/>
    <w:rsid w:val="000C7BC9"/>
    <w:rsid w:val="000D11F9"/>
    <w:rsid w:val="000D1458"/>
    <w:rsid w:val="000D145B"/>
    <w:rsid w:val="000D2ACF"/>
    <w:rsid w:val="000D3C72"/>
    <w:rsid w:val="000D41F1"/>
    <w:rsid w:val="000D4C5D"/>
    <w:rsid w:val="000D63D1"/>
    <w:rsid w:val="000D6B80"/>
    <w:rsid w:val="000E0B0B"/>
    <w:rsid w:val="000E0C45"/>
    <w:rsid w:val="000E2584"/>
    <w:rsid w:val="000E27C0"/>
    <w:rsid w:val="000E2911"/>
    <w:rsid w:val="000E37F0"/>
    <w:rsid w:val="000E4097"/>
    <w:rsid w:val="000E57DC"/>
    <w:rsid w:val="000E628B"/>
    <w:rsid w:val="000E6A63"/>
    <w:rsid w:val="000E7469"/>
    <w:rsid w:val="000E7AD4"/>
    <w:rsid w:val="000F0B67"/>
    <w:rsid w:val="000F1A44"/>
    <w:rsid w:val="000F265A"/>
    <w:rsid w:val="000F4068"/>
    <w:rsid w:val="000F5082"/>
    <w:rsid w:val="000F5F8D"/>
    <w:rsid w:val="000F6658"/>
    <w:rsid w:val="000F7095"/>
    <w:rsid w:val="000F7E5B"/>
    <w:rsid w:val="001003A4"/>
    <w:rsid w:val="0010101A"/>
    <w:rsid w:val="0010180C"/>
    <w:rsid w:val="00101AEE"/>
    <w:rsid w:val="00101B19"/>
    <w:rsid w:val="00101B6F"/>
    <w:rsid w:val="00102EC4"/>
    <w:rsid w:val="001034DD"/>
    <w:rsid w:val="001036F0"/>
    <w:rsid w:val="001040D3"/>
    <w:rsid w:val="001049C1"/>
    <w:rsid w:val="0010517C"/>
    <w:rsid w:val="00105754"/>
    <w:rsid w:val="0010589E"/>
    <w:rsid w:val="00105BCE"/>
    <w:rsid w:val="00105E7F"/>
    <w:rsid w:val="001066EF"/>
    <w:rsid w:val="00107044"/>
    <w:rsid w:val="00107C3A"/>
    <w:rsid w:val="00110E91"/>
    <w:rsid w:val="00111088"/>
    <w:rsid w:val="00111EC7"/>
    <w:rsid w:val="00112142"/>
    <w:rsid w:val="00112338"/>
    <w:rsid w:val="001128F5"/>
    <w:rsid w:val="001140FD"/>
    <w:rsid w:val="001154DD"/>
    <w:rsid w:val="00115654"/>
    <w:rsid w:val="00115AF2"/>
    <w:rsid w:val="00115B39"/>
    <w:rsid w:val="001161B4"/>
    <w:rsid w:val="00116317"/>
    <w:rsid w:val="001174F8"/>
    <w:rsid w:val="00117CF6"/>
    <w:rsid w:val="00120315"/>
    <w:rsid w:val="00120834"/>
    <w:rsid w:val="00120CFB"/>
    <w:rsid w:val="001215DC"/>
    <w:rsid w:val="00122075"/>
    <w:rsid w:val="001220C9"/>
    <w:rsid w:val="00122DD5"/>
    <w:rsid w:val="00123225"/>
    <w:rsid w:val="00123693"/>
    <w:rsid w:val="00123CAA"/>
    <w:rsid w:val="00123D50"/>
    <w:rsid w:val="00125418"/>
    <w:rsid w:val="00126A9B"/>
    <w:rsid w:val="00126C85"/>
    <w:rsid w:val="00127E91"/>
    <w:rsid w:val="001303E4"/>
    <w:rsid w:val="001304A4"/>
    <w:rsid w:val="001309DC"/>
    <w:rsid w:val="0013112A"/>
    <w:rsid w:val="00131174"/>
    <w:rsid w:val="001315A1"/>
    <w:rsid w:val="0013222B"/>
    <w:rsid w:val="001324F7"/>
    <w:rsid w:val="00132F93"/>
    <w:rsid w:val="0013397A"/>
    <w:rsid w:val="00133F20"/>
    <w:rsid w:val="00133F55"/>
    <w:rsid w:val="00135009"/>
    <w:rsid w:val="00135AC8"/>
    <w:rsid w:val="00135D96"/>
    <w:rsid w:val="00135E74"/>
    <w:rsid w:val="00136D29"/>
    <w:rsid w:val="001370F6"/>
    <w:rsid w:val="001371D8"/>
    <w:rsid w:val="00137752"/>
    <w:rsid w:val="001404CE"/>
    <w:rsid w:val="0014145F"/>
    <w:rsid w:val="00142AC8"/>
    <w:rsid w:val="00142FD6"/>
    <w:rsid w:val="00144FC1"/>
    <w:rsid w:val="00145AFB"/>
    <w:rsid w:val="00145B7A"/>
    <w:rsid w:val="00146242"/>
    <w:rsid w:val="00147DA4"/>
    <w:rsid w:val="00150455"/>
    <w:rsid w:val="0015193F"/>
    <w:rsid w:val="00151B9D"/>
    <w:rsid w:val="00151F06"/>
    <w:rsid w:val="00151FF1"/>
    <w:rsid w:val="00153CE4"/>
    <w:rsid w:val="00153F26"/>
    <w:rsid w:val="001556A9"/>
    <w:rsid w:val="00155B15"/>
    <w:rsid w:val="00155DCD"/>
    <w:rsid w:val="00155E1D"/>
    <w:rsid w:val="001571CA"/>
    <w:rsid w:val="001578BC"/>
    <w:rsid w:val="00160742"/>
    <w:rsid w:val="001607AB"/>
    <w:rsid w:val="00160E2C"/>
    <w:rsid w:val="00161DCA"/>
    <w:rsid w:val="00162ECF"/>
    <w:rsid w:val="00163E84"/>
    <w:rsid w:val="001641C4"/>
    <w:rsid w:val="0016428B"/>
    <w:rsid w:val="001658BC"/>
    <w:rsid w:val="00165BF5"/>
    <w:rsid w:val="00166157"/>
    <w:rsid w:val="00166548"/>
    <w:rsid w:val="0016674E"/>
    <w:rsid w:val="00167688"/>
    <w:rsid w:val="00167C6D"/>
    <w:rsid w:val="001701C0"/>
    <w:rsid w:val="001705BB"/>
    <w:rsid w:val="00170613"/>
    <w:rsid w:val="00170A80"/>
    <w:rsid w:val="00170C0C"/>
    <w:rsid w:val="00171323"/>
    <w:rsid w:val="001723B7"/>
    <w:rsid w:val="00173026"/>
    <w:rsid w:val="00174000"/>
    <w:rsid w:val="00176B56"/>
    <w:rsid w:val="00176B7E"/>
    <w:rsid w:val="00176D4C"/>
    <w:rsid w:val="00177CDB"/>
    <w:rsid w:val="00180209"/>
    <w:rsid w:val="00180A9F"/>
    <w:rsid w:val="00180C10"/>
    <w:rsid w:val="00181998"/>
    <w:rsid w:val="0018199C"/>
    <w:rsid w:val="001824D1"/>
    <w:rsid w:val="00182A28"/>
    <w:rsid w:val="001832D5"/>
    <w:rsid w:val="00183E7E"/>
    <w:rsid w:val="00184B2F"/>
    <w:rsid w:val="00184F08"/>
    <w:rsid w:val="00184FED"/>
    <w:rsid w:val="0018511A"/>
    <w:rsid w:val="00186062"/>
    <w:rsid w:val="001866CF"/>
    <w:rsid w:val="00190449"/>
    <w:rsid w:val="00190D33"/>
    <w:rsid w:val="00191097"/>
    <w:rsid w:val="00191603"/>
    <w:rsid w:val="00193041"/>
    <w:rsid w:val="00193B51"/>
    <w:rsid w:val="00193D59"/>
    <w:rsid w:val="00194B49"/>
    <w:rsid w:val="00194D00"/>
    <w:rsid w:val="00194FA1"/>
    <w:rsid w:val="0019676C"/>
    <w:rsid w:val="00196922"/>
    <w:rsid w:val="00196F61"/>
    <w:rsid w:val="0019732E"/>
    <w:rsid w:val="00197705"/>
    <w:rsid w:val="001A0173"/>
    <w:rsid w:val="001A079E"/>
    <w:rsid w:val="001A119E"/>
    <w:rsid w:val="001A2552"/>
    <w:rsid w:val="001A356A"/>
    <w:rsid w:val="001A4417"/>
    <w:rsid w:val="001A45FC"/>
    <w:rsid w:val="001A4D39"/>
    <w:rsid w:val="001A4EF0"/>
    <w:rsid w:val="001A57FB"/>
    <w:rsid w:val="001A74A6"/>
    <w:rsid w:val="001B07DE"/>
    <w:rsid w:val="001B282D"/>
    <w:rsid w:val="001B29DB"/>
    <w:rsid w:val="001B2D69"/>
    <w:rsid w:val="001B3522"/>
    <w:rsid w:val="001B3556"/>
    <w:rsid w:val="001B373E"/>
    <w:rsid w:val="001B3DFB"/>
    <w:rsid w:val="001B450D"/>
    <w:rsid w:val="001B4A09"/>
    <w:rsid w:val="001B4A54"/>
    <w:rsid w:val="001B59BF"/>
    <w:rsid w:val="001B6313"/>
    <w:rsid w:val="001B6401"/>
    <w:rsid w:val="001B71CA"/>
    <w:rsid w:val="001B7F80"/>
    <w:rsid w:val="001C006A"/>
    <w:rsid w:val="001C0FC3"/>
    <w:rsid w:val="001C1962"/>
    <w:rsid w:val="001C1FE3"/>
    <w:rsid w:val="001C2ED9"/>
    <w:rsid w:val="001C2EFA"/>
    <w:rsid w:val="001C375F"/>
    <w:rsid w:val="001C5ED7"/>
    <w:rsid w:val="001C67B4"/>
    <w:rsid w:val="001C7115"/>
    <w:rsid w:val="001C7B36"/>
    <w:rsid w:val="001D19D9"/>
    <w:rsid w:val="001D24FB"/>
    <w:rsid w:val="001D306A"/>
    <w:rsid w:val="001D30D9"/>
    <w:rsid w:val="001D4D2B"/>
    <w:rsid w:val="001D4D5F"/>
    <w:rsid w:val="001D6850"/>
    <w:rsid w:val="001E0222"/>
    <w:rsid w:val="001E073C"/>
    <w:rsid w:val="001E0E7D"/>
    <w:rsid w:val="001E19EF"/>
    <w:rsid w:val="001E1A3B"/>
    <w:rsid w:val="001E28F8"/>
    <w:rsid w:val="001E3454"/>
    <w:rsid w:val="001E398A"/>
    <w:rsid w:val="001E39FA"/>
    <w:rsid w:val="001E57EB"/>
    <w:rsid w:val="001E5A39"/>
    <w:rsid w:val="001E5EFB"/>
    <w:rsid w:val="001E602F"/>
    <w:rsid w:val="001E6522"/>
    <w:rsid w:val="001E692E"/>
    <w:rsid w:val="001E7AE9"/>
    <w:rsid w:val="001E7E7F"/>
    <w:rsid w:val="001E7FD1"/>
    <w:rsid w:val="001F0038"/>
    <w:rsid w:val="001F024A"/>
    <w:rsid w:val="001F05BC"/>
    <w:rsid w:val="001F0879"/>
    <w:rsid w:val="001F1464"/>
    <w:rsid w:val="001F17A6"/>
    <w:rsid w:val="001F1C41"/>
    <w:rsid w:val="001F3850"/>
    <w:rsid w:val="001F3A78"/>
    <w:rsid w:val="001F4F0F"/>
    <w:rsid w:val="001F4F69"/>
    <w:rsid w:val="001F5480"/>
    <w:rsid w:val="001F554B"/>
    <w:rsid w:val="001F78E6"/>
    <w:rsid w:val="0020186E"/>
    <w:rsid w:val="00202F26"/>
    <w:rsid w:val="00203B6C"/>
    <w:rsid w:val="00204337"/>
    <w:rsid w:val="00204A3B"/>
    <w:rsid w:val="00204A9E"/>
    <w:rsid w:val="00204D4A"/>
    <w:rsid w:val="0020599B"/>
    <w:rsid w:val="00206B7C"/>
    <w:rsid w:val="00207A5A"/>
    <w:rsid w:val="00207ABF"/>
    <w:rsid w:val="002102D4"/>
    <w:rsid w:val="00210772"/>
    <w:rsid w:val="00210B51"/>
    <w:rsid w:val="00212371"/>
    <w:rsid w:val="00213A7A"/>
    <w:rsid w:val="002144A1"/>
    <w:rsid w:val="00215DF0"/>
    <w:rsid w:val="0021659A"/>
    <w:rsid w:val="0021746A"/>
    <w:rsid w:val="002174D0"/>
    <w:rsid w:val="002200B7"/>
    <w:rsid w:val="002202FF"/>
    <w:rsid w:val="00220A1F"/>
    <w:rsid w:val="002248DE"/>
    <w:rsid w:val="00224AD0"/>
    <w:rsid w:val="0022534B"/>
    <w:rsid w:val="00225598"/>
    <w:rsid w:val="00225EE9"/>
    <w:rsid w:val="002271E9"/>
    <w:rsid w:val="00227367"/>
    <w:rsid w:val="002274FC"/>
    <w:rsid w:val="00227E58"/>
    <w:rsid w:val="00227F70"/>
    <w:rsid w:val="00230442"/>
    <w:rsid w:val="00230610"/>
    <w:rsid w:val="00230F69"/>
    <w:rsid w:val="002313C5"/>
    <w:rsid w:val="00231442"/>
    <w:rsid w:val="0023336F"/>
    <w:rsid w:val="002335E7"/>
    <w:rsid w:val="00233A02"/>
    <w:rsid w:val="002362D7"/>
    <w:rsid w:val="00236603"/>
    <w:rsid w:val="00236AA3"/>
    <w:rsid w:val="00237882"/>
    <w:rsid w:val="00237A01"/>
    <w:rsid w:val="00237DFD"/>
    <w:rsid w:val="00240008"/>
    <w:rsid w:val="0024082D"/>
    <w:rsid w:val="00240D9D"/>
    <w:rsid w:val="00242B6B"/>
    <w:rsid w:val="00243092"/>
    <w:rsid w:val="0024345C"/>
    <w:rsid w:val="002435FA"/>
    <w:rsid w:val="002437EC"/>
    <w:rsid w:val="00243941"/>
    <w:rsid w:val="00243D54"/>
    <w:rsid w:val="00243FB2"/>
    <w:rsid w:val="00246069"/>
    <w:rsid w:val="002461DE"/>
    <w:rsid w:val="002461ED"/>
    <w:rsid w:val="002463F8"/>
    <w:rsid w:val="00246529"/>
    <w:rsid w:val="00246614"/>
    <w:rsid w:val="00247281"/>
    <w:rsid w:val="002509A5"/>
    <w:rsid w:val="0025135C"/>
    <w:rsid w:val="002516DA"/>
    <w:rsid w:val="00251A4E"/>
    <w:rsid w:val="00251EC8"/>
    <w:rsid w:val="002525B8"/>
    <w:rsid w:val="00254130"/>
    <w:rsid w:val="002545D8"/>
    <w:rsid w:val="00254F13"/>
    <w:rsid w:val="00255E3D"/>
    <w:rsid w:val="00256F24"/>
    <w:rsid w:val="00260668"/>
    <w:rsid w:val="00261C0C"/>
    <w:rsid w:val="00261D9B"/>
    <w:rsid w:val="00262317"/>
    <w:rsid w:val="00262D71"/>
    <w:rsid w:val="0026330F"/>
    <w:rsid w:val="002635CA"/>
    <w:rsid w:val="00263939"/>
    <w:rsid w:val="00263FFB"/>
    <w:rsid w:val="002640EE"/>
    <w:rsid w:val="0026415B"/>
    <w:rsid w:val="00265331"/>
    <w:rsid w:val="00265403"/>
    <w:rsid w:val="00265516"/>
    <w:rsid w:val="002657BF"/>
    <w:rsid w:val="002659ED"/>
    <w:rsid w:val="002667AD"/>
    <w:rsid w:val="00267B15"/>
    <w:rsid w:val="00270A95"/>
    <w:rsid w:val="002712FE"/>
    <w:rsid w:val="00271326"/>
    <w:rsid w:val="00272519"/>
    <w:rsid w:val="002729DD"/>
    <w:rsid w:val="0027308A"/>
    <w:rsid w:val="0027391E"/>
    <w:rsid w:val="00274340"/>
    <w:rsid w:val="002743D5"/>
    <w:rsid w:val="00275021"/>
    <w:rsid w:val="0027597B"/>
    <w:rsid w:val="002779AC"/>
    <w:rsid w:val="0028110E"/>
    <w:rsid w:val="00281BF6"/>
    <w:rsid w:val="002820CA"/>
    <w:rsid w:val="00282476"/>
    <w:rsid w:val="00282962"/>
    <w:rsid w:val="002844F6"/>
    <w:rsid w:val="00284616"/>
    <w:rsid w:val="002850C4"/>
    <w:rsid w:val="0028528C"/>
    <w:rsid w:val="00285479"/>
    <w:rsid w:val="00285B27"/>
    <w:rsid w:val="00286A5B"/>
    <w:rsid w:val="00286FFF"/>
    <w:rsid w:val="002871E7"/>
    <w:rsid w:val="002875FA"/>
    <w:rsid w:val="0029064A"/>
    <w:rsid w:val="0029167B"/>
    <w:rsid w:val="00291DDC"/>
    <w:rsid w:val="00292AFA"/>
    <w:rsid w:val="0029350A"/>
    <w:rsid w:val="00294529"/>
    <w:rsid w:val="00295636"/>
    <w:rsid w:val="00295C45"/>
    <w:rsid w:val="00295CF9"/>
    <w:rsid w:val="002960BF"/>
    <w:rsid w:val="002969F1"/>
    <w:rsid w:val="002A1024"/>
    <w:rsid w:val="002A1349"/>
    <w:rsid w:val="002A262D"/>
    <w:rsid w:val="002A2B27"/>
    <w:rsid w:val="002A2E76"/>
    <w:rsid w:val="002A3463"/>
    <w:rsid w:val="002A3885"/>
    <w:rsid w:val="002A3EC7"/>
    <w:rsid w:val="002A4313"/>
    <w:rsid w:val="002A4A86"/>
    <w:rsid w:val="002A5489"/>
    <w:rsid w:val="002A567B"/>
    <w:rsid w:val="002A6BB7"/>
    <w:rsid w:val="002A7C0B"/>
    <w:rsid w:val="002B0BBE"/>
    <w:rsid w:val="002B139F"/>
    <w:rsid w:val="002B250F"/>
    <w:rsid w:val="002B2DE1"/>
    <w:rsid w:val="002B352E"/>
    <w:rsid w:val="002B389F"/>
    <w:rsid w:val="002B3DCB"/>
    <w:rsid w:val="002B3F50"/>
    <w:rsid w:val="002B3FB9"/>
    <w:rsid w:val="002B42FC"/>
    <w:rsid w:val="002B47D1"/>
    <w:rsid w:val="002B62D8"/>
    <w:rsid w:val="002C1358"/>
    <w:rsid w:val="002C1D9E"/>
    <w:rsid w:val="002C2CD1"/>
    <w:rsid w:val="002C35B0"/>
    <w:rsid w:val="002C3A59"/>
    <w:rsid w:val="002C40CC"/>
    <w:rsid w:val="002C4D16"/>
    <w:rsid w:val="002C4EC6"/>
    <w:rsid w:val="002C53FC"/>
    <w:rsid w:val="002C5802"/>
    <w:rsid w:val="002C5B43"/>
    <w:rsid w:val="002C7564"/>
    <w:rsid w:val="002C7751"/>
    <w:rsid w:val="002D0142"/>
    <w:rsid w:val="002D07AE"/>
    <w:rsid w:val="002D106C"/>
    <w:rsid w:val="002D111E"/>
    <w:rsid w:val="002D1412"/>
    <w:rsid w:val="002D1670"/>
    <w:rsid w:val="002D1C58"/>
    <w:rsid w:val="002D291A"/>
    <w:rsid w:val="002D31D8"/>
    <w:rsid w:val="002D3B33"/>
    <w:rsid w:val="002D3FCE"/>
    <w:rsid w:val="002D5412"/>
    <w:rsid w:val="002D572A"/>
    <w:rsid w:val="002D5D76"/>
    <w:rsid w:val="002D6372"/>
    <w:rsid w:val="002D668B"/>
    <w:rsid w:val="002D74D0"/>
    <w:rsid w:val="002D74E8"/>
    <w:rsid w:val="002D7526"/>
    <w:rsid w:val="002D768E"/>
    <w:rsid w:val="002D7AC2"/>
    <w:rsid w:val="002E0529"/>
    <w:rsid w:val="002E0E20"/>
    <w:rsid w:val="002E13DF"/>
    <w:rsid w:val="002E144E"/>
    <w:rsid w:val="002E18CA"/>
    <w:rsid w:val="002E2A3F"/>
    <w:rsid w:val="002E2F01"/>
    <w:rsid w:val="002E424A"/>
    <w:rsid w:val="002E4C4A"/>
    <w:rsid w:val="002E76C1"/>
    <w:rsid w:val="002E7A4E"/>
    <w:rsid w:val="002F0A87"/>
    <w:rsid w:val="002F1728"/>
    <w:rsid w:val="002F19F8"/>
    <w:rsid w:val="002F1BE1"/>
    <w:rsid w:val="002F1D75"/>
    <w:rsid w:val="002F23C9"/>
    <w:rsid w:val="002F3CE6"/>
    <w:rsid w:val="002F3DAB"/>
    <w:rsid w:val="002F43AD"/>
    <w:rsid w:val="002F4584"/>
    <w:rsid w:val="002F4C97"/>
    <w:rsid w:val="002F4F79"/>
    <w:rsid w:val="002F59C1"/>
    <w:rsid w:val="002F5D44"/>
    <w:rsid w:val="002F5DF7"/>
    <w:rsid w:val="002F62C6"/>
    <w:rsid w:val="002F650F"/>
    <w:rsid w:val="002F6763"/>
    <w:rsid w:val="003011C6"/>
    <w:rsid w:val="003024F8"/>
    <w:rsid w:val="00302B7F"/>
    <w:rsid w:val="00303666"/>
    <w:rsid w:val="00303F6A"/>
    <w:rsid w:val="0030429C"/>
    <w:rsid w:val="00304C12"/>
    <w:rsid w:val="00305585"/>
    <w:rsid w:val="00306114"/>
    <w:rsid w:val="00306215"/>
    <w:rsid w:val="003068D4"/>
    <w:rsid w:val="0030750B"/>
    <w:rsid w:val="00311506"/>
    <w:rsid w:val="0031223E"/>
    <w:rsid w:val="00313345"/>
    <w:rsid w:val="003134C6"/>
    <w:rsid w:val="0031403A"/>
    <w:rsid w:val="0031422F"/>
    <w:rsid w:val="003143BE"/>
    <w:rsid w:val="00314FC3"/>
    <w:rsid w:val="003154FE"/>
    <w:rsid w:val="0031574A"/>
    <w:rsid w:val="00317B0B"/>
    <w:rsid w:val="00317BA5"/>
    <w:rsid w:val="00317D2A"/>
    <w:rsid w:val="00317F80"/>
    <w:rsid w:val="0032075C"/>
    <w:rsid w:val="00320F11"/>
    <w:rsid w:val="003237E2"/>
    <w:rsid w:val="003239D4"/>
    <w:rsid w:val="00324394"/>
    <w:rsid w:val="00324547"/>
    <w:rsid w:val="00324AE5"/>
    <w:rsid w:val="0032515C"/>
    <w:rsid w:val="00325745"/>
    <w:rsid w:val="00326621"/>
    <w:rsid w:val="003275A2"/>
    <w:rsid w:val="003279DE"/>
    <w:rsid w:val="0033019E"/>
    <w:rsid w:val="00330630"/>
    <w:rsid w:val="00330A29"/>
    <w:rsid w:val="00330CF0"/>
    <w:rsid w:val="00331F0A"/>
    <w:rsid w:val="00332FC9"/>
    <w:rsid w:val="0033380D"/>
    <w:rsid w:val="00333DAE"/>
    <w:rsid w:val="00334996"/>
    <w:rsid w:val="00334A03"/>
    <w:rsid w:val="003361A1"/>
    <w:rsid w:val="00336D95"/>
    <w:rsid w:val="003371FC"/>
    <w:rsid w:val="00337863"/>
    <w:rsid w:val="00337F28"/>
    <w:rsid w:val="003402A2"/>
    <w:rsid w:val="00340721"/>
    <w:rsid w:val="003413D3"/>
    <w:rsid w:val="00342B2E"/>
    <w:rsid w:val="0034358C"/>
    <w:rsid w:val="00346060"/>
    <w:rsid w:val="0034660A"/>
    <w:rsid w:val="00350120"/>
    <w:rsid w:val="003501AB"/>
    <w:rsid w:val="00350B4F"/>
    <w:rsid w:val="00350C4C"/>
    <w:rsid w:val="003512E1"/>
    <w:rsid w:val="003514F9"/>
    <w:rsid w:val="00351967"/>
    <w:rsid w:val="00351EEC"/>
    <w:rsid w:val="00352EFF"/>
    <w:rsid w:val="0035362D"/>
    <w:rsid w:val="00354282"/>
    <w:rsid w:val="00354890"/>
    <w:rsid w:val="00354A1B"/>
    <w:rsid w:val="003551E1"/>
    <w:rsid w:val="00356BA8"/>
    <w:rsid w:val="00357457"/>
    <w:rsid w:val="00360162"/>
    <w:rsid w:val="003632DA"/>
    <w:rsid w:val="00363AF2"/>
    <w:rsid w:val="00363EC7"/>
    <w:rsid w:val="003640AA"/>
    <w:rsid w:val="00364313"/>
    <w:rsid w:val="003645E0"/>
    <w:rsid w:val="003654D3"/>
    <w:rsid w:val="003661CE"/>
    <w:rsid w:val="00366A85"/>
    <w:rsid w:val="00366FEA"/>
    <w:rsid w:val="00367856"/>
    <w:rsid w:val="003705CF"/>
    <w:rsid w:val="00370C48"/>
    <w:rsid w:val="00371148"/>
    <w:rsid w:val="00371953"/>
    <w:rsid w:val="00372B26"/>
    <w:rsid w:val="0037423D"/>
    <w:rsid w:val="0037427F"/>
    <w:rsid w:val="003742E1"/>
    <w:rsid w:val="00375925"/>
    <w:rsid w:val="00377905"/>
    <w:rsid w:val="0038018F"/>
    <w:rsid w:val="003809AD"/>
    <w:rsid w:val="00380E77"/>
    <w:rsid w:val="003810E6"/>
    <w:rsid w:val="00382623"/>
    <w:rsid w:val="00384DE2"/>
    <w:rsid w:val="00384EC3"/>
    <w:rsid w:val="00385FF7"/>
    <w:rsid w:val="0039098E"/>
    <w:rsid w:val="003917DC"/>
    <w:rsid w:val="00391E20"/>
    <w:rsid w:val="00392698"/>
    <w:rsid w:val="00392721"/>
    <w:rsid w:val="0039365F"/>
    <w:rsid w:val="0039396B"/>
    <w:rsid w:val="0039415C"/>
    <w:rsid w:val="00395F12"/>
    <w:rsid w:val="00395FC7"/>
    <w:rsid w:val="003975F9"/>
    <w:rsid w:val="00397BDA"/>
    <w:rsid w:val="00397C30"/>
    <w:rsid w:val="003A2561"/>
    <w:rsid w:val="003A3296"/>
    <w:rsid w:val="003A4F7E"/>
    <w:rsid w:val="003A5CDF"/>
    <w:rsid w:val="003A5D9A"/>
    <w:rsid w:val="003A7908"/>
    <w:rsid w:val="003B02CD"/>
    <w:rsid w:val="003B06CC"/>
    <w:rsid w:val="003B0981"/>
    <w:rsid w:val="003B10C5"/>
    <w:rsid w:val="003B28F6"/>
    <w:rsid w:val="003B2C0F"/>
    <w:rsid w:val="003B3117"/>
    <w:rsid w:val="003B3370"/>
    <w:rsid w:val="003B3C4F"/>
    <w:rsid w:val="003B4954"/>
    <w:rsid w:val="003B49C1"/>
    <w:rsid w:val="003B53BD"/>
    <w:rsid w:val="003B7708"/>
    <w:rsid w:val="003B7A5E"/>
    <w:rsid w:val="003C018B"/>
    <w:rsid w:val="003C021E"/>
    <w:rsid w:val="003C076E"/>
    <w:rsid w:val="003C2001"/>
    <w:rsid w:val="003C311D"/>
    <w:rsid w:val="003C43C0"/>
    <w:rsid w:val="003C4E11"/>
    <w:rsid w:val="003C5F61"/>
    <w:rsid w:val="003C6BEA"/>
    <w:rsid w:val="003C7FBA"/>
    <w:rsid w:val="003D00EB"/>
    <w:rsid w:val="003D07C8"/>
    <w:rsid w:val="003D103E"/>
    <w:rsid w:val="003D1938"/>
    <w:rsid w:val="003D2294"/>
    <w:rsid w:val="003D238A"/>
    <w:rsid w:val="003D25A6"/>
    <w:rsid w:val="003D3F74"/>
    <w:rsid w:val="003D46EE"/>
    <w:rsid w:val="003D5140"/>
    <w:rsid w:val="003D5F9A"/>
    <w:rsid w:val="003D6274"/>
    <w:rsid w:val="003D673B"/>
    <w:rsid w:val="003E001A"/>
    <w:rsid w:val="003E0400"/>
    <w:rsid w:val="003E0B67"/>
    <w:rsid w:val="003E13DF"/>
    <w:rsid w:val="003E1EA5"/>
    <w:rsid w:val="003E2728"/>
    <w:rsid w:val="003E3E91"/>
    <w:rsid w:val="003E4ADE"/>
    <w:rsid w:val="003E4E51"/>
    <w:rsid w:val="003E5031"/>
    <w:rsid w:val="003E5E83"/>
    <w:rsid w:val="003E6CBC"/>
    <w:rsid w:val="003E7210"/>
    <w:rsid w:val="003F0855"/>
    <w:rsid w:val="003F1432"/>
    <w:rsid w:val="003F14B7"/>
    <w:rsid w:val="003F1BC0"/>
    <w:rsid w:val="003F1BD2"/>
    <w:rsid w:val="003F2100"/>
    <w:rsid w:val="003F25E2"/>
    <w:rsid w:val="003F35E0"/>
    <w:rsid w:val="003F3BBF"/>
    <w:rsid w:val="003F4407"/>
    <w:rsid w:val="003F46A1"/>
    <w:rsid w:val="003F46FE"/>
    <w:rsid w:val="003F4963"/>
    <w:rsid w:val="003F53F2"/>
    <w:rsid w:val="003F5F51"/>
    <w:rsid w:val="003F63B5"/>
    <w:rsid w:val="003F66AB"/>
    <w:rsid w:val="003F6803"/>
    <w:rsid w:val="003F68C6"/>
    <w:rsid w:val="003F71A4"/>
    <w:rsid w:val="003F773B"/>
    <w:rsid w:val="00403E07"/>
    <w:rsid w:val="00403E38"/>
    <w:rsid w:val="00405B60"/>
    <w:rsid w:val="00406325"/>
    <w:rsid w:val="0040692F"/>
    <w:rsid w:val="00407092"/>
    <w:rsid w:val="0041092A"/>
    <w:rsid w:val="00412670"/>
    <w:rsid w:val="004127CF"/>
    <w:rsid w:val="00412A28"/>
    <w:rsid w:val="004137AA"/>
    <w:rsid w:val="00415000"/>
    <w:rsid w:val="00415CF7"/>
    <w:rsid w:val="00417499"/>
    <w:rsid w:val="00417EB2"/>
    <w:rsid w:val="004211B9"/>
    <w:rsid w:val="004217AF"/>
    <w:rsid w:val="00423CB8"/>
    <w:rsid w:val="0042420B"/>
    <w:rsid w:val="00424547"/>
    <w:rsid w:val="00425C83"/>
    <w:rsid w:val="0042753C"/>
    <w:rsid w:val="00427908"/>
    <w:rsid w:val="00427ACC"/>
    <w:rsid w:val="00427EA2"/>
    <w:rsid w:val="00430340"/>
    <w:rsid w:val="004329EE"/>
    <w:rsid w:val="00432B78"/>
    <w:rsid w:val="00432E7D"/>
    <w:rsid w:val="00435A99"/>
    <w:rsid w:val="00435C97"/>
    <w:rsid w:val="00435FA4"/>
    <w:rsid w:val="004366A4"/>
    <w:rsid w:val="004369DD"/>
    <w:rsid w:val="0043754C"/>
    <w:rsid w:val="004375D7"/>
    <w:rsid w:val="00437E26"/>
    <w:rsid w:val="00441025"/>
    <w:rsid w:val="00441876"/>
    <w:rsid w:val="004424AB"/>
    <w:rsid w:val="00442C42"/>
    <w:rsid w:val="00443005"/>
    <w:rsid w:val="00443A43"/>
    <w:rsid w:val="00443C4A"/>
    <w:rsid w:val="00443E38"/>
    <w:rsid w:val="004450C4"/>
    <w:rsid w:val="0044528D"/>
    <w:rsid w:val="00445A47"/>
    <w:rsid w:val="00445C4F"/>
    <w:rsid w:val="00450AA2"/>
    <w:rsid w:val="004516D4"/>
    <w:rsid w:val="00451B75"/>
    <w:rsid w:val="004521F8"/>
    <w:rsid w:val="0045413A"/>
    <w:rsid w:val="0045506D"/>
    <w:rsid w:val="00455581"/>
    <w:rsid w:val="00455A5E"/>
    <w:rsid w:val="0045701E"/>
    <w:rsid w:val="004578FA"/>
    <w:rsid w:val="00457C61"/>
    <w:rsid w:val="004600E7"/>
    <w:rsid w:val="004608C1"/>
    <w:rsid w:val="00460F51"/>
    <w:rsid w:val="00461725"/>
    <w:rsid w:val="0046205A"/>
    <w:rsid w:val="00463592"/>
    <w:rsid w:val="0046397A"/>
    <w:rsid w:val="00464798"/>
    <w:rsid w:val="0046550B"/>
    <w:rsid w:val="00466906"/>
    <w:rsid w:val="00466E1F"/>
    <w:rsid w:val="00467B5A"/>
    <w:rsid w:val="00467CDA"/>
    <w:rsid w:val="00467F88"/>
    <w:rsid w:val="00467F9E"/>
    <w:rsid w:val="00470059"/>
    <w:rsid w:val="004711F4"/>
    <w:rsid w:val="00472266"/>
    <w:rsid w:val="004724A8"/>
    <w:rsid w:val="004726EC"/>
    <w:rsid w:val="00472DC8"/>
    <w:rsid w:val="004732A7"/>
    <w:rsid w:val="00473813"/>
    <w:rsid w:val="00473C9F"/>
    <w:rsid w:val="00473F42"/>
    <w:rsid w:val="00474095"/>
    <w:rsid w:val="004742A5"/>
    <w:rsid w:val="0047495B"/>
    <w:rsid w:val="00476436"/>
    <w:rsid w:val="00476471"/>
    <w:rsid w:val="00477056"/>
    <w:rsid w:val="00477888"/>
    <w:rsid w:val="00477C5D"/>
    <w:rsid w:val="00480087"/>
    <w:rsid w:val="004802C2"/>
    <w:rsid w:val="00480716"/>
    <w:rsid w:val="0048224B"/>
    <w:rsid w:val="0048233F"/>
    <w:rsid w:val="00483957"/>
    <w:rsid w:val="00484BF8"/>
    <w:rsid w:val="004850CD"/>
    <w:rsid w:val="00485B3B"/>
    <w:rsid w:val="00485B43"/>
    <w:rsid w:val="00485CA7"/>
    <w:rsid w:val="004862D3"/>
    <w:rsid w:val="00486CAE"/>
    <w:rsid w:val="00486FBC"/>
    <w:rsid w:val="00487573"/>
    <w:rsid w:val="00487871"/>
    <w:rsid w:val="00492FFB"/>
    <w:rsid w:val="0049333F"/>
    <w:rsid w:val="00493AF1"/>
    <w:rsid w:val="00494228"/>
    <w:rsid w:val="00494DFC"/>
    <w:rsid w:val="00495711"/>
    <w:rsid w:val="00495913"/>
    <w:rsid w:val="00496D28"/>
    <w:rsid w:val="00496EA7"/>
    <w:rsid w:val="00497008"/>
    <w:rsid w:val="004A17F3"/>
    <w:rsid w:val="004A18F8"/>
    <w:rsid w:val="004A2012"/>
    <w:rsid w:val="004A2CEA"/>
    <w:rsid w:val="004A3BAE"/>
    <w:rsid w:val="004A4BF7"/>
    <w:rsid w:val="004A4E7D"/>
    <w:rsid w:val="004A4E8F"/>
    <w:rsid w:val="004A6309"/>
    <w:rsid w:val="004A6713"/>
    <w:rsid w:val="004A69CE"/>
    <w:rsid w:val="004A6E89"/>
    <w:rsid w:val="004A7AA0"/>
    <w:rsid w:val="004A7D6E"/>
    <w:rsid w:val="004B0882"/>
    <w:rsid w:val="004B097D"/>
    <w:rsid w:val="004B1197"/>
    <w:rsid w:val="004B2199"/>
    <w:rsid w:val="004B221D"/>
    <w:rsid w:val="004B2236"/>
    <w:rsid w:val="004B22CD"/>
    <w:rsid w:val="004B2F29"/>
    <w:rsid w:val="004B6078"/>
    <w:rsid w:val="004B60D0"/>
    <w:rsid w:val="004B62E9"/>
    <w:rsid w:val="004B733E"/>
    <w:rsid w:val="004B7E42"/>
    <w:rsid w:val="004C1EA0"/>
    <w:rsid w:val="004C23BC"/>
    <w:rsid w:val="004C26B7"/>
    <w:rsid w:val="004C2A05"/>
    <w:rsid w:val="004C35D7"/>
    <w:rsid w:val="004C4046"/>
    <w:rsid w:val="004C4285"/>
    <w:rsid w:val="004C44A6"/>
    <w:rsid w:val="004C4602"/>
    <w:rsid w:val="004C4A2F"/>
    <w:rsid w:val="004C4F24"/>
    <w:rsid w:val="004C5D97"/>
    <w:rsid w:val="004C6308"/>
    <w:rsid w:val="004C7A14"/>
    <w:rsid w:val="004D0BB2"/>
    <w:rsid w:val="004D1165"/>
    <w:rsid w:val="004D2C40"/>
    <w:rsid w:val="004D2DD9"/>
    <w:rsid w:val="004D33A5"/>
    <w:rsid w:val="004D42CC"/>
    <w:rsid w:val="004D48E1"/>
    <w:rsid w:val="004D52AF"/>
    <w:rsid w:val="004D6774"/>
    <w:rsid w:val="004D6E7B"/>
    <w:rsid w:val="004D7414"/>
    <w:rsid w:val="004D7EDC"/>
    <w:rsid w:val="004E07E7"/>
    <w:rsid w:val="004E0F13"/>
    <w:rsid w:val="004E11CE"/>
    <w:rsid w:val="004E12F5"/>
    <w:rsid w:val="004E18A6"/>
    <w:rsid w:val="004E2014"/>
    <w:rsid w:val="004E2364"/>
    <w:rsid w:val="004E37BA"/>
    <w:rsid w:val="004E43E2"/>
    <w:rsid w:val="004E4962"/>
    <w:rsid w:val="004E746C"/>
    <w:rsid w:val="004F0152"/>
    <w:rsid w:val="004F054B"/>
    <w:rsid w:val="004F073B"/>
    <w:rsid w:val="004F11B6"/>
    <w:rsid w:val="004F130C"/>
    <w:rsid w:val="004F1D1F"/>
    <w:rsid w:val="004F1E84"/>
    <w:rsid w:val="004F235E"/>
    <w:rsid w:val="004F3155"/>
    <w:rsid w:val="004F3532"/>
    <w:rsid w:val="004F455B"/>
    <w:rsid w:val="004F579F"/>
    <w:rsid w:val="004F706F"/>
    <w:rsid w:val="004F73DE"/>
    <w:rsid w:val="004F774C"/>
    <w:rsid w:val="00500068"/>
    <w:rsid w:val="00500448"/>
    <w:rsid w:val="005017F3"/>
    <w:rsid w:val="00501EEA"/>
    <w:rsid w:val="00502525"/>
    <w:rsid w:val="0050362C"/>
    <w:rsid w:val="00503F87"/>
    <w:rsid w:val="005068A8"/>
    <w:rsid w:val="0050719B"/>
    <w:rsid w:val="00507652"/>
    <w:rsid w:val="005100F5"/>
    <w:rsid w:val="00510A01"/>
    <w:rsid w:val="00510DBF"/>
    <w:rsid w:val="005118BD"/>
    <w:rsid w:val="00512353"/>
    <w:rsid w:val="005129BE"/>
    <w:rsid w:val="00512EFB"/>
    <w:rsid w:val="0051436F"/>
    <w:rsid w:val="00514F8D"/>
    <w:rsid w:val="00515332"/>
    <w:rsid w:val="00515674"/>
    <w:rsid w:val="00516224"/>
    <w:rsid w:val="005166BD"/>
    <w:rsid w:val="005166D6"/>
    <w:rsid w:val="00516B68"/>
    <w:rsid w:val="00517BF9"/>
    <w:rsid w:val="00520FAF"/>
    <w:rsid w:val="005211EF"/>
    <w:rsid w:val="005217B3"/>
    <w:rsid w:val="0052328F"/>
    <w:rsid w:val="005233BF"/>
    <w:rsid w:val="00523AA4"/>
    <w:rsid w:val="00523D0E"/>
    <w:rsid w:val="005243CC"/>
    <w:rsid w:val="00524BEE"/>
    <w:rsid w:val="00526977"/>
    <w:rsid w:val="00526F39"/>
    <w:rsid w:val="005279B7"/>
    <w:rsid w:val="0053020D"/>
    <w:rsid w:val="00530279"/>
    <w:rsid w:val="00530607"/>
    <w:rsid w:val="00530E4E"/>
    <w:rsid w:val="00531BBD"/>
    <w:rsid w:val="005326C7"/>
    <w:rsid w:val="00532E24"/>
    <w:rsid w:val="00532ECF"/>
    <w:rsid w:val="0053425B"/>
    <w:rsid w:val="005353AA"/>
    <w:rsid w:val="005353B3"/>
    <w:rsid w:val="00535555"/>
    <w:rsid w:val="005355DE"/>
    <w:rsid w:val="0053701A"/>
    <w:rsid w:val="0053759D"/>
    <w:rsid w:val="00541991"/>
    <w:rsid w:val="00541A64"/>
    <w:rsid w:val="00541F12"/>
    <w:rsid w:val="005429AB"/>
    <w:rsid w:val="00542A1A"/>
    <w:rsid w:val="00542A2F"/>
    <w:rsid w:val="005435E4"/>
    <w:rsid w:val="00543FDE"/>
    <w:rsid w:val="005442B7"/>
    <w:rsid w:val="00544581"/>
    <w:rsid w:val="0054486A"/>
    <w:rsid w:val="0054516E"/>
    <w:rsid w:val="00545B8F"/>
    <w:rsid w:val="00545EA4"/>
    <w:rsid w:val="0054608A"/>
    <w:rsid w:val="0054747C"/>
    <w:rsid w:val="0055013A"/>
    <w:rsid w:val="005505E4"/>
    <w:rsid w:val="00550B75"/>
    <w:rsid w:val="0055117E"/>
    <w:rsid w:val="00551220"/>
    <w:rsid w:val="00551507"/>
    <w:rsid w:val="0055167F"/>
    <w:rsid w:val="00551C1F"/>
    <w:rsid w:val="005524E1"/>
    <w:rsid w:val="00552FB4"/>
    <w:rsid w:val="00553561"/>
    <w:rsid w:val="00553670"/>
    <w:rsid w:val="00553E44"/>
    <w:rsid w:val="00554AE6"/>
    <w:rsid w:val="00554EBA"/>
    <w:rsid w:val="005556A3"/>
    <w:rsid w:val="005573CC"/>
    <w:rsid w:val="00560B54"/>
    <w:rsid w:val="00560E8E"/>
    <w:rsid w:val="00561097"/>
    <w:rsid w:val="0056137F"/>
    <w:rsid w:val="005623C1"/>
    <w:rsid w:val="005627FD"/>
    <w:rsid w:val="00563698"/>
    <w:rsid w:val="00563AAA"/>
    <w:rsid w:val="00564408"/>
    <w:rsid w:val="00564494"/>
    <w:rsid w:val="005646DB"/>
    <w:rsid w:val="00565586"/>
    <w:rsid w:val="00565FAD"/>
    <w:rsid w:val="00565FE4"/>
    <w:rsid w:val="00566CC8"/>
    <w:rsid w:val="005678D9"/>
    <w:rsid w:val="005709A9"/>
    <w:rsid w:val="00570AD0"/>
    <w:rsid w:val="00571D23"/>
    <w:rsid w:val="00572638"/>
    <w:rsid w:val="00572C88"/>
    <w:rsid w:val="005737F7"/>
    <w:rsid w:val="00574B8A"/>
    <w:rsid w:val="00575044"/>
    <w:rsid w:val="005763F8"/>
    <w:rsid w:val="00576BF8"/>
    <w:rsid w:val="00577E2C"/>
    <w:rsid w:val="0058109A"/>
    <w:rsid w:val="005815F2"/>
    <w:rsid w:val="00581BBC"/>
    <w:rsid w:val="00582332"/>
    <w:rsid w:val="00582836"/>
    <w:rsid w:val="00582FF0"/>
    <w:rsid w:val="00585767"/>
    <w:rsid w:val="00585ECC"/>
    <w:rsid w:val="005868AD"/>
    <w:rsid w:val="0059083B"/>
    <w:rsid w:val="0059109B"/>
    <w:rsid w:val="00591316"/>
    <w:rsid w:val="00592896"/>
    <w:rsid w:val="00593656"/>
    <w:rsid w:val="0059478F"/>
    <w:rsid w:val="00594918"/>
    <w:rsid w:val="00594DDE"/>
    <w:rsid w:val="005954E0"/>
    <w:rsid w:val="00595CC4"/>
    <w:rsid w:val="005967A4"/>
    <w:rsid w:val="005967A6"/>
    <w:rsid w:val="00596E50"/>
    <w:rsid w:val="005A08F9"/>
    <w:rsid w:val="005A1A84"/>
    <w:rsid w:val="005A2D27"/>
    <w:rsid w:val="005A3391"/>
    <w:rsid w:val="005A3409"/>
    <w:rsid w:val="005A353C"/>
    <w:rsid w:val="005A3644"/>
    <w:rsid w:val="005A3840"/>
    <w:rsid w:val="005A42A2"/>
    <w:rsid w:val="005A4DA8"/>
    <w:rsid w:val="005A6065"/>
    <w:rsid w:val="005A60C4"/>
    <w:rsid w:val="005A6999"/>
    <w:rsid w:val="005A69D0"/>
    <w:rsid w:val="005A72E7"/>
    <w:rsid w:val="005A7325"/>
    <w:rsid w:val="005A766C"/>
    <w:rsid w:val="005B06A0"/>
    <w:rsid w:val="005B1E92"/>
    <w:rsid w:val="005B2EF6"/>
    <w:rsid w:val="005B33D2"/>
    <w:rsid w:val="005B4A62"/>
    <w:rsid w:val="005B546F"/>
    <w:rsid w:val="005B5C0D"/>
    <w:rsid w:val="005B7926"/>
    <w:rsid w:val="005C161F"/>
    <w:rsid w:val="005C321F"/>
    <w:rsid w:val="005C4DFC"/>
    <w:rsid w:val="005C5211"/>
    <w:rsid w:val="005C5C24"/>
    <w:rsid w:val="005C5F51"/>
    <w:rsid w:val="005C6497"/>
    <w:rsid w:val="005C651E"/>
    <w:rsid w:val="005C65B0"/>
    <w:rsid w:val="005C6BC3"/>
    <w:rsid w:val="005C6F1E"/>
    <w:rsid w:val="005C732D"/>
    <w:rsid w:val="005C74A0"/>
    <w:rsid w:val="005C7558"/>
    <w:rsid w:val="005C7715"/>
    <w:rsid w:val="005C7956"/>
    <w:rsid w:val="005D01C1"/>
    <w:rsid w:val="005D08F5"/>
    <w:rsid w:val="005D0B7E"/>
    <w:rsid w:val="005D30CF"/>
    <w:rsid w:val="005D39C9"/>
    <w:rsid w:val="005D59C6"/>
    <w:rsid w:val="005D6151"/>
    <w:rsid w:val="005D6616"/>
    <w:rsid w:val="005D6892"/>
    <w:rsid w:val="005D6987"/>
    <w:rsid w:val="005D6F54"/>
    <w:rsid w:val="005D78E3"/>
    <w:rsid w:val="005E0064"/>
    <w:rsid w:val="005E0505"/>
    <w:rsid w:val="005E099F"/>
    <w:rsid w:val="005E0E6E"/>
    <w:rsid w:val="005E1303"/>
    <w:rsid w:val="005E162E"/>
    <w:rsid w:val="005E2B8D"/>
    <w:rsid w:val="005E588F"/>
    <w:rsid w:val="005E6474"/>
    <w:rsid w:val="005E72D1"/>
    <w:rsid w:val="005E76A4"/>
    <w:rsid w:val="005E7BAD"/>
    <w:rsid w:val="005E7E69"/>
    <w:rsid w:val="005F0C1F"/>
    <w:rsid w:val="005F13FE"/>
    <w:rsid w:val="005F33F8"/>
    <w:rsid w:val="005F3E71"/>
    <w:rsid w:val="005F4EFB"/>
    <w:rsid w:val="005F5235"/>
    <w:rsid w:val="005F5C23"/>
    <w:rsid w:val="005F62DD"/>
    <w:rsid w:val="005F6529"/>
    <w:rsid w:val="005F6CA1"/>
    <w:rsid w:val="005F7457"/>
    <w:rsid w:val="005F7A67"/>
    <w:rsid w:val="006007E7"/>
    <w:rsid w:val="00600995"/>
    <w:rsid w:val="0060109A"/>
    <w:rsid w:val="006013A4"/>
    <w:rsid w:val="006014ED"/>
    <w:rsid w:val="00601AA5"/>
    <w:rsid w:val="00602293"/>
    <w:rsid w:val="006023A7"/>
    <w:rsid w:val="00602F41"/>
    <w:rsid w:val="00603452"/>
    <w:rsid w:val="00603AFA"/>
    <w:rsid w:val="00603EE7"/>
    <w:rsid w:val="00604872"/>
    <w:rsid w:val="006065E4"/>
    <w:rsid w:val="00611901"/>
    <w:rsid w:val="00611FFF"/>
    <w:rsid w:val="00612B98"/>
    <w:rsid w:val="00613097"/>
    <w:rsid w:val="00613D1E"/>
    <w:rsid w:val="00614683"/>
    <w:rsid w:val="00614E03"/>
    <w:rsid w:val="00615990"/>
    <w:rsid w:val="00615EB0"/>
    <w:rsid w:val="00616F41"/>
    <w:rsid w:val="0061798F"/>
    <w:rsid w:val="00617B08"/>
    <w:rsid w:val="006200E7"/>
    <w:rsid w:val="0062144D"/>
    <w:rsid w:val="00621B69"/>
    <w:rsid w:val="00621F48"/>
    <w:rsid w:val="006220FB"/>
    <w:rsid w:val="00622557"/>
    <w:rsid w:val="00622856"/>
    <w:rsid w:val="00622873"/>
    <w:rsid w:val="0062401A"/>
    <w:rsid w:val="006240CE"/>
    <w:rsid w:val="006246B0"/>
    <w:rsid w:val="00625B7D"/>
    <w:rsid w:val="00625EB5"/>
    <w:rsid w:val="00626DF3"/>
    <w:rsid w:val="00627889"/>
    <w:rsid w:val="006300B6"/>
    <w:rsid w:val="00630532"/>
    <w:rsid w:val="0063054E"/>
    <w:rsid w:val="00630B00"/>
    <w:rsid w:val="00630EE5"/>
    <w:rsid w:val="00631D43"/>
    <w:rsid w:val="0063228A"/>
    <w:rsid w:val="00632358"/>
    <w:rsid w:val="00632532"/>
    <w:rsid w:val="00633CCF"/>
    <w:rsid w:val="00633F43"/>
    <w:rsid w:val="00635760"/>
    <w:rsid w:val="00635827"/>
    <w:rsid w:val="006360D4"/>
    <w:rsid w:val="00636201"/>
    <w:rsid w:val="00636D14"/>
    <w:rsid w:val="00636EC1"/>
    <w:rsid w:val="00637214"/>
    <w:rsid w:val="00637321"/>
    <w:rsid w:val="006374DF"/>
    <w:rsid w:val="006376FB"/>
    <w:rsid w:val="006400E4"/>
    <w:rsid w:val="00640896"/>
    <w:rsid w:val="00640D7A"/>
    <w:rsid w:val="006426AC"/>
    <w:rsid w:val="00642DC8"/>
    <w:rsid w:val="0064425A"/>
    <w:rsid w:val="00644F50"/>
    <w:rsid w:val="006465D7"/>
    <w:rsid w:val="00646707"/>
    <w:rsid w:val="00646E39"/>
    <w:rsid w:val="006501BD"/>
    <w:rsid w:val="00650FDC"/>
    <w:rsid w:val="00651357"/>
    <w:rsid w:val="006517FF"/>
    <w:rsid w:val="006541EE"/>
    <w:rsid w:val="00654619"/>
    <w:rsid w:val="00654B7F"/>
    <w:rsid w:val="00655C6A"/>
    <w:rsid w:val="00657044"/>
    <w:rsid w:val="00657C47"/>
    <w:rsid w:val="00660FC3"/>
    <w:rsid w:val="006619E0"/>
    <w:rsid w:val="00661C75"/>
    <w:rsid w:val="0066216F"/>
    <w:rsid w:val="00662621"/>
    <w:rsid w:val="0066344B"/>
    <w:rsid w:val="00663C69"/>
    <w:rsid w:val="00665A32"/>
    <w:rsid w:val="0066609B"/>
    <w:rsid w:val="0066767C"/>
    <w:rsid w:val="00667FE0"/>
    <w:rsid w:val="00670029"/>
    <w:rsid w:val="006701AA"/>
    <w:rsid w:val="006712A3"/>
    <w:rsid w:val="00672334"/>
    <w:rsid w:val="00672BA1"/>
    <w:rsid w:val="006732A8"/>
    <w:rsid w:val="006735CC"/>
    <w:rsid w:val="006737BE"/>
    <w:rsid w:val="00673C38"/>
    <w:rsid w:val="00674917"/>
    <w:rsid w:val="006749BC"/>
    <w:rsid w:val="00674F3B"/>
    <w:rsid w:val="006758D8"/>
    <w:rsid w:val="00675C54"/>
    <w:rsid w:val="0067642A"/>
    <w:rsid w:val="00676D47"/>
    <w:rsid w:val="00677187"/>
    <w:rsid w:val="0067719B"/>
    <w:rsid w:val="006805C9"/>
    <w:rsid w:val="00681E0A"/>
    <w:rsid w:val="00681E5E"/>
    <w:rsid w:val="00682472"/>
    <w:rsid w:val="00682B2C"/>
    <w:rsid w:val="00682BB3"/>
    <w:rsid w:val="00682F1C"/>
    <w:rsid w:val="00683B2D"/>
    <w:rsid w:val="00683CF8"/>
    <w:rsid w:val="0068766C"/>
    <w:rsid w:val="00687E8C"/>
    <w:rsid w:val="0069107C"/>
    <w:rsid w:val="00692016"/>
    <w:rsid w:val="006923E8"/>
    <w:rsid w:val="006939B1"/>
    <w:rsid w:val="006941E0"/>
    <w:rsid w:val="00694369"/>
    <w:rsid w:val="006944D2"/>
    <w:rsid w:val="0069494F"/>
    <w:rsid w:val="00694B2E"/>
    <w:rsid w:val="00694F83"/>
    <w:rsid w:val="00694FC0"/>
    <w:rsid w:val="006954E8"/>
    <w:rsid w:val="006957CD"/>
    <w:rsid w:val="00697667"/>
    <w:rsid w:val="006A0117"/>
    <w:rsid w:val="006A07C2"/>
    <w:rsid w:val="006A1016"/>
    <w:rsid w:val="006A2934"/>
    <w:rsid w:val="006A4950"/>
    <w:rsid w:val="006A62BA"/>
    <w:rsid w:val="006A6AB6"/>
    <w:rsid w:val="006A6D88"/>
    <w:rsid w:val="006A6E22"/>
    <w:rsid w:val="006A7F9A"/>
    <w:rsid w:val="006B0471"/>
    <w:rsid w:val="006B06ED"/>
    <w:rsid w:val="006B117B"/>
    <w:rsid w:val="006B183C"/>
    <w:rsid w:val="006B2C10"/>
    <w:rsid w:val="006B3057"/>
    <w:rsid w:val="006B3E92"/>
    <w:rsid w:val="006B49D8"/>
    <w:rsid w:val="006B70DD"/>
    <w:rsid w:val="006B7C32"/>
    <w:rsid w:val="006C007D"/>
    <w:rsid w:val="006C0E05"/>
    <w:rsid w:val="006C11BF"/>
    <w:rsid w:val="006C1E73"/>
    <w:rsid w:val="006C2491"/>
    <w:rsid w:val="006C3C53"/>
    <w:rsid w:val="006C466C"/>
    <w:rsid w:val="006C53A9"/>
    <w:rsid w:val="006C5FFC"/>
    <w:rsid w:val="006C7414"/>
    <w:rsid w:val="006C7A2E"/>
    <w:rsid w:val="006D288A"/>
    <w:rsid w:val="006D29D4"/>
    <w:rsid w:val="006D2AEF"/>
    <w:rsid w:val="006D2EC0"/>
    <w:rsid w:val="006D32C3"/>
    <w:rsid w:val="006D336D"/>
    <w:rsid w:val="006D3EF8"/>
    <w:rsid w:val="006D4889"/>
    <w:rsid w:val="006D4C96"/>
    <w:rsid w:val="006D629B"/>
    <w:rsid w:val="006D6C26"/>
    <w:rsid w:val="006D6EA4"/>
    <w:rsid w:val="006D7060"/>
    <w:rsid w:val="006D70EE"/>
    <w:rsid w:val="006D7C83"/>
    <w:rsid w:val="006D7E1E"/>
    <w:rsid w:val="006E051E"/>
    <w:rsid w:val="006E17B3"/>
    <w:rsid w:val="006E1F5A"/>
    <w:rsid w:val="006E23E4"/>
    <w:rsid w:val="006E2693"/>
    <w:rsid w:val="006E2721"/>
    <w:rsid w:val="006E29A6"/>
    <w:rsid w:val="006E3443"/>
    <w:rsid w:val="006E43CF"/>
    <w:rsid w:val="006E671B"/>
    <w:rsid w:val="006E68C4"/>
    <w:rsid w:val="006E765C"/>
    <w:rsid w:val="006E7802"/>
    <w:rsid w:val="006F02B7"/>
    <w:rsid w:val="006F0553"/>
    <w:rsid w:val="006F05B6"/>
    <w:rsid w:val="006F0701"/>
    <w:rsid w:val="006F18A5"/>
    <w:rsid w:val="006F2817"/>
    <w:rsid w:val="006F2CAC"/>
    <w:rsid w:val="006F3718"/>
    <w:rsid w:val="006F4E3C"/>
    <w:rsid w:val="006F51D7"/>
    <w:rsid w:val="006F544F"/>
    <w:rsid w:val="006F5C9E"/>
    <w:rsid w:val="006F625C"/>
    <w:rsid w:val="006F6C5D"/>
    <w:rsid w:val="006F7023"/>
    <w:rsid w:val="00700007"/>
    <w:rsid w:val="00700526"/>
    <w:rsid w:val="00700F4E"/>
    <w:rsid w:val="00702A5E"/>
    <w:rsid w:val="007040F1"/>
    <w:rsid w:val="0070462A"/>
    <w:rsid w:val="0070494B"/>
    <w:rsid w:val="0070498A"/>
    <w:rsid w:val="00704ED8"/>
    <w:rsid w:val="00704FE0"/>
    <w:rsid w:val="00705354"/>
    <w:rsid w:val="007074E5"/>
    <w:rsid w:val="007077CA"/>
    <w:rsid w:val="00710360"/>
    <w:rsid w:val="00710887"/>
    <w:rsid w:val="0071098B"/>
    <w:rsid w:val="00710E01"/>
    <w:rsid w:val="00711499"/>
    <w:rsid w:val="00711CF5"/>
    <w:rsid w:val="00712FE4"/>
    <w:rsid w:val="007146A6"/>
    <w:rsid w:val="00714B1F"/>
    <w:rsid w:val="007150AF"/>
    <w:rsid w:val="00715355"/>
    <w:rsid w:val="00715462"/>
    <w:rsid w:val="0071552D"/>
    <w:rsid w:val="007155E6"/>
    <w:rsid w:val="007156DD"/>
    <w:rsid w:val="0071681C"/>
    <w:rsid w:val="007179A7"/>
    <w:rsid w:val="00720EFE"/>
    <w:rsid w:val="00721D07"/>
    <w:rsid w:val="00721E28"/>
    <w:rsid w:val="00724E0E"/>
    <w:rsid w:val="00724E79"/>
    <w:rsid w:val="0072524D"/>
    <w:rsid w:val="00725B27"/>
    <w:rsid w:val="00725CD9"/>
    <w:rsid w:val="00725E77"/>
    <w:rsid w:val="0072639C"/>
    <w:rsid w:val="007266B5"/>
    <w:rsid w:val="00726758"/>
    <w:rsid w:val="00727DD9"/>
    <w:rsid w:val="00730028"/>
    <w:rsid w:val="00730FAF"/>
    <w:rsid w:val="00732543"/>
    <w:rsid w:val="00732CEB"/>
    <w:rsid w:val="007334E4"/>
    <w:rsid w:val="00733D3B"/>
    <w:rsid w:val="00734C1F"/>
    <w:rsid w:val="00734C6A"/>
    <w:rsid w:val="007369DA"/>
    <w:rsid w:val="007376E4"/>
    <w:rsid w:val="007378CF"/>
    <w:rsid w:val="00740178"/>
    <w:rsid w:val="007403E4"/>
    <w:rsid w:val="00740A14"/>
    <w:rsid w:val="00742210"/>
    <w:rsid w:val="007424D4"/>
    <w:rsid w:val="007439B2"/>
    <w:rsid w:val="007441F1"/>
    <w:rsid w:val="00744DE4"/>
    <w:rsid w:val="0074503D"/>
    <w:rsid w:val="00745473"/>
    <w:rsid w:val="00745641"/>
    <w:rsid w:val="007460FA"/>
    <w:rsid w:val="00746344"/>
    <w:rsid w:val="00746B32"/>
    <w:rsid w:val="00746DD4"/>
    <w:rsid w:val="00747167"/>
    <w:rsid w:val="007471AE"/>
    <w:rsid w:val="00747D56"/>
    <w:rsid w:val="00750191"/>
    <w:rsid w:val="007506DC"/>
    <w:rsid w:val="00750BFF"/>
    <w:rsid w:val="00750E70"/>
    <w:rsid w:val="0075116B"/>
    <w:rsid w:val="00751C9A"/>
    <w:rsid w:val="00752B97"/>
    <w:rsid w:val="00752BCB"/>
    <w:rsid w:val="00753836"/>
    <w:rsid w:val="007538E4"/>
    <w:rsid w:val="00753A6A"/>
    <w:rsid w:val="00754B92"/>
    <w:rsid w:val="00754BE4"/>
    <w:rsid w:val="00754C62"/>
    <w:rsid w:val="00755A0F"/>
    <w:rsid w:val="00755C17"/>
    <w:rsid w:val="00755DCB"/>
    <w:rsid w:val="007609EB"/>
    <w:rsid w:val="00760C08"/>
    <w:rsid w:val="00763CB6"/>
    <w:rsid w:val="00763FDF"/>
    <w:rsid w:val="007642D5"/>
    <w:rsid w:val="0076586E"/>
    <w:rsid w:val="00766315"/>
    <w:rsid w:val="00766464"/>
    <w:rsid w:val="00770645"/>
    <w:rsid w:val="007723BD"/>
    <w:rsid w:val="00772812"/>
    <w:rsid w:val="00773D1B"/>
    <w:rsid w:val="00773D7E"/>
    <w:rsid w:val="007763B5"/>
    <w:rsid w:val="007769BE"/>
    <w:rsid w:val="007774CE"/>
    <w:rsid w:val="00780D16"/>
    <w:rsid w:val="007822C9"/>
    <w:rsid w:val="00782C12"/>
    <w:rsid w:val="00783383"/>
    <w:rsid w:val="00783443"/>
    <w:rsid w:val="007841D5"/>
    <w:rsid w:val="0078601B"/>
    <w:rsid w:val="00786A48"/>
    <w:rsid w:val="00787268"/>
    <w:rsid w:val="0078777E"/>
    <w:rsid w:val="00787C1F"/>
    <w:rsid w:val="007916E5"/>
    <w:rsid w:val="0079186D"/>
    <w:rsid w:val="00791B81"/>
    <w:rsid w:val="00791E9A"/>
    <w:rsid w:val="0079226B"/>
    <w:rsid w:val="00793162"/>
    <w:rsid w:val="00793F03"/>
    <w:rsid w:val="0079463C"/>
    <w:rsid w:val="00795EF2"/>
    <w:rsid w:val="00796143"/>
    <w:rsid w:val="0079716E"/>
    <w:rsid w:val="0079719C"/>
    <w:rsid w:val="0079739E"/>
    <w:rsid w:val="00797625"/>
    <w:rsid w:val="007A19ED"/>
    <w:rsid w:val="007A1AA9"/>
    <w:rsid w:val="007A2202"/>
    <w:rsid w:val="007A3140"/>
    <w:rsid w:val="007A3303"/>
    <w:rsid w:val="007A4152"/>
    <w:rsid w:val="007A4823"/>
    <w:rsid w:val="007A4FDB"/>
    <w:rsid w:val="007A509F"/>
    <w:rsid w:val="007A56CD"/>
    <w:rsid w:val="007A5F6D"/>
    <w:rsid w:val="007A5FE1"/>
    <w:rsid w:val="007A61B5"/>
    <w:rsid w:val="007A6433"/>
    <w:rsid w:val="007A6D17"/>
    <w:rsid w:val="007A71A8"/>
    <w:rsid w:val="007A73FB"/>
    <w:rsid w:val="007B041D"/>
    <w:rsid w:val="007B0AEE"/>
    <w:rsid w:val="007B1001"/>
    <w:rsid w:val="007B1D48"/>
    <w:rsid w:val="007B22B1"/>
    <w:rsid w:val="007B312D"/>
    <w:rsid w:val="007B32C0"/>
    <w:rsid w:val="007B3D17"/>
    <w:rsid w:val="007B5E2D"/>
    <w:rsid w:val="007C03D5"/>
    <w:rsid w:val="007C0660"/>
    <w:rsid w:val="007C0A91"/>
    <w:rsid w:val="007C0E4E"/>
    <w:rsid w:val="007C19CD"/>
    <w:rsid w:val="007C19E2"/>
    <w:rsid w:val="007C2407"/>
    <w:rsid w:val="007C3D71"/>
    <w:rsid w:val="007C414F"/>
    <w:rsid w:val="007C57B3"/>
    <w:rsid w:val="007C5ED9"/>
    <w:rsid w:val="007C5FC3"/>
    <w:rsid w:val="007C7E0A"/>
    <w:rsid w:val="007D062A"/>
    <w:rsid w:val="007D0D99"/>
    <w:rsid w:val="007D1742"/>
    <w:rsid w:val="007D1961"/>
    <w:rsid w:val="007D1BB1"/>
    <w:rsid w:val="007D1E93"/>
    <w:rsid w:val="007D3C52"/>
    <w:rsid w:val="007D5302"/>
    <w:rsid w:val="007D563B"/>
    <w:rsid w:val="007D707B"/>
    <w:rsid w:val="007D7220"/>
    <w:rsid w:val="007D73EB"/>
    <w:rsid w:val="007E01E5"/>
    <w:rsid w:val="007E0FCA"/>
    <w:rsid w:val="007E2238"/>
    <w:rsid w:val="007E3127"/>
    <w:rsid w:val="007E3F10"/>
    <w:rsid w:val="007E58CD"/>
    <w:rsid w:val="007E6B17"/>
    <w:rsid w:val="007E6EF1"/>
    <w:rsid w:val="007E7141"/>
    <w:rsid w:val="007E74F2"/>
    <w:rsid w:val="007F18D4"/>
    <w:rsid w:val="007F1D42"/>
    <w:rsid w:val="007F2535"/>
    <w:rsid w:val="007F28F5"/>
    <w:rsid w:val="007F377A"/>
    <w:rsid w:val="007F64F6"/>
    <w:rsid w:val="007F6EA1"/>
    <w:rsid w:val="007F7145"/>
    <w:rsid w:val="007F7E2D"/>
    <w:rsid w:val="007F7FC1"/>
    <w:rsid w:val="00800885"/>
    <w:rsid w:val="00800889"/>
    <w:rsid w:val="00801151"/>
    <w:rsid w:val="008022FB"/>
    <w:rsid w:val="0080296D"/>
    <w:rsid w:val="00803035"/>
    <w:rsid w:val="008035A5"/>
    <w:rsid w:val="00803B12"/>
    <w:rsid w:val="00804A18"/>
    <w:rsid w:val="0080553D"/>
    <w:rsid w:val="00805B02"/>
    <w:rsid w:val="00805FD3"/>
    <w:rsid w:val="0081059F"/>
    <w:rsid w:val="00812945"/>
    <w:rsid w:val="008129D3"/>
    <w:rsid w:val="0081394F"/>
    <w:rsid w:val="00814543"/>
    <w:rsid w:val="00814899"/>
    <w:rsid w:val="00815245"/>
    <w:rsid w:val="00816614"/>
    <w:rsid w:val="00817464"/>
    <w:rsid w:val="008177EA"/>
    <w:rsid w:val="00817F02"/>
    <w:rsid w:val="00820F79"/>
    <w:rsid w:val="00821DA2"/>
    <w:rsid w:val="0082288D"/>
    <w:rsid w:val="00823BAC"/>
    <w:rsid w:val="00823DB8"/>
    <w:rsid w:val="008271B8"/>
    <w:rsid w:val="00827A3F"/>
    <w:rsid w:val="00831108"/>
    <w:rsid w:val="008318F6"/>
    <w:rsid w:val="00831A56"/>
    <w:rsid w:val="00831B0E"/>
    <w:rsid w:val="0083273B"/>
    <w:rsid w:val="008334B1"/>
    <w:rsid w:val="0083494B"/>
    <w:rsid w:val="00834AAF"/>
    <w:rsid w:val="0083506E"/>
    <w:rsid w:val="00835891"/>
    <w:rsid w:val="00835A60"/>
    <w:rsid w:val="00835BBD"/>
    <w:rsid w:val="00836270"/>
    <w:rsid w:val="0083655C"/>
    <w:rsid w:val="0083713D"/>
    <w:rsid w:val="00837404"/>
    <w:rsid w:val="00837EDD"/>
    <w:rsid w:val="0084004D"/>
    <w:rsid w:val="00840BFD"/>
    <w:rsid w:val="0084113D"/>
    <w:rsid w:val="00841560"/>
    <w:rsid w:val="00841BC4"/>
    <w:rsid w:val="0084221B"/>
    <w:rsid w:val="008422A2"/>
    <w:rsid w:val="00842336"/>
    <w:rsid w:val="00842D62"/>
    <w:rsid w:val="008433EF"/>
    <w:rsid w:val="00843968"/>
    <w:rsid w:val="00844567"/>
    <w:rsid w:val="00844675"/>
    <w:rsid w:val="00845195"/>
    <w:rsid w:val="008456F1"/>
    <w:rsid w:val="008471A9"/>
    <w:rsid w:val="00847E15"/>
    <w:rsid w:val="00850F17"/>
    <w:rsid w:val="00851AD3"/>
    <w:rsid w:val="00852845"/>
    <w:rsid w:val="0085285E"/>
    <w:rsid w:val="008534B0"/>
    <w:rsid w:val="008537A6"/>
    <w:rsid w:val="008537BE"/>
    <w:rsid w:val="00853835"/>
    <w:rsid w:val="00853C54"/>
    <w:rsid w:val="0085462C"/>
    <w:rsid w:val="00855532"/>
    <w:rsid w:val="00855616"/>
    <w:rsid w:val="00855A20"/>
    <w:rsid w:val="00856110"/>
    <w:rsid w:val="0085676A"/>
    <w:rsid w:val="008572CE"/>
    <w:rsid w:val="008600A0"/>
    <w:rsid w:val="00860698"/>
    <w:rsid w:val="0086218F"/>
    <w:rsid w:val="00862E89"/>
    <w:rsid w:val="00864094"/>
    <w:rsid w:val="008645FD"/>
    <w:rsid w:val="008654DB"/>
    <w:rsid w:val="008661FD"/>
    <w:rsid w:val="00867B14"/>
    <w:rsid w:val="00867CF4"/>
    <w:rsid w:val="0087016C"/>
    <w:rsid w:val="00870364"/>
    <w:rsid w:val="00871275"/>
    <w:rsid w:val="0087170F"/>
    <w:rsid w:val="008718BA"/>
    <w:rsid w:val="00872298"/>
    <w:rsid w:val="008724C3"/>
    <w:rsid w:val="00873717"/>
    <w:rsid w:val="00873B52"/>
    <w:rsid w:val="008743A9"/>
    <w:rsid w:val="0087440E"/>
    <w:rsid w:val="0087496B"/>
    <w:rsid w:val="00874A0E"/>
    <w:rsid w:val="00874EBF"/>
    <w:rsid w:val="00875EE5"/>
    <w:rsid w:val="00876F6B"/>
    <w:rsid w:val="008771ED"/>
    <w:rsid w:val="00877439"/>
    <w:rsid w:val="00877658"/>
    <w:rsid w:val="00880900"/>
    <w:rsid w:val="00880A2D"/>
    <w:rsid w:val="008822BA"/>
    <w:rsid w:val="00882AF6"/>
    <w:rsid w:val="00883566"/>
    <w:rsid w:val="008837CB"/>
    <w:rsid w:val="008837E5"/>
    <w:rsid w:val="00883A67"/>
    <w:rsid w:val="00884211"/>
    <w:rsid w:val="008845C3"/>
    <w:rsid w:val="00884A86"/>
    <w:rsid w:val="00884B5D"/>
    <w:rsid w:val="008850F6"/>
    <w:rsid w:val="008853EF"/>
    <w:rsid w:val="0088553C"/>
    <w:rsid w:val="00887E10"/>
    <w:rsid w:val="008903F7"/>
    <w:rsid w:val="00891A88"/>
    <w:rsid w:val="00891B8B"/>
    <w:rsid w:val="0089208A"/>
    <w:rsid w:val="008939FC"/>
    <w:rsid w:val="00894157"/>
    <w:rsid w:val="00895706"/>
    <w:rsid w:val="00895E3A"/>
    <w:rsid w:val="00895F4B"/>
    <w:rsid w:val="00896293"/>
    <w:rsid w:val="00896CD1"/>
    <w:rsid w:val="00896D51"/>
    <w:rsid w:val="008971DE"/>
    <w:rsid w:val="00897B33"/>
    <w:rsid w:val="008A094A"/>
    <w:rsid w:val="008A113D"/>
    <w:rsid w:val="008A1483"/>
    <w:rsid w:val="008A2300"/>
    <w:rsid w:val="008A3661"/>
    <w:rsid w:val="008A3691"/>
    <w:rsid w:val="008A3779"/>
    <w:rsid w:val="008A3C3B"/>
    <w:rsid w:val="008A3C9C"/>
    <w:rsid w:val="008A5027"/>
    <w:rsid w:val="008A53B7"/>
    <w:rsid w:val="008A5E02"/>
    <w:rsid w:val="008A6CF4"/>
    <w:rsid w:val="008A7539"/>
    <w:rsid w:val="008A756D"/>
    <w:rsid w:val="008B1444"/>
    <w:rsid w:val="008B225D"/>
    <w:rsid w:val="008B278A"/>
    <w:rsid w:val="008B30F7"/>
    <w:rsid w:val="008B341D"/>
    <w:rsid w:val="008B3DAD"/>
    <w:rsid w:val="008B4006"/>
    <w:rsid w:val="008B403E"/>
    <w:rsid w:val="008B46AA"/>
    <w:rsid w:val="008B58C3"/>
    <w:rsid w:val="008B688C"/>
    <w:rsid w:val="008B7A40"/>
    <w:rsid w:val="008C0294"/>
    <w:rsid w:val="008C044A"/>
    <w:rsid w:val="008C047B"/>
    <w:rsid w:val="008C04DC"/>
    <w:rsid w:val="008C1E5B"/>
    <w:rsid w:val="008C25C5"/>
    <w:rsid w:val="008C25CA"/>
    <w:rsid w:val="008C38E7"/>
    <w:rsid w:val="008C3A1C"/>
    <w:rsid w:val="008C4DE7"/>
    <w:rsid w:val="008C5B8A"/>
    <w:rsid w:val="008C7588"/>
    <w:rsid w:val="008C75EF"/>
    <w:rsid w:val="008C7B3F"/>
    <w:rsid w:val="008C7B97"/>
    <w:rsid w:val="008C7FB4"/>
    <w:rsid w:val="008D1D82"/>
    <w:rsid w:val="008D29CE"/>
    <w:rsid w:val="008D2B05"/>
    <w:rsid w:val="008D2DFD"/>
    <w:rsid w:val="008D33AC"/>
    <w:rsid w:val="008D3441"/>
    <w:rsid w:val="008D35D5"/>
    <w:rsid w:val="008D513A"/>
    <w:rsid w:val="008D59B0"/>
    <w:rsid w:val="008D5F62"/>
    <w:rsid w:val="008D62F5"/>
    <w:rsid w:val="008D6442"/>
    <w:rsid w:val="008D72A4"/>
    <w:rsid w:val="008D74A4"/>
    <w:rsid w:val="008D7782"/>
    <w:rsid w:val="008D7E76"/>
    <w:rsid w:val="008D7FE3"/>
    <w:rsid w:val="008E0FA6"/>
    <w:rsid w:val="008E17C3"/>
    <w:rsid w:val="008E2072"/>
    <w:rsid w:val="008E2667"/>
    <w:rsid w:val="008E4047"/>
    <w:rsid w:val="008E40F0"/>
    <w:rsid w:val="008E432C"/>
    <w:rsid w:val="008E5884"/>
    <w:rsid w:val="008E5ED6"/>
    <w:rsid w:val="008E6407"/>
    <w:rsid w:val="008E6630"/>
    <w:rsid w:val="008E6CEB"/>
    <w:rsid w:val="008E75B0"/>
    <w:rsid w:val="008E7BDE"/>
    <w:rsid w:val="008F01F4"/>
    <w:rsid w:val="008F0C68"/>
    <w:rsid w:val="008F0EEE"/>
    <w:rsid w:val="008F5180"/>
    <w:rsid w:val="008F598D"/>
    <w:rsid w:val="008F5EF0"/>
    <w:rsid w:val="008F6097"/>
    <w:rsid w:val="008F7EC9"/>
    <w:rsid w:val="008F7F6B"/>
    <w:rsid w:val="009007E3"/>
    <w:rsid w:val="00901286"/>
    <w:rsid w:val="00901704"/>
    <w:rsid w:val="00901BDE"/>
    <w:rsid w:val="00902120"/>
    <w:rsid w:val="009025AE"/>
    <w:rsid w:val="00902916"/>
    <w:rsid w:val="00902F0F"/>
    <w:rsid w:val="009053AC"/>
    <w:rsid w:val="00906C56"/>
    <w:rsid w:val="00907BCF"/>
    <w:rsid w:val="00907D14"/>
    <w:rsid w:val="00910EAC"/>
    <w:rsid w:val="00910EF2"/>
    <w:rsid w:val="00911622"/>
    <w:rsid w:val="00911E93"/>
    <w:rsid w:val="00912493"/>
    <w:rsid w:val="0091295A"/>
    <w:rsid w:val="00912BB3"/>
    <w:rsid w:val="00912E32"/>
    <w:rsid w:val="00913090"/>
    <w:rsid w:val="009137D9"/>
    <w:rsid w:val="009139FB"/>
    <w:rsid w:val="00914F57"/>
    <w:rsid w:val="00915982"/>
    <w:rsid w:val="00915EBF"/>
    <w:rsid w:val="00916751"/>
    <w:rsid w:val="009167E1"/>
    <w:rsid w:val="00916B73"/>
    <w:rsid w:val="009173BA"/>
    <w:rsid w:val="00917410"/>
    <w:rsid w:val="0091770E"/>
    <w:rsid w:val="00917C63"/>
    <w:rsid w:val="00917E95"/>
    <w:rsid w:val="00920658"/>
    <w:rsid w:val="00920736"/>
    <w:rsid w:val="00920843"/>
    <w:rsid w:val="0092213C"/>
    <w:rsid w:val="009228CC"/>
    <w:rsid w:val="00922C11"/>
    <w:rsid w:val="00922D84"/>
    <w:rsid w:val="00922EBB"/>
    <w:rsid w:val="00923164"/>
    <w:rsid w:val="009234CA"/>
    <w:rsid w:val="00925339"/>
    <w:rsid w:val="009263BF"/>
    <w:rsid w:val="00926531"/>
    <w:rsid w:val="00926872"/>
    <w:rsid w:val="009271B3"/>
    <w:rsid w:val="00927AD3"/>
    <w:rsid w:val="00927C0F"/>
    <w:rsid w:val="0093023B"/>
    <w:rsid w:val="00930D44"/>
    <w:rsid w:val="00930F61"/>
    <w:rsid w:val="00931A95"/>
    <w:rsid w:val="00931D18"/>
    <w:rsid w:val="00932394"/>
    <w:rsid w:val="00932522"/>
    <w:rsid w:val="009325F9"/>
    <w:rsid w:val="0093350D"/>
    <w:rsid w:val="009336C9"/>
    <w:rsid w:val="0093407E"/>
    <w:rsid w:val="00934092"/>
    <w:rsid w:val="00934DD9"/>
    <w:rsid w:val="0093518C"/>
    <w:rsid w:val="009359D0"/>
    <w:rsid w:val="00936434"/>
    <w:rsid w:val="00936564"/>
    <w:rsid w:val="009365AA"/>
    <w:rsid w:val="009366F5"/>
    <w:rsid w:val="00936892"/>
    <w:rsid w:val="0093781C"/>
    <w:rsid w:val="00937D17"/>
    <w:rsid w:val="0094160B"/>
    <w:rsid w:val="00941C6D"/>
    <w:rsid w:val="009423CC"/>
    <w:rsid w:val="00942FB3"/>
    <w:rsid w:val="00943369"/>
    <w:rsid w:val="0094340E"/>
    <w:rsid w:val="00943494"/>
    <w:rsid w:val="00944709"/>
    <w:rsid w:val="0094479E"/>
    <w:rsid w:val="00944CE3"/>
    <w:rsid w:val="00945A69"/>
    <w:rsid w:val="00945E59"/>
    <w:rsid w:val="00946723"/>
    <w:rsid w:val="00946974"/>
    <w:rsid w:val="00946BE7"/>
    <w:rsid w:val="00946CA9"/>
    <w:rsid w:val="00947185"/>
    <w:rsid w:val="00947F42"/>
    <w:rsid w:val="00950C3A"/>
    <w:rsid w:val="00952324"/>
    <w:rsid w:val="00952EF9"/>
    <w:rsid w:val="009533BB"/>
    <w:rsid w:val="00953727"/>
    <w:rsid w:val="00953E46"/>
    <w:rsid w:val="00954CD6"/>
    <w:rsid w:val="00954DDC"/>
    <w:rsid w:val="00955608"/>
    <w:rsid w:val="0095562F"/>
    <w:rsid w:val="00955AEB"/>
    <w:rsid w:val="00955F93"/>
    <w:rsid w:val="00957760"/>
    <w:rsid w:val="0095794A"/>
    <w:rsid w:val="009601EA"/>
    <w:rsid w:val="009624B2"/>
    <w:rsid w:val="00962F4C"/>
    <w:rsid w:val="009642C3"/>
    <w:rsid w:val="0096517A"/>
    <w:rsid w:val="009651DC"/>
    <w:rsid w:val="00965AE1"/>
    <w:rsid w:val="00965B62"/>
    <w:rsid w:val="00966935"/>
    <w:rsid w:val="00966C83"/>
    <w:rsid w:val="009674F9"/>
    <w:rsid w:val="0097069E"/>
    <w:rsid w:val="00972197"/>
    <w:rsid w:val="009728B5"/>
    <w:rsid w:val="009733AD"/>
    <w:rsid w:val="0097347D"/>
    <w:rsid w:val="00973A74"/>
    <w:rsid w:val="00974DBD"/>
    <w:rsid w:val="0097591D"/>
    <w:rsid w:val="0097597E"/>
    <w:rsid w:val="00975B86"/>
    <w:rsid w:val="00975D70"/>
    <w:rsid w:val="009761F8"/>
    <w:rsid w:val="00976C44"/>
    <w:rsid w:val="009776D8"/>
    <w:rsid w:val="00977C21"/>
    <w:rsid w:val="00977EAF"/>
    <w:rsid w:val="00980410"/>
    <w:rsid w:val="00980B57"/>
    <w:rsid w:val="0098127C"/>
    <w:rsid w:val="00982131"/>
    <w:rsid w:val="0098379E"/>
    <w:rsid w:val="00983DA5"/>
    <w:rsid w:val="00984B91"/>
    <w:rsid w:val="00985EA0"/>
    <w:rsid w:val="00986759"/>
    <w:rsid w:val="00987F77"/>
    <w:rsid w:val="009922C6"/>
    <w:rsid w:val="00992B14"/>
    <w:rsid w:val="009937A2"/>
    <w:rsid w:val="00993CCD"/>
    <w:rsid w:val="00993E1C"/>
    <w:rsid w:val="00995CDA"/>
    <w:rsid w:val="00996EF4"/>
    <w:rsid w:val="00997599"/>
    <w:rsid w:val="009A0FE4"/>
    <w:rsid w:val="009A27DE"/>
    <w:rsid w:val="009A2803"/>
    <w:rsid w:val="009A2D06"/>
    <w:rsid w:val="009A313E"/>
    <w:rsid w:val="009A4299"/>
    <w:rsid w:val="009A532C"/>
    <w:rsid w:val="009A5EEA"/>
    <w:rsid w:val="009A616E"/>
    <w:rsid w:val="009A63DE"/>
    <w:rsid w:val="009A6543"/>
    <w:rsid w:val="009A6E72"/>
    <w:rsid w:val="009A7D7B"/>
    <w:rsid w:val="009B0B1B"/>
    <w:rsid w:val="009B1193"/>
    <w:rsid w:val="009B14FF"/>
    <w:rsid w:val="009B1820"/>
    <w:rsid w:val="009B3AAB"/>
    <w:rsid w:val="009B4829"/>
    <w:rsid w:val="009B5074"/>
    <w:rsid w:val="009B5310"/>
    <w:rsid w:val="009B53E7"/>
    <w:rsid w:val="009B670D"/>
    <w:rsid w:val="009B7EB3"/>
    <w:rsid w:val="009C1443"/>
    <w:rsid w:val="009C16E8"/>
    <w:rsid w:val="009C2329"/>
    <w:rsid w:val="009C374A"/>
    <w:rsid w:val="009C4DC4"/>
    <w:rsid w:val="009C5FE7"/>
    <w:rsid w:val="009C68E7"/>
    <w:rsid w:val="009C7E65"/>
    <w:rsid w:val="009D1031"/>
    <w:rsid w:val="009D25ED"/>
    <w:rsid w:val="009D25F6"/>
    <w:rsid w:val="009D2746"/>
    <w:rsid w:val="009D3FB7"/>
    <w:rsid w:val="009D6614"/>
    <w:rsid w:val="009D6C61"/>
    <w:rsid w:val="009D7A40"/>
    <w:rsid w:val="009D7D59"/>
    <w:rsid w:val="009E06F9"/>
    <w:rsid w:val="009E0B9C"/>
    <w:rsid w:val="009E12E9"/>
    <w:rsid w:val="009E16CB"/>
    <w:rsid w:val="009E48DF"/>
    <w:rsid w:val="009E490D"/>
    <w:rsid w:val="009E4FC6"/>
    <w:rsid w:val="009E57D4"/>
    <w:rsid w:val="009E595A"/>
    <w:rsid w:val="009E76DA"/>
    <w:rsid w:val="009F0446"/>
    <w:rsid w:val="009F0535"/>
    <w:rsid w:val="009F2052"/>
    <w:rsid w:val="009F207F"/>
    <w:rsid w:val="009F2345"/>
    <w:rsid w:val="009F27AE"/>
    <w:rsid w:val="009F41CE"/>
    <w:rsid w:val="009F483A"/>
    <w:rsid w:val="009F5269"/>
    <w:rsid w:val="009F7151"/>
    <w:rsid w:val="009F7407"/>
    <w:rsid w:val="009F7591"/>
    <w:rsid w:val="00A00521"/>
    <w:rsid w:val="00A008BB"/>
    <w:rsid w:val="00A00932"/>
    <w:rsid w:val="00A02564"/>
    <w:rsid w:val="00A032F0"/>
    <w:rsid w:val="00A033F1"/>
    <w:rsid w:val="00A036D3"/>
    <w:rsid w:val="00A0377D"/>
    <w:rsid w:val="00A05043"/>
    <w:rsid w:val="00A0682C"/>
    <w:rsid w:val="00A06C0E"/>
    <w:rsid w:val="00A1027A"/>
    <w:rsid w:val="00A10AD0"/>
    <w:rsid w:val="00A10B1F"/>
    <w:rsid w:val="00A11903"/>
    <w:rsid w:val="00A12688"/>
    <w:rsid w:val="00A130CA"/>
    <w:rsid w:val="00A13330"/>
    <w:rsid w:val="00A143B3"/>
    <w:rsid w:val="00A14BD8"/>
    <w:rsid w:val="00A14FF4"/>
    <w:rsid w:val="00A15DCC"/>
    <w:rsid w:val="00A1765B"/>
    <w:rsid w:val="00A1797B"/>
    <w:rsid w:val="00A17FC7"/>
    <w:rsid w:val="00A207B7"/>
    <w:rsid w:val="00A20D0B"/>
    <w:rsid w:val="00A23209"/>
    <w:rsid w:val="00A240FA"/>
    <w:rsid w:val="00A2493E"/>
    <w:rsid w:val="00A24C13"/>
    <w:rsid w:val="00A261F2"/>
    <w:rsid w:val="00A26FC3"/>
    <w:rsid w:val="00A278C5"/>
    <w:rsid w:val="00A27E3B"/>
    <w:rsid w:val="00A30232"/>
    <w:rsid w:val="00A30526"/>
    <w:rsid w:val="00A30546"/>
    <w:rsid w:val="00A31425"/>
    <w:rsid w:val="00A31811"/>
    <w:rsid w:val="00A3186B"/>
    <w:rsid w:val="00A3243A"/>
    <w:rsid w:val="00A32464"/>
    <w:rsid w:val="00A3267A"/>
    <w:rsid w:val="00A33B1A"/>
    <w:rsid w:val="00A343DC"/>
    <w:rsid w:val="00A34CBB"/>
    <w:rsid w:val="00A34F7E"/>
    <w:rsid w:val="00A3755F"/>
    <w:rsid w:val="00A375D2"/>
    <w:rsid w:val="00A37E44"/>
    <w:rsid w:val="00A37F9D"/>
    <w:rsid w:val="00A41306"/>
    <w:rsid w:val="00A41CA1"/>
    <w:rsid w:val="00A4202F"/>
    <w:rsid w:val="00A423C5"/>
    <w:rsid w:val="00A429B5"/>
    <w:rsid w:val="00A439BF"/>
    <w:rsid w:val="00A44B88"/>
    <w:rsid w:val="00A46A81"/>
    <w:rsid w:val="00A504C3"/>
    <w:rsid w:val="00A5055F"/>
    <w:rsid w:val="00A509A1"/>
    <w:rsid w:val="00A51661"/>
    <w:rsid w:val="00A51853"/>
    <w:rsid w:val="00A518A4"/>
    <w:rsid w:val="00A520FE"/>
    <w:rsid w:val="00A521AD"/>
    <w:rsid w:val="00A52345"/>
    <w:rsid w:val="00A53B58"/>
    <w:rsid w:val="00A55324"/>
    <w:rsid w:val="00A56BEA"/>
    <w:rsid w:val="00A56C8F"/>
    <w:rsid w:val="00A571B4"/>
    <w:rsid w:val="00A571D8"/>
    <w:rsid w:val="00A57A02"/>
    <w:rsid w:val="00A60512"/>
    <w:rsid w:val="00A605DD"/>
    <w:rsid w:val="00A606BD"/>
    <w:rsid w:val="00A60F86"/>
    <w:rsid w:val="00A626C8"/>
    <w:rsid w:val="00A62EF2"/>
    <w:rsid w:val="00A62FE6"/>
    <w:rsid w:val="00A639FD"/>
    <w:rsid w:val="00A6438B"/>
    <w:rsid w:val="00A64FEA"/>
    <w:rsid w:val="00A65442"/>
    <w:rsid w:val="00A654BF"/>
    <w:rsid w:val="00A6559A"/>
    <w:rsid w:val="00A65724"/>
    <w:rsid w:val="00A67E14"/>
    <w:rsid w:val="00A67E58"/>
    <w:rsid w:val="00A70240"/>
    <w:rsid w:val="00A70C43"/>
    <w:rsid w:val="00A70ED2"/>
    <w:rsid w:val="00A73312"/>
    <w:rsid w:val="00A73451"/>
    <w:rsid w:val="00A737EB"/>
    <w:rsid w:val="00A75D8A"/>
    <w:rsid w:val="00A77554"/>
    <w:rsid w:val="00A775A8"/>
    <w:rsid w:val="00A778FE"/>
    <w:rsid w:val="00A77CD1"/>
    <w:rsid w:val="00A81603"/>
    <w:rsid w:val="00A83060"/>
    <w:rsid w:val="00A833F0"/>
    <w:rsid w:val="00A84B43"/>
    <w:rsid w:val="00A84E59"/>
    <w:rsid w:val="00A86C33"/>
    <w:rsid w:val="00A9024E"/>
    <w:rsid w:val="00A914DE"/>
    <w:rsid w:val="00A91E1C"/>
    <w:rsid w:val="00A92B3A"/>
    <w:rsid w:val="00A92F1C"/>
    <w:rsid w:val="00A937A3"/>
    <w:rsid w:val="00A93FB4"/>
    <w:rsid w:val="00A94219"/>
    <w:rsid w:val="00A9426B"/>
    <w:rsid w:val="00A948A5"/>
    <w:rsid w:val="00A94DA3"/>
    <w:rsid w:val="00A9525E"/>
    <w:rsid w:val="00A95720"/>
    <w:rsid w:val="00A958E5"/>
    <w:rsid w:val="00A96007"/>
    <w:rsid w:val="00A96F48"/>
    <w:rsid w:val="00A9791F"/>
    <w:rsid w:val="00A97932"/>
    <w:rsid w:val="00AA01ED"/>
    <w:rsid w:val="00AA1899"/>
    <w:rsid w:val="00AA1AB7"/>
    <w:rsid w:val="00AA20B3"/>
    <w:rsid w:val="00AA2517"/>
    <w:rsid w:val="00AA3525"/>
    <w:rsid w:val="00AA3D3E"/>
    <w:rsid w:val="00AA411A"/>
    <w:rsid w:val="00AA4AA8"/>
    <w:rsid w:val="00AA559D"/>
    <w:rsid w:val="00AA5ABE"/>
    <w:rsid w:val="00AA5D9A"/>
    <w:rsid w:val="00AA66B0"/>
    <w:rsid w:val="00AA77D4"/>
    <w:rsid w:val="00AA7BCC"/>
    <w:rsid w:val="00AA7FE8"/>
    <w:rsid w:val="00AB03C8"/>
    <w:rsid w:val="00AB2B67"/>
    <w:rsid w:val="00AB317F"/>
    <w:rsid w:val="00AB38CF"/>
    <w:rsid w:val="00AB3D97"/>
    <w:rsid w:val="00AB4453"/>
    <w:rsid w:val="00AB45CD"/>
    <w:rsid w:val="00AB4AF7"/>
    <w:rsid w:val="00AB6240"/>
    <w:rsid w:val="00AB65F0"/>
    <w:rsid w:val="00AB6C44"/>
    <w:rsid w:val="00AB7128"/>
    <w:rsid w:val="00AB7832"/>
    <w:rsid w:val="00AB7A47"/>
    <w:rsid w:val="00AB7DCD"/>
    <w:rsid w:val="00AC05A5"/>
    <w:rsid w:val="00AC1DC4"/>
    <w:rsid w:val="00AC2023"/>
    <w:rsid w:val="00AC32C5"/>
    <w:rsid w:val="00AC348C"/>
    <w:rsid w:val="00AC3732"/>
    <w:rsid w:val="00AC3834"/>
    <w:rsid w:val="00AC3EA4"/>
    <w:rsid w:val="00AC4207"/>
    <w:rsid w:val="00AC4D08"/>
    <w:rsid w:val="00AC593A"/>
    <w:rsid w:val="00AC5C1F"/>
    <w:rsid w:val="00AC6BD7"/>
    <w:rsid w:val="00AD074D"/>
    <w:rsid w:val="00AD1985"/>
    <w:rsid w:val="00AD1B09"/>
    <w:rsid w:val="00AD1E4A"/>
    <w:rsid w:val="00AD2925"/>
    <w:rsid w:val="00AD2B7C"/>
    <w:rsid w:val="00AD35F8"/>
    <w:rsid w:val="00AD43DB"/>
    <w:rsid w:val="00AD48A6"/>
    <w:rsid w:val="00AD49B8"/>
    <w:rsid w:val="00AD7B99"/>
    <w:rsid w:val="00AE0071"/>
    <w:rsid w:val="00AE0321"/>
    <w:rsid w:val="00AE038C"/>
    <w:rsid w:val="00AE0629"/>
    <w:rsid w:val="00AE0A59"/>
    <w:rsid w:val="00AE0B2D"/>
    <w:rsid w:val="00AE1336"/>
    <w:rsid w:val="00AE140C"/>
    <w:rsid w:val="00AE2570"/>
    <w:rsid w:val="00AE2D1F"/>
    <w:rsid w:val="00AE36A2"/>
    <w:rsid w:val="00AE429D"/>
    <w:rsid w:val="00AE4532"/>
    <w:rsid w:val="00AE54A2"/>
    <w:rsid w:val="00AE5F68"/>
    <w:rsid w:val="00AE5FBE"/>
    <w:rsid w:val="00AE63ED"/>
    <w:rsid w:val="00AE7100"/>
    <w:rsid w:val="00AE710C"/>
    <w:rsid w:val="00AE741E"/>
    <w:rsid w:val="00AE76C0"/>
    <w:rsid w:val="00AE7BDB"/>
    <w:rsid w:val="00AF0121"/>
    <w:rsid w:val="00AF0E1A"/>
    <w:rsid w:val="00AF16AF"/>
    <w:rsid w:val="00AF28E1"/>
    <w:rsid w:val="00AF3779"/>
    <w:rsid w:val="00AF395D"/>
    <w:rsid w:val="00AF418E"/>
    <w:rsid w:val="00AF435C"/>
    <w:rsid w:val="00AF4B75"/>
    <w:rsid w:val="00AF5088"/>
    <w:rsid w:val="00AF547B"/>
    <w:rsid w:val="00AF549A"/>
    <w:rsid w:val="00AF680C"/>
    <w:rsid w:val="00AF7026"/>
    <w:rsid w:val="00AF77BE"/>
    <w:rsid w:val="00AF7D6C"/>
    <w:rsid w:val="00B009EE"/>
    <w:rsid w:val="00B00BA9"/>
    <w:rsid w:val="00B00C3D"/>
    <w:rsid w:val="00B01514"/>
    <w:rsid w:val="00B01974"/>
    <w:rsid w:val="00B01B4F"/>
    <w:rsid w:val="00B03012"/>
    <w:rsid w:val="00B03341"/>
    <w:rsid w:val="00B03BEE"/>
    <w:rsid w:val="00B046BC"/>
    <w:rsid w:val="00B04F17"/>
    <w:rsid w:val="00B050CE"/>
    <w:rsid w:val="00B053CC"/>
    <w:rsid w:val="00B06A63"/>
    <w:rsid w:val="00B06C85"/>
    <w:rsid w:val="00B06D66"/>
    <w:rsid w:val="00B07A0B"/>
    <w:rsid w:val="00B07DEF"/>
    <w:rsid w:val="00B10297"/>
    <w:rsid w:val="00B1087D"/>
    <w:rsid w:val="00B119CF"/>
    <w:rsid w:val="00B11D61"/>
    <w:rsid w:val="00B125F1"/>
    <w:rsid w:val="00B12A55"/>
    <w:rsid w:val="00B13503"/>
    <w:rsid w:val="00B13928"/>
    <w:rsid w:val="00B13C1F"/>
    <w:rsid w:val="00B13C3A"/>
    <w:rsid w:val="00B15BB3"/>
    <w:rsid w:val="00B16392"/>
    <w:rsid w:val="00B16EE1"/>
    <w:rsid w:val="00B16F9C"/>
    <w:rsid w:val="00B17748"/>
    <w:rsid w:val="00B209B0"/>
    <w:rsid w:val="00B20F9C"/>
    <w:rsid w:val="00B20FD3"/>
    <w:rsid w:val="00B2232D"/>
    <w:rsid w:val="00B22941"/>
    <w:rsid w:val="00B23058"/>
    <w:rsid w:val="00B23299"/>
    <w:rsid w:val="00B23C2D"/>
    <w:rsid w:val="00B24180"/>
    <w:rsid w:val="00B24F1C"/>
    <w:rsid w:val="00B25863"/>
    <w:rsid w:val="00B25FE1"/>
    <w:rsid w:val="00B2614B"/>
    <w:rsid w:val="00B262C3"/>
    <w:rsid w:val="00B27C49"/>
    <w:rsid w:val="00B304F4"/>
    <w:rsid w:val="00B306AF"/>
    <w:rsid w:val="00B30B1E"/>
    <w:rsid w:val="00B30DB4"/>
    <w:rsid w:val="00B31438"/>
    <w:rsid w:val="00B31DF7"/>
    <w:rsid w:val="00B31F1D"/>
    <w:rsid w:val="00B32325"/>
    <w:rsid w:val="00B32412"/>
    <w:rsid w:val="00B32848"/>
    <w:rsid w:val="00B33EB9"/>
    <w:rsid w:val="00B36633"/>
    <w:rsid w:val="00B373E9"/>
    <w:rsid w:val="00B40804"/>
    <w:rsid w:val="00B410A4"/>
    <w:rsid w:val="00B415E6"/>
    <w:rsid w:val="00B41C91"/>
    <w:rsid w:val="00B42C2F"/>
    <w:rsid w:val="00B42E48"/>
    <w:rsid w:val="00B435C1"/>
    <w:rsid w:val="00B443ED"/>
    <w:rsid w:val="00B4456C"/>
    <w:rsid w:val="00B4469A"/>
    <w:rsid w:val="00B446E2"/>
    <w:rsid w:val="00B45727"/>
    <w:rsid w:val="00B46426"/>
    <w:rsid w:val="00B46967"/>
    <w:rsid w:val="00B47452"/>
    <w:rsid w:val="00B50E1C"/>
    <w:rsid w:val="00B50E99"/>
    <w:rsid w:val="00B51D4E"/>
    <w:rsid w:val="00B523EF"/>
    <w:rsid w:val="00B5256C"/>
    <w:rsid w:val="00B525DF"/>
    <w:rsid w:val="00B53459"/>
    <w:rsid w:val="00B53515"/>
    <w:rsid w:val="00B53691"/>
    <w:rsid w:val="00B547FE"/>
    <w:rsid w:val="00B54C57"/>
    <w:rsid w:val="00B54C5F"/>
    <w:rsid w:val="00B55290"/>
    <w:rsid w:val="00B55F4A"/>
    <w:rsid w:val="00B56F24"/>
    <w:rsid w:val="00B57B4E"/>
    <w:rsid w:val="00B60648"/>
    <w:rsid w:val="00B61220"/>
    <w:rsid w:val="00B61971"/>
    <w:rsid w:val="00B62C1E"/>
    <w:rsid w:val="00B63CD0"/>
    <w:rsid w:val="00B64BB5"/>
    <w:rsid w:val="00B64F1C"/>
    <w:rsid w:val="00B668EA"/>
    <w:rsid w:val="00B66F02"/>
    <w:rsid w:val="00B671B9"/>
    <w:rsid w:val="00B70230"/>
    <w:rsid w:val="00B70DA8"/>
    <w:rsid w:val="00B71350"/>
    <w:rsid w:val="00B714A8"/>
    <w:rsid w:val="00B71764"/>
    <w:rsid w:val="00B73670"/>
    <w:rsid w:val="00B738C0"/>
    <w:rsid w:val="00B745C1"/>
    <w:rsid w:val="00B75416"/>
    <w:rsid w:val="00B75AD1"/>
    <w:rsid w:val="00B76D1D"/>
    <w:rsid w:val="00B771F5"/>
    <w:rsid w:val="00B775A9"/>
    <w:rsid w:val="00B778D4"/>
    <w:rsid w:val="00B77DA0"/>
    <w:rsid w:val="00B812F8"/>
    <w:rsid w:val="00B81DE4"/>
    <w:rsid w:val="00B82AD6"/>
    <w:rsid w:val="00B851D1"/>
    <w:rsid w:val="00B85D62"/>
    <w:rsid w:val="00B861A5"/>
    <w:rsid w:val="00B862B5"/>
    <w:rsid w:val="00B90057"/>
    <w:rsid w:val="00B90249"/>
    <w:rsid w:val="00B90A02"/>
    <w:rsid w:val="00B90A7F"/>
    <w:rsid w:val="00B911C8"/>
    <w:rsid w:val="00B91D59"/>
    <w:rsid w:val="00B9241C"/>
    <w:rsid w:val="00B93520"/>
    <w:rsid w:val="00B93760"/>
    <w:rsid w:val="00B9383C"/>
    <w:rsid w:val="00B93EE8"/>
    <w:rsid w:val="00B948BC"/>
    <w:rsid w:val="00B95DC2"/>
    <w:rsid w:val="00B97447"/>
    <w:rsid w:val="00B9786B"/>
    <w:rsid w:val="00B97A19"/>
    <w:rsid w:val="00B97C9D"/>
    <w:rsid w:val="00BA007B"/>
    <w:rsid w:val="00BA0110"/>
    <w:rsid w:val="00BA04FA"/>
    <w:rsid w:val="00BA0AB1"/>
    <w:rsid w:val="00BA17A9"/>
    <w:rsid w:val="00BA262A"/>
    <w:rsid w:val="00BA2B89"/>
    <w:rsid w:val="00BA4C8B"/>
    <w:rsid w:val="00BA4D2C"/>
    <w:rsid w:val="00BA746E"/>
    <w:rsid w:val="00BA7934"/>
    <w:rsid w:val="00BA7DC3"/>
    <w:rsid w:val="00BB0A25"/>
    <w:rsid w:val="00BB0F92"/>
    <w:rsid w:val="00BB180A"/>
    <w:rsid w:val="00BB320F"/>
    <w:rsid w:val="00BB37DA"/>
    <w:rsid w:val="00BB3CE2"/>
    <w:rsid w:val="00BC058B"/>
    <w:rsid w:val="00BC161B"/>
    <w:rsid w:val="00BC323C"/>
    <w:rsid w:val="00BC373B"/>
    <w:rsid w:val="00BC520E"/>
    <w:rsid w:val="00BC589B"/>
    <w:rsid w:val="00BC6D24"/>
    <w:rsid w:val="00BD05B8"/>
    <w:rsid w:val="00BD079A"/>
    <w:rsid w:val="00BD113B"/>
    <w:rsid w:val="00BD2297"/>
    <w:rsid w:val="00BD24F5"/>
    <w:rsid w:val="00BD2A66"/>
    <w:rsid w:val="00BD370E"/>
    <w:rsid w:val="00BD4AF2"/>
    <w:rsid w:val="00BD5488"/>
    <w:rsid w:val="00BD6364"/>
    <w:rsid w:val="00BD651B"/>
    <w:rsid w:val="00BD654A"/>
    <w:rsid w:val="00BD74E4"/>
    <w:rsid w:val="00BD78E0"/>
    <w:rsid w:val="00BD7D1B"/>
    <w:rsid w:val="00BE0546"/>
    <w:rsid w:val="00BE06ED"/>
    <w:rsid w:val="00BE0F94"/>
    <w:rsid w:val="00BE2ECA"/>
    <w:rsid w:val="00BE35B4"/>
    <w:rsid w:val="00BE49A6"/>
    <w:rsid w:val="00BE5DF2"/>
    <w:rsid w:val="00BE67E7"/>
    <w:rsid w:val="00BE68D1"/>
    <w:rsid w:val="00BE6EA3"/>
    <w:rsid w:val="00BE7B20"/>
    <w:rsid w:val="00BE7BA3"/>
    <w:rsid w:val="00BF1FB2"/>
    <w:rsid w:val="00BF20B5"/>
    <w:rsid w:val="00BF22FE"/>
    <w:rsid w:val="00BF2854"/>
    <w:rsid w:val="00BF2FF4"/>
    <w:rsid w:val="00BF3C51"/>
    <w:rsid w:val="00BF3F2D"/>
    <w:rsid w:val="00BF4B0F"/>
    <w:rsid w:val="00BF5FFD"/>
    <w:rsid w:val="00BF6CC3"/>
    <w:rsid w:val="00BF7A8E"/>
    <w:rsid w:val="00BF7D68"/>
    <w:rsid w:val="00C0068C"/>
    <w:rsid w:val="00C011B7"/>
    <w:rsid w:val="00C015ED"/>
    <w:rsid w:val="00C0176D"/>
    <w:rsid w:val="00C01BF2"/>
    <w:rsid w:val="00C03549"/>
    <w:rsid w:val="00C03C06"/>
    <w:rsid w:val="00C03C1B"/>
    <w:rsid w:val="00C03DE2"/>
    <w:rsid w:val="00C052D2"/>
    <w:rsid w:val="00C0752A"/>
    <w:rsid w:val="00C10195"/>
    <w:rsid w:val="00C10391"/>
    <w:rsid w:val="00C10C5F"/>
    <w:rsid w:val="00C11D6D"/>
    <w:rsid w:val="00C124DD"/>
    <w:rsid w:val="00C12B97"/>
    <w:rsid w:val="00C13151"/>
    <w:rsid w:val="00C1355D"/>
    <w:rsid w:val="00C1390B"/>
    <w:rsid w:val="00C13962"/>
    <w:rsid w:val="00C13C42"/>
    <w:rsid w:val="00C13D8E"/>
    <w:rsid w:val="00C13FF7"/>
    <w:rsid w:val="00C143DD"/>
    <w:rsid w:val="00C14529"/>
    <w:rsid w:val="00C15518"/>
    <w:rsid w:val="00C15902"/>
    <w:rsid w:val="00C15D8A"/>
    <w:rsid w:val="00C1637D"/>
    <w:rsid w:val="00C16411"/>
    <w:rsid w:val="00C169AB"/>
    <w:rsid w:val="00C175B2"/>
    <w:rsid w:val="00C176F3"/>
    <w:rsid w:val="00C17A91"/>
    <w:rsid w:val="00C17D8F"/>
    <w:rsid w:val="00C2081E"/>
    <w:rsid w:val="00C21F52"/>
    <w:rsid w:val="00C23851"/>
    <w:rsid w:val="00C23E2C"/>
    <w:rsid w:val="00C242F1"/>
    <w:rsid w:val="00C245B3"/>
    <w:rsid w:val="00C25CE0"/>
    <w:rsid w:val="00C264FD"/>
    <w:rsid w:val="00C27523"/>
    <w:rsid w:val="00C27DDB"/>
    <w:rsid w:val="00C30786"/>
    <w:rsid w:val="00C3103C"/>
    <w:rsid w:val="00C313B7"/>
    <w:rsid w:val="00C31593"/>
    <w:rsid w:val="00C3200D"/>
    <w:rsid w:val="00C323B1"/>
    <w:rsid w:val="00C323CC"/>
    <w:rsid w:val="00C344DA"/>
    <w:rsid w:val="00C34AB9"/>
    <w:rsid w:val="00C355D3"/>
    <w:rsid w:val="00C35BE2"/>
    <w:rsid w:val="00C35EF0"/>
    <w:rsid w:val="00C3624A"/>
    <w:rsid w:val="00C37356"/>
    <w:rsid w:val="00C401DD"/>
    <w:rsid w:val="00C40997"/>
    <w:rsid w:val="00C40FDF"/>
    <w:rsid w:val="00C41638"/>
    <w:rsid w:val="00C41912"/>
    <w:rsid w:val="00C441CE"/>
    <w:rsid w:val="00C45356"/>
    <w:rsid w:val="00C461AF"/>
    <w:rsid w:val="00C47BCA"/>
    <w:rsid w:val="00C5013C"/>
    <w:rsid w:val="00C504E2"/>
    <w:rsid w:val="00C53240"/>
    <w:rsid w:val="00C53AAF"/>
    <w:rsid w:val="00C53AE3"/>
    <w:rsid w:val="00C54AE2"/>
    <w:rsid w:val="00C54E5B"/>
    <w:rsid w:val="00C5543E"/>
    <w:rsid w:val="00C556EF"/>
    <w:rsid w:val="00C55F15"/>
    <w:rsid w:val="00C56417"/>
    <w:rsid w:val="00C56FC6"/>
    <w:rsid w:val="00C603D3"/>
    <w:rsid w:val="00C61356"/>
    <w:rsid w:val="00C61787"/>
    <w:rsid w:val="00C61999"/>
    <w:rsid w:val="00C619B5"/>
    <w:rsid w:val="00C624E1"/>
    <w:rsid w:val="00C62926"/>
    <w:rsid w:val="00C63358"/>
    <w:rsid w:val="00C634E2"/>
    <w:rsid w:val="00C6380F"/>
    <w:rsid w:val="00C638B8"/>
    <w:rsid w:val="00C64122"/>
    <w:rsid w:val="00C6594D"/>
    <w:rsid w:val="00C65D25"/>
    <w:rsid w:val="00C65FAE"/>
    <w:rsid w:val="00C66366"/>
    <w:rsid w:val="00C66884"/>
    <w:rsid w:val="00C669D4"/>
    <w:rsid w:val="00C67141"/>
    <w:rsid w:val="00C6714B"/>
    <w:rsid w:val="00C701E0"/>
    <w:rsid w:val="00C707AD"/>
    <w:rsid w:val="00C71049"/>
    <w:rsid w:val="00C710A7"/>
    <w:rsid w:val="00C716BA"/>
    <w:rsid w:val="00C72842"/>
    <w:rsid w:val="00C733D8"/>
    <w:rsid w:val="00C73825"/>
    <w:rsid w:val="00C744EC"/>
    <w:rsid w:val="00C746F0"/>
    <w:rsid w:val="00C75158"/>
    <w:rsid w:val="00C75A4A"/>
    <w:rsid w:val="00C76023"/>
    <w:rsid w:val="00C761F1"/>
    <w:rsid w:val="00C773F7"/>
    <w:rsid w:val="00C80063"/>
    <w:rsid w:val="00C8028A"/>
    <w:rsid w:val="00C810E7"/>
    <w:rsid w:val="00C81B41"/>
    <w:rsid w:val="00C81B47"/>
    <w:rsid w:val="00C82C3D"/>
    <w:rsid w:val="00C82FD8"/>
    <w:rsid w:val="00C83791"/>
    <w:rsid w:val="00C842B6"/>
    <w:rsid w:val="00C848AB"/>
    <w:rsid w:val="00C85086"/>
    <w:rsid w:val="00C854A2"/>
    <w:rsid w:val="00C860BA"/>
    <w:rsid w:val="00C86D56"/>
    <w:rsid w:val="00C875A1"/>
    <w:rsid w:val="00C87FC7"/>
    <w:rsid w:val="00C90474"/>
    <w:rsid w:val="00C904A2"/>
    <w:rsid w:val="00C9212B"/>
    <w:rsid w:val="00C9225C"/>
    <w:rsid w:val="00C9238F"/>
    <w:rsid w:val="00C923DE"/>
    <w:rsid w:val="00C9266B"/>
    <w:rsid w:val="00C9396B"/>
    <w:rsid w:val="00C93B9C"/>
    <w:rsid w:val="00C94CA3"/>
    <w:rsid w:val="00C9549F"/>
    <w:rsid w:val="00C9643E"/>
    <w:rsid w:val="00C968A8"/>
    <w:rsid w:val="00C9696B"/>
    <w:rsid w:val="00C969D2"/>
    <w:rsid w:val="00C96DD0"/>
    <w:rsid w:val="00CA128B"/>
    <w:rsid w:val="00CA14DA"/>
    <w:rsid w:val="00CA2175"/>
    <w:rsid w:val="00CA26FC"/>
    <w:rsid w:val="00CA2726"/>
    <w:rsid w:val="00CA2C1C"/>
    <w:rsid w:val="00CA58EA"/>
    <w:rsid w:val="00CA5C5F"/>
    <w:rsid w:val="00CA5D8F"/>
    <w:rsid w:val="00CA6E6A"/>
    <w:rsid w:val="00CB04D3"/>
    <w:rsid w:val="00CB32F3"/>
    <w:rsid w:val="00CB337E"/>
    <w:rsid w:val="00CB443F"/>
    <w:rsid w:val="00CB4C77"/>
    <w:rsid w:val="00CB4CB0"/>
    <w:rsid w:val="00CB4F26"/>
    <w:rsid w:val="00CB57C7"/>
    <w:rsid w:val="00CB5833"/>
    <w:rsid w:val="00CB5BDF"/>
    <w:rsid w:val="00CB6B52"/>
    <w:rsid w:val="00CB7775"/>
    <w:rsid w:val="00CB7C83"/>
    <w:rsid w:val="00CB7FE9"/>
    <w:rsid w:val="00CC04C8"/>
    <w:rsid w:val="00CC0E01"/>
    <w:rsid w:val="00CC1548"/>
    <w:rsid w:val="00CC170D"/>
    <w:rsid w:val="00CC1FDE"/>
    <w:rsid w:val="00CC23AB"/>
    <w:rsid w:val="00CC2562"/>
    <w:rsid w:val="00CC2646"/>
    <w:rsid w:val="00CC3D64"/>
    <w:rsid w:val="00CC595E"/>
    <w:rsid w:val="00CC619C"/>
    <w:rsid w:val="00CC6653"/>
    <w:rsid w:val="00CC6B39"/>
    <w:rsid w:val="00CC7522"/>
    <w:rsid w:val="00CC7993"/>
    <w:rsid w:val="00CC7D54"/>
    <w:rsid w:val="00CD0347"/>
    <w:rsid w:val="00CD0FD8"/>
    <w:rsid w:val="00CD1D98"/>
    <w:rsid w:val="00CD1F3F"/>
    <w:rsid w:val="00CD2211"/>
    <w:rsid w:val="00CD265C"/>
    <w:rsid w:val="00CD2CAA"/>
    <w:rsid w:val="00CD388E"/>
    <w:rsid w:val="00CD3FD3"/>
    <w:rsid w:val="00CD5900"/>
    <w:rsid w:val="00CD65B5"/>
    <w:rsid w:val="00CD662A"/>
    <w:rsid w:val="00CD73B6"/>
    <w:rsid w:val="00CD7497"/>
    <w:rsid w:val="00CD7B4F"/>
    <w:rsid w:val="00CD7D19"/>
    <w:rsid w:val="00CE007B"/>
    <w:rsid w:val="00CE0437"/>
    <w:rsid w:val="00CE08A7"/>
    <w:rsid w:val="00CE0BED"/>
    <w:rsid w:val="00CE0C32"/>
    <w:rsid w:val="00CE118A"/>
    <w:rsid w:val="00CE1454"/>
    <w:rsid w:val="00CE1F07"/>
    <w:rsid w:val="00CE449E"/>
    <w:rsid w:val="00CE4B39"/>
    <w:rsid w:val="00CE5123"/>
    <w:rsid w:val="00CE5E4C"/>
    <w:rsid w:val="00CE7183"/>
    <w:rsid w:val="00CE7664"/>
    <w:rsid w:val="00CE7B5D"/>
    <w:rsid w:val="00CF053D"/>
    <w:rsid w:val="00CF05D2"/>
    <w:rsid w:val="00CF1ECF"/>
    <w:rsid w:val="00CF2EED"/>
    <w:rsid w:val="00CF2F60"/>
    <w:rsid w:val="00CF33EB"/>
    <w:rsid w:val="00CF349C"/>
    <w:rsid w:val="00CF3CAA"/>
    <w:rsid w:val="00CF5DBB"/>
    <w:rsid w:val="00CF5DC7"/>
    <w:rsid w:val="00CF6599"/>
    <w:rsid w:val="00CF6AE8"/>
    <w:rsid w:val="00CF7159"/>
    <w:rsid w:val="00CF7D6B"/>
    <w:rsid w:val="00D00625"/>
    <w:rsid w:val="00D007DA"/>
    <w:rsid w:val="00D02AC4"/>
    <w:rsid w:val="00D03044"/>
    <w:rsid w:val="00D03D61"/>
    <w:rsid w:val="00D043A0"/>
    <w:rsid w:val="00D04BAF"/>
    <w:rsid w:val="00D05144"/>
    <w:rsid w:val="00D051B5"/>
    <w:rsid w:val="00D054E3"/>
    <w:rsid w:val="00D05A5B"/>
    <w:rsid w:val="00D06DAC"/>
    <w:rsid w:val="00D07FA8"/>
    <w:rsid w:val="00D103F1"/>
    <w:rsid w:val="00D107DF"/>
    <w:rsid w:val="00D10AA4"/>
    <w:rsid w:val="00D112F5"/>
    <w:rsid w:val="00D1212A"/>
    <w:rsid w:val="00D133EA"/>
    <w:rsid w:val="00D140C9"/>
    <w:rsid w:val="00D14D8B"/>
    <w:rsid w:val="00D1507F"/>
    <w:rsid w:val="00D15BB4"/>
    <w:rsid w:val="00D15D9C"/>
    <w:rsid w:val="00D15E2E"/>
    <w:rsid w:val="00D1712F"/>
    <w:rsid w:val="00D17A3D"/>
    <w:rsid w:val="00D20281"/>
    <w:rsid w:val="00D2098D"/>
    <w:rsid w:val="00D21B80"/>
    <w:rsid w:val="00D23440"/>
    <w:rsid w:val="00D23794"/>
    <w:rsid w:val="00D241FA"/>
    <w:rsid w:val="00D2469A"/>
    <w:rsid w:val="00D24876"/>
    <w:rsid w:val="00D24D46"/>
    <w:rsid w:val="00D25B21"/>
    <w:rsid w:val="00D25DA4"/>
    <w:rsid w:val="00D2633F"/>
    <w:rsid w:val="00D265F2"/>
    <w:rsid w:val="00D27ACB"/>
    <w:rsid w:val="00D27C03"/>
    <w:rsid w:val="00D303D1"/>
    <w:rsid w:val="00D30BDD"/>
    <w:rsid w:val="00D31E7B"/>
    <w:rsid w:val="00D3335F"/>
    <w:rsid w:val="00D33925"/>
    <w:rsid w:val="00D339A6"/>
    <w:rsid w:val="00D340D4"/>
    <w:rsid w:val="00D34871"/>
    <w:rsid w:val="00D35B53"/>
    <w:rsid w:val="00D35EDB"/>
    <w:rsid w:val="00D36284"/>
    <w:rsid w:val="00D3645F"/>
    <w:rsid w:val="00D36A99"/>
    <w:rsid w:val="00D37B72"/>
    <w:rsid w:val="00D37C85"/>
    <w:rsid w:val="00D40889"/>
    <w:rsid w:val="00D412F2"/>
    <w:rsid w:val="00D421E1"/>
    <w:rsid w:val="00D424D2"/>
    <w:rsid w:val="00D4252B"/>
    <w:rsid w:val="00D4443A"/>
    <w:rsid w:val="00D45A69"/>
    <w:rsid w:val="00D45F3A"/>
    <w:rsid w:val="00D4698F"/>
    <w:rsid w:val="00D47111"/>
    <w:rsid w:val="00D4717A"/>
    <w:rsid w:val="00D50AEA"/>
    <w:rsid w:val="00D50FB9"/>
    <w:rsid w:val="00D51C16"/>
    <w:rsid w:val="00D5231C"/>
    <w:rsid w:val="00D524E9"/>
    <w:rsid w:val="00D54E8A"/>
    <w:rsid w:val="00D55034"/>
    <w:rsid w:val="00D55AE3"/>
    <w:rsid w:val="00D601DA"/>
    <w:rsid w:val="00D60B8E"/>
    <w:rsid w:val="00D615CE"/>
    <w:rsid w:val="00D6163E"/>
    <w:rsid w:val="00D61970"/>
    <w:rsid w:val="00D6292F"/>
    <w:rsid w:val="00D62FBA"/>
    <w:rsid w:val="00D639A1"/>
    <w:rsid w:val="00D63F2E"/>
    <w:rsid w:val="00D64614"/>
    <w:rsid w:val="00D64BC2"/>
    <w:rsid w:val="00D65042"/>
    <w:rsid w:val="00D65D76"/>
    <w:rsid w:val="00D66DEE"/>
    <w:rsid w:val="00D72A91"/>
    <w:rsid w:val="00D731B4"/>
    <w:rsid w:val="00D7357E"/>
    <w:rsid w:val="00D7448B"/>
    <w:rsid w:val="00D75505"/>
    <w:rsid w:val="00D76BBC"/>
    <w:rsid w:val="00D7722A"/>
    <w:rsid w:val="00D81157"/>
    <w:rsid w:val="00D81BE4"/>
    <w:rsid w:val="00D81C13"/>
    <w:rsid w:val="00D830E1"/>
    <w:rsid w:val="00D83555"/>
    <w:rsid w:val="00D835C3"/>
    <w:rsid w:val="00D83FA9"/>
    <w:rsid w:val="00D841E3"/>
    <w:rsid w:val="00D8517D"/>
    <w:rsid w:val="00D8602E"/>
    <w:rsid w:val="00D868E1"/>
    <w:rsid w:val="00D8776C"/>
    <w:rsid w:val="00D87C91"/>
    <w:rsid w:val="00D87FEC"/>
    <w:rsid w:val="00D91C62"/>
    <w:rsid w:val="00D92524"/>
    <w:rsid w:val="00D92B6B"/>
    <w:rsid w:val="00D935A2"/>
    <w:rsid w:val="00D93976"/>
    <w:rsid w:val="00D95AE2"/>
    <w:rsid w:val="00D96566"/>
    <w:rsid w:val="00D97720"/>
    <w:rsid w:val="00D97AE6"/>
    <w:rsid w:val="00DA1C81"/>
    <w:rsid w:val="00DA29CB"/>
    <w:rsid w:val="00DA42DA"/>
    <w:rsid w:val="00DA441B"/>
    <w:rsid w:val="00DA5335"/>
    <w:rsid w:val="00DA55CC"/>
    <w:rsid w:val="00DA640D"/>
    <w:rsid w:val="00DA65A7"/>
    <w:rsid w:val="00DA7D68"/>
    <w:rsid w:val="00DB065F"/>
    <w:rsid w:val="00DB14F4"/>
    <w:rsid w:val="00DB2714"/>
    <w:rsid w:val="00DB2ED2"/>
    <w:rsid w:val="00DB3D81"/>
    <w:rsid w:val="00DB42BE"/>
    <w:rsid w:val="00DB455B"/>
    <w:rsid w:val="00DB4906"/>
    <w:rsid w:val="00DB4B21"/>
    <w:rsid w:val="00DB5DA9"/>
    <w:rsid w:val="00DB651B"/>
    <w:rsid w:val="00DB6BDA"/>
    <w:rsid w:val="00DB7352"/>
    <w:rsid w:val="00DB7472"/>
    <w:rsid w:val="00DB7AED"/>
    <w:rsid w:val="00DC0076"/>
    <w:rsid w:val="00DC00BE"/>
    <w:rsid w:val="00DC081B"/>
    <w:rsid w:val="00DC0921"/>
    <w:rsid w:val="00DC15DE"/>
    <w:rsid w:val="00DC1869"/>
    <w:rsid w:val="00DC1E35"/>
    <w:rsid w:val="00DC20B2"/>
    <w:rsid w:val="00DC2212"/>
    <w:rsid w:val="00DC3509"/>
    <w:rsid w:val="00DC3891"/>
    <w:rsid w:val="00DC3906"/>
    <w:rsid w:val="00DC448B"/>
    <w:rsid w:val="00DC4BD9"/>
    <w:rsid w:val="00DC4ECF"/>
    <w:rsid w:val="00DC578F"/>
    <w:rsid w:val="00DC6003"/>
    <w:rsid w:val="00DC6225"/>
    <w:rsid w:val="00DC73E3"/>
    <w:rsid w:val="00DC7845"/>
    <w:rsid w:val="00DD14F8"/>
    <w:rsid w:val="00DD2013"/>
    <w:rsid w:val="00DD2B94"/>
    <w:rsid w:val="00DD454F"/>
    <w:rsid w:val="00DD5188"/>
    <w:rsid w:val="00DD57B3"/>
    <w:rsid w:val="00DD76BE"/>
    <w:rsid w:val="00DD7B97"/>
    <w:rsid w:val="00DD7C8B"/>
    <w:rsid w:val="00DE03D3"/>
    <w:rsid w:val="00DE0914"/>
    <w:rsid w:val="00DE253B"/>
    <w:rsid w:val="00DE2632"/>
    <w:rsid w:val="00DE282E"/>
    <w:rsid w:val="00DE2BA6"/>
    <w:rsid w:val="00DE4125"/>
    <w:rsid w:val="00DE41BA"/>
    <w:rsid w:val="00DE56C7"/>
    <w:rsid w:val="00DE5973"/>
    <w:rsid w:val="00DE71A9"/>
    <w:rsid w:val="00DE74F1"/>
    <w:rsid w:val="00DE7DA9"/>
    <w:rsid w:val="00DF090C"/>
    <w:rsid w:val="00DF0F4F"/>
    <w:rsid w:val="00DF0FB6"/>
    <w:rsid w:val="00DF14E7"/>
    <w:rsid w:val="00DF3096"/>
    <w:rsid w:val="00DF31DF"/>
    <w:rsid w:val="00DF42EE"/>
    <w:rsid w:val="00DF4B74"/>
    <w:rsid w:val="00DF4DA6"/>
    <w:rsid w:val="00DF5C0C"/>
    <w:rsid w:val="00DF65E6"/>
    <w:rsid w:val="00DF6ACC"/>
    <w:rsid w:val="00DF6D7E"/>
    <w:rsid w:val="00DF7549"/>
    <w:rsid w:val="00DF75DE"/>
    <w:rsid w:val="00E00B26"/>
    <w:rsid w:val="00E02C74"/>
    <w:rsid w:val="00E02D7C"/>
    <w:rsid w:val="00E033AE"/>
    <w:rsid w:val="00E04C3E"/>
    <w:rsid w:val="00E05F62"/>
    <w:rsid w:val="00E06DC3"/>
    <w:rsid w:val="00E106EB"/>
    <w:rsid w:val="00E10F75"/>
    <w:rsid w:val="00E1155B"/>
    <w:rsid w:val="00E12380"/>
    <w:rsid w:val="00E12787"/>
    <w:rsid w:val="00E1298A"/>
    <w:rsid w:val="00E13CF6"/>
    <w:rsid w:val="00E14458"/>
    <w:rsid w:val="00E1569C"/>
    <w:rsid w:val="00E17701"/>
    <w:rsid w:val="00E20240"/>
    <w:rsid w:val="00E203B6"/>
    <w:rsid w:val="00E205C1"/>
    <w:rsid w:val="00E206B0"/>
    <w:rsid w:val="00E208CA"/>
    <w:rsid w:val="00E214E9"/>
    <w:rsid w:val="00E215FE"/>
    <w:rsid w:val="00E22F91"/>
    <w:rsid w:val="00E237C5"/>
    <w:rsid w:val="00E23A34"/>
    <w:rsid w:val="00E23B52"/>
    <w:rsid w:val="00E23DCE"/>
    <w:rsid w:val="00E24404"/>
    <w:rsid w:val="00E2495F"/>
    <w:rsid w:val="00E24FAF"/>
    <w:rsid w:val="00E25D98"/>
    <w:rsid w:val="00E261CE"/>
    <w:rsid w:val="00E26AE0"/>
    <w:rsid w:val="00E26B96"/>
    <w:rsid w:val="00E2710B"/>
    <w:rsid w:val="00E27EE8"/>
    <w:rsid w:val="00E301A8"/>
    <w:rsid w:val="00E30500"/>
    <w:rsid w:val="00E3053E"/>
    <w:rsid w:val="00E308D4"/>
    <w:rsid w:val="00E30ACD"/>
    <w:rsid w:val="00E30F43"/>
    <w:rsid w:val="00E314D2"/>
    <w:rsid w:val="00E32EAA"/>
    <w:rsid w:val="00E33510"/>
    <w:rsid w:val="00E341DD"/>
    <w:rsid w:val="00E34802"/>
    <w:rsid w:val="00E34808"/>
    <w:rsid w:val="00E34A0D"/>
    <w:rsid w:val="00E35215"/>
    <w:rsid w:val="00E35864"/>
    <w:rsid w:val="00E35C9B"/>
    <w:rsid w:val="00E36171"/>
    <w:rsid w:val="00E3662C"/>
    <w:rsid w:val="00E37D62"/>
    <w:rsid w:val="00E40794"/>
    <w:rsid w:val="00E40EFD"/>
    <w:rsid w:val="00E412D3"/>
    <w:rsid w:val="00E413C5"/>
    <w:rsid w:val="00E41B5D"/>
    <w:rsid w:val="00E42794"/>
    <w:rsid w:val="00E427C4"/>
    <w:rsid w:val="00E42E4F"/>
    <w:rsid w:val="00E42F8D"/>
    <w:rsid w:val="00E433B6"/>
    <w:rsid w:val="00E43455"/>
    <w:rsid w:val="00E43BDD"/>
    <w:rsid w:val="00E4462C"/>
    <w:rsid w:val="00E44741"/>
    <w:rsid w:val="00E44B63"/>
    <w:rsid w:val="00E44B96"/>
    <w:rsid w:val="00E44C3C"/>
    <w:rsid w:val="00E455BF"/>
    <w:rsid w:val="00E45759"/>
    <w:rsid w:val="00E45F51"/>
    <w:rsid w:val="00E46287"/>
    <w:rsid w:val="00E468BC"/>
    <w:rsid w:val="00E52156"/>
    <w:rsid w:val="00E5231C"/>
    <w:rsid w:val="00E52494"/>
    <w:rsid w:val="00E52646"/>
    <w:rsid w:val="00E52891"/>
    <w:rsid w:val="00E52C66"/>
    <w:rsid w:val="00E53995"/>
    <w:rsid w:val="00E53FA8"/>
    <w:rsid w:val="00E54F89"/>
    <w:rsid w:val="00E5543A"/>
    <w:rsid w:val="00E55ECF"/>
    <w:rsid w:val="00E564E8"/>
    <w:rsid w:val="00E569FD"/>
    <w:rsid w:val="00E56A70"/>
    <w:rsid w:val="00E56A84"/>
    <w:rsid w:val="00E56B11"/>
    <w:rsid w:val="00E5741C"/>
    <w:rsid w:val="00E60A8B"/>
    <w:rsid w:val="00E613E4"/>
    <w:rsid w:val="00E6314A"/>
    <w:rsid w:val="00E6351B"/>
    <w:rsid w:val="00E63C85"/>
    <w:rsid w:val="00E6434E"/>
    <w:rsid w:val="00E64793"/>
    <w:rsid w:val="00E64A1E"/>
    <w:rsid w:val="00E663B3"/>
    <w:rsid w:val="00E67E2B"/>
    <w:rsid w:val="00E70670"/>
    <w:rsid w:val="00E7163D"/>
    <w:rsid w:val="00E718EF"/>
    <w:rsid w:val="00E73A69"/>
    <w:rsid w:val="00E7558B"/>
    <w:rsid w:val="00E758B9"/>
    <w:rsid w:val="00E77623"/>
    <w:rsid w:val="00E7782A"/>
    <w:rsid w:val="00E77842"/>
    <w:rsid w:val="00E77A91"/>
    <w:rsid w:val="00E80180"/>
    <w:rsid w:val="00E80446"/>
    <w:rsid w:val="00E80A07"/>
    <w:rsid w:val="00E80C88"/>
    <w:rsid w:val="00E81A17"/>
    <w:rsid w:val="00E828A6"/>
    <w:rsid w:val="00E82B7E"/>
    <w:rsid w:val="00E82DEE"/>
    <w:rsid w:val="00E82F6A"/>
    <w:rsid w:val="00E8372B"/>
    <w:rsid w:val="00E84294"/>
    <w:rsid w:val="00E84506"/>
    <w:rsid w:val="00E84AFE"/>
    <w:rsid w:val="00E85AFF"/>
    <w:rsid w:val="00E860C5"/>
    <w:rsid w:val="00E87466"/>
    <w:rsid w:val="00E879AB"/>
    <w:rsid w:val="00E9053E"/>
    <w:rsid w:val="00E906C1"/>
    <w:rsid w:val="00E90B52"/>
    <w:rsid w:val="00E90ED6"/>
    <w:rsid w:val="00E91D0E"/>
    <w:rsid w:val="00E94923"/>
    <w:rsid w:val="00E95268"/>
    <w:rsid w:val="00E952A3"/>
    <w:rsid w:val="00E955DB"/>
    <w:rsid w:val="00E96AA7"/>
    <w:rsid w:val="00E973D5"/>
    <w:rsid w:val="00EA0341"/>
    <w:rsid w:val="00EA0AD8"/>
    <w:rsid w:val="00EA0E55"/>
    <w:rsid w:val="00EA1007"/>
    <w:rsid w:val="00EA157C"/>
    <w:rsid w:val="00EA1B4C"/>
    <w:rsid w:val="00EA2809"/>
    <w:rsid w:val="00EA2D43"/>
    <w:rsid w:val="00EA3238"/>
    <w:rsid w:val="00EA353C"/>
    <w:rsid w:val="00EA386C"/>
    <w:rsid w:val="00EA4A3B"/>
    <w:rsid w:val="00EA4CA0"/>
    <w:rsid w:val="00EA4DFD"/>
    <w:rsid w:val="00EA53B9"/>
    <w:rsid w:val="00EA53F7"/>
    <w:rsid w:val="00EA55B8"/>
    <w:rsid w:val="00EA5D09"/>
    <w:rsid w:val="00EA5D33"/>
    <w:rsid w:val="00EA5D83"/>
    <w:rsid w:val="00EA633D"/>
    <w:rsid w:val="00EA639D"/>
    <w:rsid w:val="00EA7755"/>
    <w:rsid w:val="00EA7B1C"/>
    <w:rsid w:val="00EB04C1"/>
    <w:rsid w:val="00EB073C"/>
    <w:rsid w:val="00EB0AEE"/>
    <w:rsid w:val="00EB0B3F"/>
    <w:rsid w:val="00EB0DA7"/>
    <w:rsid w:val="00EB12EF"/>
    <w:rsid w:val="00EB2445"/>
    <w:rsid w:val="00EB2E87"/>
    <w:rsid w:val="00EB3304"/>
    <w:rsid w:val="00EB3DC4"/>
    <w:rsid w:val="00EB51D1"/>
    <w:rsid w:val="00EB5325"/>
    <w:rsid w:val="00EB6068"/>
    <w:rsid w:val="00EB74BB"/>
    <w:rsid w:val="00EB7BC5"/>
    <w:rsid w:val="00EC0FB5"/>
    <w:rsid w:val="00EC290C"/>
    <w:rsid w:val="00EC2CBF"/>
    <w:rsid w:val="00EC2FC2"/>
    <w:rsid w:val="00EC389D"/>
    <w:rsid w:val="00EC4D57"/>
    <w:rsid w:val="00EC50DE"/>
    <w:rsid w:val="00EC69FC"/>
    <w:rsid w:val="00EC6A35"/>
    <w:rsid w:val="00ED169B"/>
    <w:rsid w:val="00ED20AD"/>
    <w:rsid w:val="00ED2EDA"/>
    <w:rsid w:val="00ED2EEE"/>
    <w:rsid w:val="00ED3064"/>
    <w:rsid w:val="00ED30E8"/>
    <w:rsid w:val="00ED32BC"/>
    <w:rsid w:val="00ED446A"/>
    <w:rsid w:val="00ED5D2F"/>
    <w:rsid w:val="00ED65FA"/>
    <w:rsid w:val="00ED67A1"/>
    <w:rsid w:val="00ED6D3A"/>
    <w:rsid w:val="00ED797B"/>
    <w:rsid w:val="00ED7A16"/>
    <w:rsid w:val="00ED7F0B"/>
    <w:rsid w:val="00ED7F3E"/>
    <w:rsid w:val="00EE03D5"/>
    <w:rsid w:val="00EE2788"/>
    <w:rsid w:val="00EE28E1"/>
    <w:rsid w:val="00EE3682"/>
    <w:rsid w:val="00EE38B9"/>
    <w:rsid w:val="00EE3A21"/>
    <w:rsid w:val="00EE3E15"/>
    <w:rsid w:val="00EE3E5D"/>
    <w:rsid w:val="00EE41E1"/>
    <w:rsid w:val="00EE48A3"/>
    <w:rsid w:val="00EE5817"/>
    <w:rsid w:val="00EE6390"/>
    <w:rsid w:val="00EE65C8"/>
    <w:rsid w:val="00EE760D"/>
    <w:rsid w:val="00EF06F9"/>
    <w:rsid w:val="00EF09C6"/>
    <w:rsid w:val="00EF235A"/>
    <w:rsid w:val="00EF29D6"/>
    <w:rsid w:val="00EF2D8F"/>
    <w:rsid w:val="00EF3860"/>
    <w:rsid w:val="00EF3914"/>
    <w:rsid w:val="00EF4284"/>
    <w:rsid w:val="00EF43E9"/>
    <w:rsid w:val="00EF4409"/>
    <w:rsid w:val="00EF504D"/>
    <w:rsid w:val="00EF55A9"/>
    <w:rsid w:val="00EF5E7A"/>
    <w:rsid w:val="00EF5EFF"/>
    <w:rsid w:val="00EF6A45"/>
    <w:rsid w:val="00EF6F37"/>
    <w:rsid w:val="00EF7AEE"/>
    <w:rsid w:val="00F0174C"/>
    <w:rsid w:val="00F01B0D"/>
    <w:rsid w:val="00F01B30"/>
    <w:rsid w:val="00F020C1"/>
    <w:rsid w:val="00F024E9"/>
    <w:rsid w:val="00F025C5"/>
    <w:rsid w:val="00F03E1B"/>
    <w:rsid w:val="00F04B4F"/>
    <w:rsid w:val="00F051D0"/>
    <w:rsid w:val="00F0535B"/>
    <w:rsid w:val="00F0569C"/>
    <w:rsid w:val="00F05BCD"/>
    <w:rsid w:val="00F078F9"/>
    <w:rsid w:val="00F10331"/>
    <w:rsid w:val="00F10680"/>
    <w:rsid w:val="00F11C1A"/>
    <w:rsid w:val="00F120D5"/>
    <w:rsid w:val="00F12EF5"/>
    <w:rsid w:val="00F13133"/>
    <w:rsid w:val="00F1329F"/>
    <w:rsid w:val="00F1394C"/>
    <w:rsid w:val="00F14007"/>
    <w:rsid w:val="00F144C3"/>
    <w:rsid w:val="00F14806"/>
    <w:rsid w:val="00F158A5"/>
    <w:rsid w:val="00F209CF"/>
    <w:rsid w:val="00F21F1B"/>
    <w:rsid w:val="00F2311A"/>
    <w:rsid w:val="00F235A7"/>
    <w:rsid w:val="00F2542F"/>
    <w:rsid w:val="00F25675"/>
    <w:rsid w:val="00F258B8"/>
    <w:rsid w:val="00F2636C"/>
    <w:rsid w:val="00F27B7A"/>
    <w:rsid w:val="00F305F6"/>
    <w:rsid w:val="00F31C08"/>
    <w:rsid w:val="00F3255E"/>
    <w:rsid w:val="00F32BFB"/>
    <w:rsid w:val="00F3423A"/>
    <w:rsid w:val="00F3441B"/>
    <w:rsid w:val="00F3445B"/>
    <w:rsid w:val="00F34505"/>
    <w:rsid w:val="00F3478C"/>
    <w:rsid w:val="00F34A8B"/>
    <w:rsid w:val="00F34F36"/>
    <w:rsid w:val="00F35466"/>
    <w:rsid w:val="00F35612"/>
    <w:rsid w:val="00F36330"/>
    <w:rsid w:val="00F367D9"/>
    <w:rsid w:val="00F36ED4"/>
    <w:rsid w:val="00F37800"/>
    <w:rsid w:val="00F37FCB"/>
    <w:rsid w:val="00F41FED"/>
    <w:rsid w:val="00F42278"/>
    <w:rsid w:val="00F42495"/>
    <w:rsid w:val="00F42C52"/>
    <w:rsid w:val="00F42EC3"/>
    <w:rsid w:val="00F431B3"/>
    <w:rsid w:val="00F43AA3"/>
    <w:rsid w:val="00F43BEC"/>
    <w:rsid w:val="00F4421F"/>
    <w:rsid w:val="00F44A73"/>
    <w:rsid w:val="00F44C71"/>
    <w:rsid w:val="00F4570C"/>
    <w:rsid w:val="00F46E96"/>
    <w:rsid w:val="00F46EFA"/>
    <w:rsid w:val="00F472F7"/>
    <w:rsid w:val="00F47441"/>
    <w:rsid w:val="00F47A45"/>
    <w:rsid w:val="00F47F9D"/>
    <w:rsid w:val="00F50B0B"/>
    <w:rsid w:val="00F51648"/>
    <w:rsid w:val="00F522CD"/>
    <w:rsid w:val="00F524C8"/>
    <w:rsid w:val="00F52FD9"/>
    <w:rsid w:val="00F53143"/>
    <w:rsid w:val="00F53EAF"/>
    <w:rsid w:val="00F53F4C"/>
    <w:rsid w:val="00F54952"/>
    <w:rsid w:val="00F55E18"/>
    <w:rsid w:val="00F56802"/>
    <w:rsid w:val="00F56BC2"/>
    <w:rsid w:val="00F600F5"/>
    <w:rsid w:val="00F60298"/>
    <w:rsid w:val="00F60603"/>
    <w:rsid w:val="00F60B90"/>
    <w:rsid w:val="00F61094"/>
    <w:rsid w:val="00F6123C"/>
    <w:rsid w:val="00F6146E"/>
    <w:rsid w:val="00F62AFF"/>
    <w:rsid w:val="00F63C47"/>
    <w:rsid w:val="00F6454F"/>
    <w:rsid w:val="00F65A05"/>
    <w:rsid w:val="00F66DBB"/>
    <w:rsid w:val="00F670BB"/>
    <w:rsid w:val="00F67BB8"/>
    <w:rsid w:val="00F67C59"/>
    <w:rsid w:val="00F72646"/>
    <w:rsid w:val="00F72C0D"/>
    <w:rsid w:val="00F7538A"/>
    <w:rsid w:val="00F77F35"/>
    <w:rsid w:val="00F81F3F"/>
    <w:rsid w:val="00F83E1F"/>
    <w:rsid w:val="00F83E3B"/>
    <w:rsid w:val="00F84286"/>
    <w:rsid w:val="00F85618"/>
    <w:rsid w:val="00F868D6"/>
    <w:rsid w:val="00F86909"/>
    <w:rsid w:val="00F86A80"/>
    <w:rsid w:val="00F87A7A"/>
    <w:rsid w:val="00F91571"/>
    <w:rsid w:val="00F924CC"/>
    <w:rsid w:val="00F92ECE"/>
    <w:rsid w:val="00F939DF"/>
    <w:rsid w:val="00F93BDB"/>
    <w:rsid w:val="00F94F4E"/>
    <w:rsid w:val="00F95CD7"/>
    <w:rsid w:val="00F968F7"/>
    <w:rsid w:val="00F96E4F"/>
    <w:rsid w:val="00F97FE5"/>
    <w:rsid w:val="00FA0F10"/>
    <w:rsid w:val="00FA112B"/>
    <w:rsid w:val="00FA1BF3"/>
    <w:rsid w:val="00FA25D7"/>
    <w:rsid w:val="00FA2B3E"/>
    <w:rsid w:val="00FA2DBC"/>
    <w:rsid w:val="00FA3385"/>
    <w:rsid w:val="00FA3386"/>
    <w:rsid w:val="00FA3DCC"/>
    <w:rsid w:val="00FA4DF7"/>
    <w:rsid w:val="00FA4FBB"/>
    <w:rsid w:val="00FA5AC7"/>
    <w:rsid w:val="00FA6465"/>
    <w:rsid w:val="00FA6BE9"/>
    <w:rsid w:val="00FA75DB"/>
    <w:rsid w:val="00FA7E23"/>
    <w:rsid w:val="00FA7F62"/>
    <w:rsid w:val="00FB08C2"/>
    <w:rsid w:val="00FB16DE"/>
    <w:rsid w:val="00FB1F50"/>
    <w:rsid w:val="00FB21AA"/>
    <w:rsid w:val="00FB2CE2"/>
    <w:rsid w:val="00FB4528"/>
    <w:rsid w:val="00FB452E"/>
    <w:rsid w:val="00FB47C5"/>
    <w:rsid w:val="00FB4BB5"/>
    <w:rsid w:val="00FB504B"/>
    <w:rsid w:val="00FB519A"/>
    <w:rsid w:val="00FB57FE"/>
    <w:rsid w:val="00FB5FDA"/>
    <w:rsid w:val="00FB7674"/>
    <w:rsid w:val="00FB78F7"/>
    <w:rsid w:val="00FC0483"/>
    <w:rsid w:val="00FC1147"/>
    <w:rsid w:val="00FC1565"/>
    <w:rsid w:val="00FC2DDE"/>
    <w:rsid w:val="00FC3127"/>
    <w:rsid w:val="00FC3E1B"/>
    <w:rsid w:val="00FC4439"/>
    <w:rsid w:val="00FC44EB"/>
    <w:rsid w:val="00FC5708"/>
    <w:rsid w:val="00FC5CC6"/>
    <w:rsid w:val="00FC604D"/>
    <w:rsid w:val="00FC718D"/>
    <w:rsid w:val="00FC73D3"/>
    <w:rsid w:val="00FC76D8"/>
    <w:rsid w:val="00FC7BDA"/>
    <w:rsid w:val="00FC7F2C"/>
    <w:rsid w:val="00FD1585"/>
    <w:rsid w:val="00FD21CE"/>
    <w:rsid w:val="00FD25F8"/>
    <w:rsid w:val="00FD3334"/>
    <w:rsid w:val="00FD3D26"/>
    <w:rsid w:val="00FD41C3"/>
    <w:rsid w:val="00FD4C8D"/>
    <w:rsid w:val="00FD5133"/>
    <w:rsid w:val="00FD5F71"/>
    <w:rsid w:val="00FE12C5"/>
    <w:rsid w:val="00FE1A21"/>
    <w:rsid w:val="00FE1E76"/>
    <w:rsid w:val="00FE2655"/>
    <w:rsid w:val="00FE3463"/>
    <w:rsid w:val="00FE3AEA"/>
    <w:rsid w:val="00FE4E95"/>
    <w:rsid w:val="00FE5051"/>
    <w:rsid w:val="00FE57B9"/>
    <w:rsid w:val="00FE60B6"/>
    <w:rsid w:val="00FF0152"/>
    <w:rsid w:val="00FF0887"/>
    <w:rsid w:val="00FF1168"/>
    <w:rsid w:val="00FF1B1F"/>
    <w:rsid w:val="00FF1C81"/>
    <w:rsid w:val="00FF2324"/>
    <w:rsid w:val="00FF37D2"/>
    <w:rsid w:val="00FF3BD1"/>
    <w:rsid w:val="00FF48D4"/>
    <w:rsid w:val="00FF4F8D"/>
    <w:rsid w:val="00FF5319"/>
    <w:rsid w:val="00FF53D7"/>
    <w:rsid w:val="00FF5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DF206B"/>
  <w15:docId w15:val="{52216EED-64E8-41CB-BCA3-DEA66BAF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Text"/>
    <w:qFormat/>
    <w:rsid w:val="0031403A"/>
    <w:rPr>
      <w:sz w:val="20"/>
    </w:rPr>
  </w:style>
  <w:style w:type="paragraph" w:styleId="Heading1">
    <w:name w:val="heading 1"/>
    <w:aliases w:val="Lesson Header"/>
    <w:basedOn w:val="Normal"/>
    <w:next w:val="Normal"/>
    <w:link w:val="Heading1Char"/>
    <w:autoRedefine/>
    <w:uiPriority w:val="9"/>
    <w:qFormat/>
    <w:rsid w:val="002D3B33"/>
    <w:pPr>
      <w:keepNext/>
      <w:pBdr>
        <w:bottom w:val="single" w:sz="6" w:space="1" w:color="7F7F7F"/>
      </w:pBdr>
      <w:spacing w:before="480" w:after="120" w:line="276" w:lineRule="auto"/>
      <w:outlineLvl w:val="0"/>
    </w:pPr>
    <w:rPr>
      <w:rFonts w:eastAsia="Batang" w:cs="Calibri"/>
      <w:b/>
      <w:kern w:val="28"/>
      <w:sz w:val="32"/>
      <w:szCs w:val="20"/>
      <w:lang w:val="en-GB"/>
    </w:rPr>
  </w:style>
  <w:style w:type="paragraph" w:styleId="Heading2">
    <w:name w:val="heading 2"/>
    <w:aliases w:val="H2 Small,H4 Small"/>
    <w:basedOn w:val="Normal"/>
    <w:next w:val="Normal"/>
    <w:link w:val="Heading2Char"/>
    <w:autoRedefine/>
    <w:uiPriority w:val="9"/>
    <w:unhideWhenUsed/>
    <w:qFormat/>
    <w:rsid w:val="008F01F4"/>
    <w:pPr>
      <w:spacing w:before="160" w:after="80" w:line="259" w:lineRule="auto"/>
      <w:outlineLvl w:val="1"/>
    </w:pPr>
    <w:rPr>
      <w:rFonts w:eastAsia="Times New Roman"/>
      <w:b/>
      <w:bCs/>
      <w:sz w:val="24"/>
      <w:szCs w:val="24"/>
    </w:rPr>
  </w:style>
  <w:style w:type="paragraph" w:styleId="Heading3">
    <w:name w:val="heading 3"/>
    <w:aliases w:val="H2 med,H3 med"/>
    <w:basedOn w:val="Heading2"/>
    <w:next w:val="Normal"/>
    <w:link w:val="Heading3Char"/>
    <w:autoRedefine/>
    <w:uiPriority w:val="9"/>
    <w:unhideWhenUsed/>
    <w:qFormat/>
    <w:rsid w:val="00AC4207"/>
    <w:pPr>
      <w:spacing w:before="480" w:after="120"/>
      <w:outlineLvl w:val="2"/>
    </w:pPr>
    <w:rPr>
      <w:rFonts w:eastAsiaTheme="majorEastAsia" w:cstheme="majorBidi"/>
    </w:rPr>
  </w:style>
  <w:style w:type="paragraph" w:styleId="Heading4">
    <w:name w:val="heading 4"/>
    <w:aliases w:val="H2 Large"/>
    <w:basedOn w:val="Heading3"/>
    <w:next w:val="Normal"/>
    <w:link w:val="Heading4Char"/>
    <w:autoRedefine/>
    <w:uiPriority w:val="9"/>
    <w:unhideWhenUsed/>
    <w:qFormat/>
    <w:rsid w:val="001B7F80"/>
    <w:pPr>
      <w:outlineLvl w:val="3"/>
    </w:pPr>
    <w:rPr>
      <w:rFonts w:eastAsia="Times New Roman" w:cstheme="minorHAnsi"/>
      <w:u w:val="single"/>
    </w:rPr>
  </w:style>
  <w:style w:type="paragraph" w:styleId="Heading5">
    <w:name w:val="heading 5"/>
    <w:aliases w:val="H5 Bold"/>
    <w:basedOn w:val="Heading3"/>
    <w:next w:val="Normal"/>
    <w:link w:val="Heading5Char"/>
    <w:autoRedefine/>
    <w:uiPriority w:val="9"/>
    <w:unhideWhenUsed/>
    <w:qFormat/>
    <w:rsid w:val="00AC4207"/>
    <w:pPr>
      <w:outlineLvl w:val="4"/>
    </w:pPr>
  </w:style>
  <w:style w:type="paragraph" w:styleId="Heading6">
    <w:name w:val="heading 6"/>
    <w:aliases w:val="Bold Italics"/>
    <w:basedOn w:val="Heading5"/>
    <w:next w:val="Normal"/>
    <w:link w:val="Heading6Char"/>
    <w:autoRedefine/>
    <w:uiPriority w:val="9"/>
    <w:unhideWhenUsed/>
    <w:qFormat/>
    <w:rsid w:val="00AC4207"/>
    <w:pPr>
      <w:outlineLvl w:val="5"/>
    </w:pPr>
    <w:rPr>
      <w:rFonts w:eastAsia="Times New Roman" w:cstheme="minorBidi"/>
      <w:i/>
    </w:rPr>
  </w:style>
  <w:style w:type="paragraph" w:styleId="Heading7">
    <w:name w:val="heading 7"/>
    <w:basedOn w:val="Normal"/>
    <w:next w:val="Normal"/>
    <w:link w:val="Heading7Char"/>
    <w:uiPriority w:val="9"/>
    <w:unhideWhenUsed/>
    <w:rsid w:val="003371FC"/>
    <w:pPr>
      <w:keepNext/>
      <w:keepLines/>
      <w:spacing w:before="200"/>
      <w:outlineLvl w:val="6"/>
    </w:pPr>
    <w:rPr>
      <w:rFonts w:eastAsia="Times New Roman"/>
      <w:i/>
      <w:iCs/>
      <w:color w:val="283138"/>
    </w:rPr>
  </w:style>
  <w:style w:type="paragraph" w:styleId="Heading8">
    <w:name w:val="heading 8"/>
    <w:basedOn w:val="Normal"/>
    <w:next w:val="Normal"/>
    <w:link w:val="Heading8Char"/>
    <w:uiPriority w:val="9"/>
    <w:unhideWhenUsed/>
    <w:qFormat/>
    <w:rsid w:val="003371FC"/>
    <w:pPr>
      <w:keepNext/>
      <w:keepLines/>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3371FC"/>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sson Header Char"/>
    <w:basedOn w:val="DefaultParagraphFont"/>
    <w:link w:val="Heading1"/>
    <w:uiPriority w:val="9"/>
    <w:locked/>
    <w:rsid w:val="002D3B33"/>
    <w:rPr>
      <w:rFonts w:eastAsia="Batang" w:cs="Calibri"/>
      <w:b/>
      <w:kern w:val="28"/>
      <w:sz w:val="32"/>
      <w:szCs w:val="20"/>
      <w:lang w:val="en-GB"/>
    </w:rPr>
  </w:style>
  <w:style w:type="character" w:customStyle="1" w:styleId="Heading2Char">
    <w:name w:val="Heading 2 Char"/>
    <w:aliases w:val="H2 Small Char,H4 Small Char"/>
    <w:basedOn w:val="DefaultParagraphFont"/>
    <w:link w:val="Heading2"/>
    <w:uiPriority w:val="9"/>
    <w:locked/>
    <w:rsid w:val="008F01F4"/>
    <w:rPr>
      <w:rFonts w:eastAsia="Times New Roman"/>
      <w:b/>
      <w:bCs/>
      <w:sz w:val="24"/>
      <w:szCs w:val="24"/>
    </w:rPr>
  </w:style>
  <w:style w:type="character" w:customStyle="1" w:styleId="Heading3Char">
    <w:name w:val="Heading 3 Char"/>
    <w:aliases w:val="H2 med Char,H3 med Char"/>
    <w:basedOn w:val="DefaultParagraphFont"/>
    <w:link w:val="Heading3"/>
    <w:uiPriority w:val="9"/>
    <w:locked/>
    <w:rsid w:val="00AC4207"/>
    <w:rPr>
      <w:rFonts w:eastAsiaTheme="majorEastAsia" w:cstheme="majorBidi"/>
      <w:b/>
      <w:bCs/>
      <w:color w:val="604A7B"/>
      <w:sz w:val="24"/>
      <w:szCs w:val="24"/>
      <w:u w:val="single"/>
    </w:rPr>
  </w:style>
  <w:style w:type="character" w:customStyle="1" w:styleId="Heading4Char">
    <w:name w:val="Heading 4 Char"/>
    <w:aliases w:val="H2 Large Char"/>
    <w:basedOn w:val="DefaultParagraphFont"/>
    <w:link w:val="Heading4"/>
    <w:uiPriority w:val="9"/>
    <w:locked/>
    <w:rsid w:val="001B7F80"/>
    <w:rPr>
      <w:rFonts w:eastAsia="Times New Roman" w:cstheme="minorHAnsi"/>
      <w:b/>
      <w:bCs/>
      <w:sz w:val="24"/>
      <w:szCs w:val="24"/>
      <w:u w:val="single"/>
    </w:rPr>
  </w:style>
  <w:style w:type="character" w:customStyle="1" w:styleId="Heading5Char">
    <w:name w:val="Heading 5 Char"/>
    <w:aliases w:val="H5 Bold Char"/>
    <w:basedOn w:val="DefaultParagraphFont"/>
    <w:link w:val="Heading5"/>
    <w:uiPriority w:val="9"/>
    <w:locked/>
    <w:rsid w:val="00AC4207"/>
    <w:rPr>
      <w:rFonts w:eastAsiaTheme="majorEastAsia" w:cstheme="majorBidi"/>
      <w:b/>
      <w:bCs/>
      <w:color w:val="604A7B"/>
      <w:sz w:val="24"/>
      <w:szCs w:val="24"/>
    </w:rPr>
  </w:style>
  <w:style w:type="character" w:customStyle="1" w:styleId="Heading6Char">
    <w:name w:val="Heading 6 Char"/>
    <w:aliases w:val="Bold Italics Char"/>
    <w:basedOn w:val="DefaultParagraphFont"/>
    <w:link w:val="Heading6"/>
    <w:uiPriority w:val="9"/>
    <w:locked/>
    <w:rsid w:val="00AC4207"/>
    <w:rPr>
      <w:rFonts w:eastAsia="Times New Roman"/>
      <w:b/>
      <w:bCs/>
      <w:i/>
      <w:color w:val="604A7B"/>
      <w:sz w:val="24"/>
      <w:szCs w:val="24"/>
    </w:rPr>
  </w:style>
  <w:style w:type="character" w:customStyle="1" w:styleId="Heading7Char">
    <w:name w:val="Heading 7 Char"/>
    <w:link w:val="Heading7"/>
    <w:uiPriority w:val="9"/>
    <w:locked/>
    <w:rsid w:val="003371FC"/>
    <w:rPr>
      <w:rFonts w:ascii="Arial" w:eastAsia="Times New Roman" w:hAnsi="Arial" w:cs="Times New Roman"/>
      <w:i/>
      <w:iCs/>
      <w:color w:val="283138"/>
    </w:rPr>
  </w:style>
  <w:style w:type="character" w:customStyle="1" w:styleId="Heading8Char">
    <w:name w:val="Heading 8 Char"/>
    <w:link w:val="Heading8"/>
    <w:uiPriority w:val="9"/>
    <w:locked/>
    <w:rsid w:val="003371FC"/>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locked/>
    <w:rsid w:val="003371FC"/>
    <w:rPr>
      <w:rFonts w:asciiTheme="majorHAnsi" w:eastAsiaTheme="majorEastAsia" w:hAnsiTheme="majorHAnsi" w:cstheme="majorBidi"/>
      <w:i/>
      <w:iCs/>
      <w:color w:val="404040" w:themeColor="text1" w:themeTint="BF"/>
      <w:sz w:val="20"/>
      <w:szCs w:val="20"/>
    </w:rPr>
  </w:style>
  <w:style w:type="paragraph" w:styleId="Footer">
    <w:name w:val="footer"/>
    <w:aliases w:val="Fusszeile,Fusszeile1,Fusszeile2,Fusszeile3,Fusszeile4,Fusszeile5,Fusszeile6,Fusszeile7,Fusszeile11,Fusszeile21"/>
    <w:basedOn w:val="Normal"/>
    <w:link w:val="FooterChar"/>
    <w:uiPriority w:val="99"/>
    <w:rPr>
      <w:sz w:val="11"/>
    </w:rPr>
  </w:style>
  <w:style w:type="character" w:customStyle="1" w:styleId="FooterChar">
    <w:name w:val="Footer Char"/>
    <w:aliases w:val="Fusszeile Char,Fusszeile1 Char,Fusszeile2 Char,Fusszeile3 Char,Fusszeile4 Char,Fusszeile5 Char,Fusszeile6 Char,Fusszeile7 Char,Fusszeile11 Char,Fusszeile21 Char"/>
    <w:link w:val="Footer"/>
    <w:uiPriority w:val="99"/>
    <w:locked/>
    <w:rPr>
      <w:rFonts w:ascii="Constantia" w:hAnsi="Constantia" w:cs="Times New Roman"/>
      <w:sz w:val="11"/>
    </w:rPr>
  </w:style>
  <w:style w:type="paragraph" w:styleId="Header">
    <w:name w:val="header"/>
    <w:aliases w:val="even"/>
    <w:basedOn w:val="Normal"/>
    <w:link w:val="HeaderChar"/>
    <w:pPr>
      <w:spacing w:after="20"/>
      <w:jc w:val="right"/>
    </w:pPr>
    <w:rPr>
      <w:sz w:val="14"/>
    </w:rPr>
  </w:style>
  <w:style w:type="character" w:customStyle="1" w:styleId="HeaderChar">
    <w:name w:val="Header Char"/>
    <w:aliases w:val="even Char"/>
    <w:link w:val="Header"/>
    <w:uiPriority w:val="99"/>
    <w:locked/>
    <w:rPr>
      <w:rFonts w:ascii="Constantia" w:hAnsi="Constantia" w:cs="Times New Roman"/>
      <w:sz w:val="14"/>
    </w:rPr>
  </w:style>
  <w:style w:type="paragraph" w:customStyle="1" w:styleId="TableBullet1">
    <w:name w:val="Table Bullet1"/>
    <w:basedOn w:val="Normal"/>
    <w:uiPriority w:val="99"/>
    <w:pPr>
      <w:numPr>
        <w:numId w:val="1"/>
      </w:numPr>
      <w:spacing w:before="40" w:after="40"/>
    </w:pPr>
  </w:style>
  <w:style w:type="paragraph" w:customStyle="1" w:styleId="TableBullet1indent">
    <w:name w:val="Table Bullet1 indent"/>
    <w:basedOn w:val="Normal"/>
    <w:uiPriority w:val="99"/>
    <w:pPr>
      <w:numPr>
        <w:ilvl w:val="1"/>
        <w:numId w:val="1"/>
      </w:numPr>
      <w:spacing w:before="40" w:after="40"/>
    </w:pPr>
  </w:style>
  <w:style w:type="paragraph" w:customStyle="1" w:styleId="TableBullet2">
    <w:name w:val="Table Bullet2"/>
    <w:basedOn w:val="Normal"/>
    <w:uiPriority w:val="99"/>
    <w:pPr>
      <w:numPr>
        <w:ilvl w:val="2"/>
        <w:numId w:val="1"/>
      </w:numPr>
      <w:spacing w:before="40" w:after="40"/>
    </w:pPr>
  </w:style>
  <w:style w:type="paragraph" w:customStyle="1" w:styleId="TableBullet2indent">
    <w:name w:val="Table Bullet2 indent"/>
    <w:basedOn w:val="Normal"/>
    <w:uiPriority w:val="99"/>
    <w:pPr>
      <w:numPr>
        <w:ilvl w:val="3"/>
        <w:numId w:val="1"/>
      </w:numPr>
      <w:spacing w:before="40" w:after="40"/>
    </w:pPr>
  </w:style>
  <w:style w:type="paragraph" w:customStyle="1" w:styleId="TableBullet3">
    <w:name w:val="Table Bullet3"/>
    <w:basedOn w:val="Normal"/>
    <w:uiPriority w:val="99"/>
    <w:pPr>
      <w:numPr>
        <w:ilvl w:val="4"/>
        <w:numId w:val="1"/>
      </w:numPr>
      <w:spacing w:before="40" w:after="40"/>
    </w:pPr>
  </w:style>
  <w:style w:type="paragraph" w:customStyle="1" w:styleId="TableBullet3indent">
    <w:name w:val="Table Bullet3 indent"/>
    <w:basedOn w:val="Normal"/>
    <w:uiPriority w:val="99"/>
    <w:pPr>
      <w:numPr>
        <w:ilvl w:val="5"/>
        <w:numId w:val="1"/>
      </w:numPr>
      <w:spacing w:before="40" w:after="40"/>
    </w:pPr>
  </w:style>
  <w:style w:type="paragraph" w:customStyle="1" w:styleId="TableBullet4">
    <w:name w:val="Table Bullet4"/>
    <w:basedOn w:val="Normal"/>
    <w:uiPriority w:val="99"/>
    <w:pPr>
      <w:numPr>
        <w:ilvl w:val="6"/>
        <w:numId w:val="1"/>
      </w:numPr>
      <w:spacing w:before="40" w:after="40"/>
      <w:ind w:left="1268" w:hanging="274"/>
    </w:pPr>
  </w:style>
  <w:style w:type="paragraph" w:customStyle="1" w:styleId="TableBullet4indent">
    <w:name w:val="Table Bullet4 indent"/>
    <w:basedOn w:val="Normal"/>
    <w:uiPriority w:val="99"/>
    <w:pPr>
      <w:numPr>
        <w:ilvl w:val="7"/>
        <w:numId w:val="1"/>
      </w:numPr>
      <w:spacing w:before="40" w:after="40"/>
    </w:pPr>
  </w:style>
  <w:style w:type="paragraph" w:customStyle="1" w:styleId="TableBullet5">
    <w:name w:val="Table Bullet5"/>
    <w:basedOn w:val="Normal"/>
    <w:uiPriority w:val="99"/>
    <w:pPr>
      <w:numPr>
        <w:ilvl w:val="8"/>
        <w:numId w:val="1"/>
      </w:numPr>
      <w:spacing w:before="40" w:after="40"/>
    </w:pPr>
  </w:style>
  <w:style w:type="paragraph" w:styleId="ListParagraph">
    <w:name w:val="List Paragraph"/>
    <w:basedOn w:val="Normal"/>
    <w:link w:val="ListParagraphChar"/>
    <w:uiPriority w:val="34"/>
    <w:qFormat/>
    <w:rsid w:val="00AC4207"/>
    <w:pPr>
      <w:ind w:left="720"/>
      <w:contextualSpacing/>
    </w:pPr>
  </w:style>
  <w:style w:type="paragraph" w:customStyle="1" w:styleId="tabletext0ptafter">
    <w:name w:val="table text 0pt after"/>
    <w:basedOn w:val="Normal"/>
    <w:next w:val="TableBullet1"/>
    <w:link w:val="tabletext0ptafterChar"/>
    <w:uiPriority w:val="99"/>
    <w:rPr>
      <w:color w:val="000000"/>
    </w:rPr>
  </w:style>
  <w:style w:type="character" w:customStyle="1" w:styleId="tabletext0ptafterChar">
    <w:name w:val="table text 0pt after Char"/>
    <w:link w:val="tabletext0ptafter"/>
    <w:uiPriority w:val="99"/>
    <w:locked/>
    <w:rPr>
      <w:rFonts w:ascii="Constantia" w:hAnsi="Constantia" w:cs="Times New Roman"/>
      <w:color w:val="000000"/>
    </w:rPr>
  </w:style>
  <w:style w:type="paragraph" w:customStyle="1" w:styleId="FigureNumberedList">
    <w:name w:val="Figure Numbered List"/>
    <w:basedOn w:val="Normal"/>
    <w:next w:val="Normal"/>
    <w:uiPriority w:val="99"/>
    <w:pPr>
      <w:keepNext/>
      <w:keepLines/>
      <w:numPr>
        <w:numId w:val="2"/>
      </w:numPr>
    </w:pPr>
    <w:rPr>
      <w:b/>
    </w:rPr>
  </w:style>
  <w:style w:type="character" w:styleId="Hyperlink">
    <w:name w:val="Hyperlink"/>
    <w:uiPriority w:val="99"/>
    <w:rPr>
      <w:rFonts w:cs="Times New Roman"/>
      <w:color w:val="0000FF"/>
      <w:u w:val="single"/>
    </w:rPr>
  </w:style>
  <w:style w:type="paragraph" w:styleId="TOC1">
    <w:name w:val="toc 1"/>
    <w:basedOn w:val="Normal"/>
    <w:next w:val="Normal"/>
    <w:uiPriority w:val="39"/>
    <w:pPr>
      <w:spacing w:before="240" w:after="120"/>
    </w:pPr>
    <w:rPr>
      <w:b/>
      <w:bCs/>
      <w:szCs w:val="20"/>
    </w:rPr>
  </w:style>
  <w:style w:type="paragraph" w:styleId="TOC2">
    <w:name w:val="toc 2"/>
    <w:basedOn w:val="Normal"/>
    <w:next w:val="Normal"/>
    <w:uiPriority w:val="39"/>
    <w:pPr>
      <w:spacing w:before="120"/>
      <w:ind w:left="220"/>
    </w:pPr>
    <w:rPr>
      <w:i/>
      <w:iCs/>
      <w:szCs w:val="20"/>
    </w:rPr>
  </w:style>
  <w:style w:type="character" w:styleId="Strong">
    <w:name w:val="Strong"/>
    <w:uiPriority w:val="22"/>
    <w:rsid w:val="003371FC"/>
    <w:rPr>
      <w:b/>
      <w:bCs/>
      <w:color w:val="38454F"/>
    </w:rPr>
  </w:style>
  <w:style w:type="paragraph" w:customStyle="1" w:styleId="TableHeader">
    <w:name w:val="Table Header"/>
    <w:basedOn w:val="TableofAuthorities"/>
    <w:uiPriority w:val="99"/>
    <w:pPr>
      <w:spacing w:before="120" w:after="20" w:line="276" w:lineRule="auto"/>
      <w:ind w:left="0" w:firstLine="0"/>
    </w:pPr>
    <w:rPr>
      <w:rFonts w:ascii="Constantia" w:hAnsi="Constantia" w:cs="Times New Roman"/>
      <w:sz w:val="16"/>
      <w:szCs w:val="16"/>
    </w:rPr>
  </w:style>
  <w:style w:type="paragraph" w:styleId="TableofAuthorities">
    <w:name w:val="table of authorities"/>
    <w:basedOn w:val="Normal"/>
    <w:next w:val="Normal"/>
    <w:uiPriority w:val="99"/>
    <w:pPr>
      <w:spacing w:before="180"/>
      <w:ind w:left="200" w:hanging="200"/>
    </w:pPr>
    <w:rPr>
      <w:rFonts w:cs="Arial"/>
    </w:rPr>
  </w:style>
  <w:style w:type="paragraph" w:styleId="BodyText">
    <w:name w:val="Body Text"/>
    <w:basedOn w:val="Normal"/>
    <w:link w:val="BodyTextChar"/>
    <w:uiPriority w:val="99"/>
    <w:semiHidden/>
  </w:style>
  <w:style w:type="character" w:customStyle="1" w:styleId="BodyTextChar">
    <w:name w:val="Body Text Char"/>
    <w:link w:val="BodyText"/>
    <w:uiPriority w:val="99"/>
    <w:semiHidden/>
    <w:locked/>
    <w:rPr>
      <w:rFonts w:ascii="Constantia" w:hAnsi="Constantia" w:cs="Times New Roman"/>
      <w:sz w:val="22"/>
    </w:rPr>
  </w:style>
  <w:style w:type="paragraph" w:customStyle="1" w:styleId="BodyText1">
    <w:name w:val="Body Text1"/>
    <w:autoRedefine/>
    <w:uiPriority w:val="99"/>
    <w:pPr>
      <w:numPr>
        <w:numId w:val="3"/>
      </w:numPr>
      <w:spacing w:after="200" w:line="276" w:lineRule="auto"/>
    </w:pPr>
    <w:rPr>
      <w:rFonts w:eastAsia="Times New Roman"/>
    </w:rPr>
  </w:style>
  <w:style w:type="paragraph" w:customStyle="1" w:styleId="InfoVersion">
    <w:name w:val="Info : Version"/>
    <w:basedOn w:val="Normal"/>
    <w:uiPriority w:val="99"/>
    <w:pPr>
      <w:framePr w:hSpace="180" w:wrap="around" w:vAnchor="text" w:hAnchor="text" w:xAlign="right" w:y="1"/>
      <w:suppressOverlap/>
    </w:pPr>
    <w:rPr>
      <w:b/>
    </w:rPr>
  </w:style>
  <w:style w:type="paragraph" w:customStyle="1" w:styleId="InfoProject">
    <w:name w:val="Info : Project"/>
    <w:basedOn w:val="Normal"/>
    <w:uiPriority w:val="99"/>
    <w:rPr>
      <w:sz w:val="48"/>
      <w:szCs w:val="48"/>
    </w:rPr>
  </w:style>
  <w:style w:type="paragraph" w:customStyle="1" w:styleId="InfoDate">
    <w:name w:val="Info : Date"/>
    <w:basedOn w:val="Normal"/>
    <w:uiPriority w:val="99"/>
    <w:pPr>
      <w:framePr w:hSpace="180" w:wrap="around" w:vAnchor="text" w:hAnchor="text" w:xAlign="right" w:y="1"/>
      <w:suppressOverlap/>
    </w:pPr>
    <w:rPr>
      <w:b/>
    </w:rPr>
  </w:style>
  <w:style w:type="paragraph" w:customStyle="1" w:styleId="InfoCustomer">
    <w:name w:val="Info : Customer"/>
    <w:basedOn w:val="Normal"/>
    <w:uiPriority w:val="99"/>
    <w:rPr>
      <w:b/>
      <w:bCs/>
      <w:sz w:val="64"/>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Accent1">
    <w:name w:val="Light Shading Accent 1"/>
    <w:basedOn w:val="TableNormal"/>
    <w:uiPriority w:val="99"/>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style>
  <w:style w:type="character" w:customStyle="1" w:styleId="CommentTextChar">
    <w:name w:val="Comment Text Char"/>
    <w:link w:val="CommentText"/>
    <w:uiPriority w:val="99"/>
    <w:semiHidden/>
    <w:locked/>
    <w:rPr>
      <w:rFonts w:ascii="Constantia" w:hAnsi="Constantia"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Constantia" w:hAnsi="Constantia" w:cs="Times New Roman"/>
      <w:b/>
      <w:bCs/>
    </w:rPr>
  </w:style>
  <w:style w:type="numbering" w:customStyle="1" w:styleId="TableBullets">
    <w:name w:val="Table Bullets"/>
    <w:rsid w:val="00661C75"/>
    <w:pPr>
      <w:numPr>
        <w:numId w:val="1"/>
      </w:numPr>
    </w:pPr>
  </w:style>
  <w:style w:type="paragraph" w:customStyle="1" w:styleId="SOWTableBullet">
    <w:name w:val="SOW Table Bullet"/>
    <w:basedOn w:val="Normal"/>
    <w:rsid w:val="008471A9"/>
    <w:pPr>
      <w:numPr>
        <w:numId w:val="4"/>
      </w:numPr>
      <w:spacing w:before="40" w:after="40"/>
    </w:pPr>
    <w:rPr>
      <w:rFonts w:cs="Arial"/>
      <w:sz w:val="16"/>
      <w:szCs w:val="16"/>
    </w:rPr>
  </w:style>
  <w:style w:type="paragraph" w:customStyle="1" w:styleId="DocumentTitle2">
    <w:name w:val="Document Title 2"/>
    <w:basedOn w:val="Normal"/>
    <w:autoRedefine/>
    <w:rsid w:val="008471A9"/>
    <w:pPr>
      <w:spacing w:line="360" w:lineRule="auto"/>
      <w:jc w:val="center"/>
    </w:pPr>
    <w:rPr>
      <w:rFonts w:cs="Arial"/>
      <w:b/>
      <w:lang w:eastAsia="zh-CN"/>
    </w:rPr>
  </w:style>
  <w:style w:type="paragraph" w:styleId="Caption">
    <w:name w:val="caption"/>
    <w:basedOn w:val="Normal"/>
    <w:next w:val="Normal"/>
    <w:uiPriority w:val="35"/>
    <w:semiHidden/>
    <w:unhideWhenUsed/>
    <w:qFormat/>
    <w:locked/>
    <w:rsid w:val="00AC4207"/>
    <w:pPr>
      <w:spacing w:after="200"/>
    </w:pPr>
    <w:rPr>
      <w:rFonts w:eastAsia="Times New Roman"/>
      <w:i/>
      <w:iCs/>
      <w:color w:val="1F497D" w:themeColor="text2"/>
      <w:sz w:val="18"/>
      <w:szCs w:val="18"/>
    </w:rPr>
  </w:style>
  <w:style w:type="paragraph" w:styleId="Title">
    <w:name w:val="Title"/>
    <w:basedOn w:val="Normal"/>
    <w:next w:val="Normal"/>
    <w:link w:val="TitleChar"/>
    <w:uiPriority w:val="10"/>
    <w:locked/>
    <w:rsid w:val="003371FC"/>
    <w:pPr>
      <w:spacing w:after="120"/>
      <w:contextualSpacing/>
    </w:pPr>
    <w:rPr>
      <w:rFonts w:eastAsia="Times New Roman"/>
      <w:color w:val="283138"/>
      <w:spacing w:val="30"/>
      <w:kern w:val="28"/>
      <w:sz w:val="72"/>
      <w:szCs w:val="52"/>
    </w:rPr>
  </w:style>
  <w:style w:type="character" w:customStyle="1" w:styleId="TitleChar">
    <w:name w:val="Title Char"/>
    <w:link w:val="Title"/>
    <w:uiPriority w:val="10"/>
    <w:rsid w:val="003371FC"/>
    <w:rPr>
      <w:rFonts w:ascii="Arial" w:eastAsia="Times New Roman" w:hAnsi="Arial" w:cs="Times New Roman"/>
      <w:color w:val="283138"/>
      <w:spacing w:val="30"/>
      <w:kern w:val="28"/>
      <w:sz w:val="72"/>
      <w:szCs w:val="52"/>
    </w:rPr>
  </w:style>
  <w:style w:type="paragraph" w:styleId="Subtitle">
    <w:name w:val="Subtitle"/>
    <w:basedOn w:val="Normal"/>
    <w:next w:val="Normal"/>
    <w:link w:val="SubtitleChar"/>
    <w:uiPriority w:val="11"/>
    <w:locked/>
    <w:rsid w:val="003371FC"/>
    <w:pPr>
      <w:numPr>
        <w:ilvl w:val="1"/>
      </w:numPr>
    </w:pPr>
    <w:rPr>
      <w:rFonts w:eastAsia="Times New Roman"/>
      <w:iCs/>
      <w:color w:val="38454F"/>
      <w:sz w:val="32"/>
      <w:szCs w:val="24"/>
      <w:lang w:bidi="hi-IN"/>
    </w:rPr>
  </w:style>
  <w:style w:type="character" w:customStyle="1" w:styleId="SubtitleChar">
    <w:name w:val="Subtitle Char"/>
    <w:link w:val="Subtitle"/>
    <w:uiPriority w:val="11"/>
    <w:rsid w:val="003371FC"/>
    <w:rPr>
      <w:rFonts w:eastAsia="Times New Roman" w:cs="Times New Roman"/>
      <w:iCs/>
      <w:color w:val="38454F"/>
      <w:sz w:val="32"/>
      <w:szCs w:val="24"/>
      <w:lang w:bidi="hi-IN"/>
    </w:rPr>
  </w:style>
  <w:style w:type="character" w:styleId="Emphasis">
    <w:name w:val="Emphasis"/>
    <w:uiPriority w:val="20"/>
    <w:locked/>
    <w:rsid w:val="003371FC"/>
    <w:rPr>
      <w:b w:val="0"/>
      <w:i/>
      <w:iCs/>
      <w:color w:val="283138"/>
    </w:rPr>
  </w:style>
  <w:style w:type="paragraph" w:styleId="NoSpacing">
    <w:name w:val="No Spacing"/>
    <w:aliases w:val="No TOC - Heading,No TOC Header 1"/>
    <w:basedOn w:val="Normal"/>
    <w:link w:val="NoSpacingChar"/>
    <w:autoRedefine/>
    <w:uiPriority w:val="1"/>
    <w:qFormat/>
    <w:rsid w:val="00AC4207"/>
    <w:pPr>
      <w:keepNext/>
      <w:pBdr>
        <w:bottom w:val="single" w:sz="6" w:space="1" w:color="7F7F7F"/>
      </w:pBdr>
      <w:spacing w:before="480" w:after="120"/>
    </w:pPr>
    <w:rPr>
      <w:rFonts w:eastAsia="Batang" w:cs="Calibri"/>
      <w:b/>
      <w:caps/>
      <w:color w:val="604A7B"/>
      <w:kern w:val="28"/>
      <w:sz w:val="28"/>
      <w:szCs w:val="20"/>
      <w:lang w:val="en-GB"/>
    </w:rPr>
  </w:style>
  <w:style w:type="paragraph" w:styleId="Quote">
    <w:name w:val="Quote"/>
    <w:basedOn w:val="Normal"/>
    <w:next w:val="Normal"/>
    <w:link w:val="QuoteChar"/>
    <w:uiPriority w:val="29"/>
    <w:rsid w:val="003371FC"/>
    <w:pPr>
      <w:pBdr>
        <w:left w:val="single" w:sz="48" w:space="13" w:color="838D9B"/>
      </w:pBdr>
      <w:spacing w:line="360" w:lineRule="auto"/>
    </w:pPr>
    <w:rPr>
      <w:rFonts w:eastAsia="Times New Roman"/>
      <w:b/>
      <w:i/>
      <w:iCs/>
      <w:color w:val="838D9B"/>
      <w:sz w:val="24"/>
      <w:lang w:bidi="hi-IN"/>
    </w:rPr>
  </w:style>
  <w:style w:type="character" w:customStyle="1" w:styleId="QuoteChar">
    <w:name w:val="Quote Char"/>
    <w:link w:val="Quote"/>
    <w:uiPriority w:val="29"/>
    <w:rsid w:val="003371FC"/>
    <w:rPr>
      <w:rFonts w:ascii="Arial" w:eastAsia="Times New Roman" w:hAnsi="Arial"/>
      <w:b/>
      <w:i/>
      <w:iCs/>
      <w:color w:val="838D9B"/>
      <w:sz w:val="24"/>
      <w:lang w:bidi="hi-IN"/>
    </w:rPr>
  </w:style>
  <w:style w:type="paragraph" w:styleId="IntenseQuote">
    <w:name w:val="Intense Quote"/>
    <w:basedOn w:val="Normal"/>
    <w:next w:val="Normal"/>
    <w:link w:val="IntenseQuoteChar"/>
    <w:uiPriority w:val="30"/>
    <w:rsid w:val="003371FC"/>
    <w:pPr>
      <w:pBdr>
        <w:left w:val="single" w:sz="48" w:space="13" w:color="D2610C"/>
      </w:pBdr>
      <w:spacing w:before="240" w:after="120" w:line="300" w:lineRule="auto"/>
    </w:pPr>
    <w:rPr>
      <w:rFonts w:eastAsia="Times New Roman"/>
      <w:b/>
      <w:bCs/>
      <w:i/>
      <w:iCs/>
      <w:color w:val="D2610C"/>
      <w:sz w:val="26"/>
      <w:lang w:bidi="hi-IN"/>
    </w:rPr>
  </w:style>
  <w:style w:type="character" w:customStyle="1" w:styleId="IntenseQuoteChar">
    <w:name w:val="Intense Quote Char"/>
    <w:link w:val="IntenseQuote"/>
    <w:uiPriority w:val="30"/>
    <w:rsid w:val="003371FC"/>
    <w:rPr>
      <w:rFonts w:eastAsia="Times New Roman"/>
      <w:b/>
      <w:bCs/>
      <w:i/>
      <w:iCs/>
      <w:color w:val="D2610C"/>
      <w:sz w:val="26"/>
      <w:lang w:bidi="hi-IN"/>
    </w:rPr>
  </w:style>
  <w:style w:type="character" w:styleId="SubtleEmphasis">
    <w:name w:val="Subtle Emphasis"/>
    <w:uiPriority w:val="19"/>
    <w:rsid w:val="003371FC"/>
    <w:rPr>
      <w:i/>
      <w:iCs/>
      <w:color w:val="000000"/>
    </w:rPr>
  </w:style>
  <w:style w:type="character" w:styleId="IntenseEmphasis">
    <w:name w:val="Intense Emphasis"/>
    <w:uiPriority w:val="21"/>
    <w:rsid w:val="003371FC"/>
    <w:rPr>
      <w:b/>
      <w:bCs/>
      <w:i/>
      <w:iCs/>
      <w:color w:val="283138"/>
    </w:rPr>
  </w:style>
  <w:style w:type="character" w:styleId="SubtleReference">
    <w:name w:val="Subtle Reference"/>
    <w:uiPriority w:val="31"/>
    <w:rsid w:val="003371FC"/>
    <w:rPr>
      <w:smallCaps/>
      <w:color w:val="000000"/>
      <w:u w:val="single"/>
    </w:rPr>
  </w:style>
  <w:style w:type="character" w:styleId="IntenseReference">
    <w:name w:val="Intense Reference"/>
    <w:uiPriority w:val="32"/>
    <w:rsid w:val="003371FC"/>
    <w:rPr>
      <w:rFonts w:ascii="Arial" w:hAnsi="Arial"/>
      <w:b/>
      <w:bCs/>
      <w:smallCaps/>
      <w:color w:val="283138"/>
      <w:spacing w:val="5"/>
      <w:sz w:val="22"/>
      <w:u w:val="single"/>
    </w:rPr>
  </w:style>
  <w:style w:type="character" w:styleId="BookTitle">
    <w:name w:val="Book Title"/>
    <w:uiPriority w:val="33"/>
    <w:rsid w:val="003371FC"/>
    <w:rPr>
      <w:rFonts w:ascii="Arial" w:hAnsi="Arial"/>
      <w:b/>
      <w:bCs/>
      <w:caps w:val="0"/>
      <w:smallCaps/>
      <w:color w:val="283138"/>
      <w:spacing w:val="10"/>
      <w:sz w:val="22"/>
    </w:rPr>
  </w:style>
  <w:style w:type="paragraph" w:styleId="TOCHeading">
    <w:name w:val="TOC Heading"/>
    <w:basedOn w:val="Heading1"/>
    <w:next w:val="Normal"/>
    <w:uiPriority w:val="39"/>
    <w:unhideWhenUsed/>
    <w:qFormat/>
    <w:rsid w:val="003371FC"/>
    <w:pPr>
      <w:keepLines/>
      <w:pBdr>
        <w:bottom w:val="none" w:sz="0" w:space="0" w:color="auto"/>
      </w:pBdr>
      <w:spacing w:after="0" w:line="240" w:lineRule="auto"/>
      <w:outlineLvl w:val="9"/>
    </w:pPr>
    <w:rPr>
      <w:rFonts w:asciiTheme="majorHAnsi" w:eastAsiaTheme="majorEastAsia" w:hAnsiTheme="majorHAnsi" w:cstheme="majorBidi"/>
      <w:bCs/>
      <w:caps/>
      <w:color w:val="365F91" w:themeColor="accent1" w:themeShade="BF"/>
      <w:kern w:val="0"/>
      <w:sz w:val="28"/>
      <w:szCs w:val="28"/>
      <w:lang w:val="en-US"/>
    </w:rPr>
  </w:style>
  <w:style w:type="character" w:customStyle="1" w:styleId="NoSpacingChar">
    <w:name w:val="No Spacing Char"/>
    <w:aliases w:val="No TOC - Heading Char,No TOC Header 1 Char"/>
    <w:link w:val="NoSpacing"/>
    <w:uiPriority w:val="1"/>
    <w:rsid w:val="003371FC"/>
    <w:rPr>
      <w:rFonts w:eastAsia="Batang" w:cs="Calibri"/>
      <w:b/>
      <w:caps/>
      <w:color w:val="604A7B"/>
      <w:kern w:val="28"/>
      <w:sz w:val="28"/>
      <w:szCs w:val="20"/>
      <w:lang w:val="en-GB"/>
    </w:rPr>
  </w:style>
  <w:style w:type="paragraph" w:styleId="TOC3">
    <w:name w:val="toc 3"/>
    <w:basedOn w:val="Normal"/>
    <w:next w:val="Normal"/>
    <w:autoRedefine/>
    <w:uiPriority w:val="39"/>
    <w:locked/>
    <w:rsid w:val="00182A28"/>
    <w:pPr>
      <w:tabs>
        <w:tab w:val="right" w:leader="dot" w:pos="9350"/>
      </w:tabs>
      <w:ind w:left="440"/>
    </w:pPr>
    <w:rPr>
      <w:b/>
      <w:noProof/>
      <w:szCs w:val="20"/>
    </w:rPr>
  </w:style>
  <w:style w:type="paragraph" w:styleId="TOC4">
    <w:name w:val="toc 4"/>
    <w:basedOn w:val="Normal"/>
    <w:next w:val="Normal"/>
    <w:autoRedefine/>
    <w:uiPriority w:val="39"/>
    <w:locked/>
    <w:rsid w:val="00350B4F"/>
    <w:pPr>
      <w:ind w:left="660"/>
    </w:pPr>
    <w:rPr>
      <w:szCs w:val="20"/>
    </w:rPr>
  </w:style>
  <w:style w:type="paragraph" w:styleId="TOC5">
    <w:name w:val="toc 5"/>
    <w:basedOn w:val="Normal"/>
    <w:next w:val="Normal"/>
    <w:autoRedefine/>
    <w:uiPriority w:val="39"/>
    <w:locked/>
    <w:rsid w:val="00350B4F"/>
    <w:pPr>
      <w:ind w:left="880"/>
    </w:pPr>
    <w:rPr>
      <w:szCs w:val="20"/>
    </w:rPr>
  </w:style>
  <w:style w:type="paragraph" w:styleId="TOC6">
    <w:name w:val="toc 6"/>
    <w:basedOn w:val="Normal"/>
    <w:next w:val="Normal"/>
    <w:autoRedefine/>
    <w:uiPriority w:val="39"/>
    <w:locked/>
    <w:rsid w:val="00350B4F"/>
    <w:pPr>
      <w:ind w:left="1100"/>
    </w:pPr>
    <w:rPr>
      <w:szCs w:val="20"/>
    </w:rPr>
  </w:style>
  <w:style w:type="paragraph" w:styleId="TOC7">
    <w:name w:val="toc 7"/>
    <w:basedOn w:val="Normal"/>
    <w:next w:val="Normal"/>
    <w:autoRedefine/>
    <w:uiPriority w:val="39"/>
    <w:locked/>
    <w:rsid w:val="00350B4F"/>
    <w:pPr>
      <w:ind w:left="1320"/>
    </w:pPr>
    <w:rPr>
      <w:szCs w:val="20"/>
    </w:rPr>
  </w:style>
  <w:style w:type="paragraph" w:styleId="TOC8">
    <w:name w:val="toc 8"/>
    <w:basedOn w:val="Normal"/>
    <w:next w:val="Normal"/>
    <w:autoRedefine/>
    <w:uiPriority w:val="39"/>
    <w:locked/>
    <w:rsid w:val="00350B4F"/>
    <w:pPr>
      <w:ind w:left="1540"/>
    </w:pPr>
    <w:rPr>
      <w:szCs w:val="20"/>
    </w:rPr>
  </w:style>
  <w:style w:type="paragraph" w:styleId="TOC9">
    <w:name w:val="toc 9"/>
    <w:basedOn w:val="Normal"/>
    <w:next w:val="Normal"/>
    <w:autoRedefine/>
    <w:uiPriority w:val="39"/>
    <w:locked/>
    <w:rsid w:val="00350B4F"/>
    <w:pPr>
      <w:ind w:left="1760"/>
    </w:pPr>
    <w:rPr>
      <w:szCs w:val="20"/>
    </w:rPr>
  </w:style>
  <w:style w:type="paragraph" w:customStyle="1" w:styleId="steptext">
    <w:name w:val="steptext"/>
    <w:basedOn w:val="Normal"/>
    <w:uiPriority w:val="99"/>
    <w:rsid w:val="00D63F2E"/>
    <w:rPr>
      <w:rFonts w:ascii="Times New Roman" w:eastAsia="MS UI Gothic" w:hAnsi="Times New Roman"/>
    </w:rPr>
  </w:style>
  <w:style w:type="paragraph" w:styleId="NormalWeb">
    <w:name w:val="Normal (Web)"/>
    <w:basedOn w:val="Normal"/>
    <w:uiPriority w:val="99"/>
    <w:semiHidden/>
    <w:unhideWhenUsed/>
    <w:rsid w:val="00F44A73"/>
    <w:pPr>
      <w:spacing w:before="100" w:beforeAutospacing="1" w:after="100" w:afterAutospacing="1"/>
    </w:pPr>
    <w:rPr>
      <w:rFonts w:ascii="Times New Roman" w:eastAsia="Times New Roman" w:hAnsi="Times New Roman"/>
      <w:sz w:val="24"/>
      <w:szCs w:val="24"/>
    </w:rPr>
  </w:style>
  <w:style w:type="paragraph" w:styleId="Revision">
    <w:name w:val="Revision"/>
    <w:hidden/>
    <w:uiPriority w:val="99"/>
    <w:semiHidden/>
    <w:rsid w:val="00563698"/>
  </w:style>
  <w:style w:type="paragraph" w:customStyle="1" w:styleId="Sub-ProcessTitle">
    <w:name w:val="Sub-Process Title"/>
    <w:basedOn w:val="ListParagraph"/>
    <w:link w:val="Sub-ProcessTitleChar"/>
    <w:rsid w:val="00EF55A9"/>
    <w:pPr>
      <w:numPr>
        <w:numId w:val="5"/>
      </w:numPr>
    </w:pPr>
    <w:rPr>
      <w:rFonts w:cs="Arial"/>
      <w:b/>
      <w:color w:val="000080"/>
      <w:sz w:val="32"/>
      <w:szCs w:val="20"/>
    </w:rPr>
  </w:style>
  <w:style w:type="paragraph" w:customStyle="1" w:styleId="Sub-heading">
    <w:name w:val="Sub-heading"/>
    <w:link w:val="Sub-headingChar"/>
    <w:rsid w:val="0080553D"/>
    <w:rPr>
      <w:rFonts w:ascii="Arial" w:hAnsi="Arial"/>
      <w:b/>
    </w:rPr>
  </w:style>
  <w:style w:type="character" w:customStyle="1" w:styleId="ListParagraphChar">
    <w:name w:val="List Paragraph Char"/>
    <w:basedOn w:val="DefaultParagraphFont"/>
    <w:link w:val="ListParagraph"/>
    <w:uiPriority w:val="34"/>
    <w:rsid w:val="00AC4207"/>
    <w:rPr>
      <w:sz w:val="20"/>
    </w:rPr>
  </w:style>
  <w:style w:type="character" w:customStyle="1" w:styleId="Sub-ProcessTitleChar">
    <w:name w:val="Sub-Process Title Char"/>
    <w:basedOn w:val="ListParagraphChar"/>
    <w:link w:val="Sub-ProcessTitle"/>
    <w:rsid w:val="00EF55A9"/>
    <w:rPr>
      <w:rFonts w:cs="Arial"/>
      <w:b/>
      <w:color w:val="000080"/>
      <w:sz w:val="32"/>
      <w:szCs w:val="20"/>
    </w:rPr>
  </w:style>
  <w:style w:type="character" w:customStyle="1" w:styleId="Sub-headingChar">
    <w:name w:val="Sub-heading Char"/>
    <w:basedOn w:val="DefaultParagraphFont"/>
    <w:link w:val="Sub-heading"/>
    <w:rsid w:val="0080553D"/>
    <w:rPr>
      <w:rFonts w:ascii="Arial" w:hAnsi="Arial"/>
      <w:b/>
      <w:sz w:val="22"/>
      <w:szCs w:val="22"/>
    </w:rPr>
  </w:style>
  <w:style w:type="paragraph" w:customStyle="1" w:styleId="Default">
    <w:name w:val="Default"/>
    <w:uiPriority w:val="99"/>
    <w:rsid w:val="00020322"/>
    <w:pPr>
      <w:autoSpaceDE w:val="0"/>
      <w:autoSpaceDN w:val="0"/>
      <w:adjustRightInd w:val="0"/>
    </w:pPr>
    <w:rPr>
      <w:rFonts w:ascii="Times New Roman" w:eastAsia="Times New Roman" w:hAnsi="Times New Roman"/>
      <w:color w:val="000000"/>
      <w:sz w:val="24"/>
      <w:szCs w:val="24"/>
    </w:rPr>
  </w:style>
  <w:style w:type="paragraph" w:customStyle="1" w:styleId="TitleCover">
    <w:name w:val="Title Cover"/>
    <w:basedOn w:val="Normal"/>
    <w:next w:val="Normal"/>
    <w:uiPriority w:val="99"/>
    <w:rsid w:val="000A2546"/>
    <w:pPr>
      <w:keepNext/>
      <w:keepLines/>
      <w:pBdr>
        <w:top w:val="single" w:sz="48" w:space="31" w:color="auto"/>
      </w:pBdr>
      <w:tabs>
        <w:tab w:val="left" w:pos="0"/>
      </w:tabs>
      <w:spacing w:before="240" w:after="500" w:line="640" w:lineRule="atLeast"/>
      <w:ind w:left="-840" w:right="-840"/>
    </w:pPr>
    <w:rPr>
      <w:rFonts w:ascii="Arial Black" w:eastAsia="Times New Roman" w:hAnsi="Arial Black"/>
      <w:b/>
      <w:spacing w:val="-48"/>
      <w:kern w:val="28"/>
      <w:sz w:val="64"/>
      <w:szCs w:val="20"/>
    </w:rPr>
  </w:style>
  <w:style w:type="character" w:styleId="FollowedHyperlink">
    <w:name w:val="FollowedHyperlink"/>
    <w:basedOn w:val="DefaultParagraphFont"/>
    <w:uiPriority w:val="99"/>
    <w:semiHidden/>
    <w:unhideWhenUsed/>
    <w:rsid w:val="001F4F69"/>
    <w:rPr>
      <w:color w:val="800080" w:themeColor="followedHyperlink"/>
      <w:u w:val="single"/>
    </w:rPr>
  </w:style>
  <w:style w:type="paragraph" w:customStyle="1" w:styleId="ModuleHeader">
    <w:name w:val="Module Header"/>
    <w:basedOn w:val="Normal"/>
    <w:link w:val="ModuleHeaderChar"/>
    <w:qFormat/>
    <w:rsid w:val="00AC4207"/>
    <w:pPr>
      <w:shd w:val="clear" w:color="auto" w:fill="E4DFEC"/>
      <w:jc w:val="center"/>
    </w:pPr>
    <w:rPr>
      <w:rFonts w:cs="Times New Roman"/>
      <w:b/>
      <w:color w:val="604A7B"/>
      <w:sz w:val="36"/>
    </w:rPr>
  </w:style>
  <w:style w:type="character" w:customStyle="1" w:styleId="ModuleHeaderChar">
    <w:name w:val="Module Header Char"/>
    <w:basedOn w:val="DefaultParagraphFont"/>
    <w:link w:val="ModuleHeader"/>
    <w:rsid w:val="00AC4207"/>
    <w:rPr>
      <w:rFonts w:cs="Times New Roman"/>
      <w:b/>
      <w:color w:val="604A7B"/>
      <w:sz w:val="36"/>
      <w:shd w:val="clear" w:color="auto" w:fill="E4DFEC"/>
    </w:rPr>
  </w:style>
  <w:style w:type="paragraph" w:customStyle="1" w:styleId="NoTOCHeader">
    <w:name w:val="No TOC Header"/>
    <w:basedOn w:val="Normal"/>
    <w:link w:val="NoTOCHeaderChar"/>
    <w:qFormat/>
    <w:rsid w:val="00AC4207"/>
    <w:pPr>
      <w:shd w:val="clear" w:color="auto" w:fill="E4DFEC"/>
      <w:spacing w:before="120" w:after="120" w:line="276" w:lineRule="auto"/>
      <w:jc w:val="center"/>
    </w:pPr>
    <w:rPr>
      <w:rFonts w:cs="Times New Roman"/>
      <w:b/>
      <w:color w:val="604A7B"/>
      <w:sz w:val="36"/>
    </w:rPr>
  </w:style>
  <w:style w:type="character" w:customStyle="1" w:styleId="NoTOCHeaderChar">
    <w:name w:val="No TOC Header Char"/>
    <w:basedOn w:val="DefaultParagraphFont"/>
    <w:link w:val="NoTOCHeader"/>
    <w:rsid w:val="00AC4207"/>
    <w:rPr>
      <w:rFonts w:cs="Times New Roman"/>
      <w:b/>
      <w:color w:val="604A7B"/>
      <w:sz w:val="36"/>
      <w:shd w:val="clear" w:color="auto" w:fill="E4DFEC"/>
    </w:rPr>
  </w:style>
  <w:style w:type="character" w:styleId="UnresolvedMention">
    <w:name w:val="Unresolved Mention"/>
    <w:basedOn w:val="DefaultParagraphFont"/>
    <w:uiPriority w:val="99"/>
    <w:semiHidden/>
    <w:unhideWhenUsed/>
    <w:rsid w:val="00FA4D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2598">
      <w:bodyDiv w:val="1"/>
      <w:marLeft w:val="0"/>
      <w:marRight w:val="0"/>
      <w:marTop w:val="0"/>
      <w:marBottom w:val="0"/>
      <w:divBdr>
        <w:top w:val="none" w:sz="0" w:space="0" w:color="auto"/>
        <w:left w:val="none" w:sz="0" w:space="0" w:color="auto"/>
        <w:bottom w:val="none" w:sz="0" w:space="0" w:color="auto"/>
        <w:right w:val="none" w:sz="0" w:space="0" w:color="auto"/>
      </w:divBdr>
    </w:div>
    <w:div w:id="11080592">
      <w:bodyDiv w:val="1"/>
      <w:marLeft w:val="0"/>
      <w:marRight w:val="0"/>
      <w:marTop w:val="0"/>
      <w:marBottom w:val="0"/>
      <w:divBdr>
        <w:top w:val="none" w:sz="0" w:space="0" w:color="auto"/>
        <w:left w:val="none" w:sz="0" w:space="0" w:color="auto"/>
        <w:bottom w:val="none" w:sz="0" w:space="0" w:color="auto"/>
        <w:right w:val="none" w:sz="0" w:space="0" w:color="auto"/>
      </w:divBdr>
      <w:divsChild>
        <w:div w:id="1147819257">
          <w:marLeft w:val="547"/>
          <w:marRight w:val="0"/>
          <w:marTop w:val="0"/>
          <w:marBottom w:val="0"/>
          <w:divBdr>
            <w:top w:val="none" w:sz="0" w:space="0" w:color="auto"/>
            <w:left w:val="none" w:sz="0" w:space="0" w:color="auto"/>
            <w:bottom w:val="none" w:sz="0" w:space="0" w:color="auto"/>
            <w:right w:val="none" w:sz="0" w:space="0" w:color="auto"/>
          </w:divBdr>
        </w:div>
      </w:divsChild>
    </w:div>
    <w:div w:id="16392905">
      <w:bodyDiv w:val="1"/>
      <w:marLeft w:val="0"/>
      <w:marRight w:val="0"/>
      <w:marTop w:val="0"/>
      <w:marBottom w:val="0"/>
      <w:divBdr>
        <w:top w:val="none" w:sz="0" w:space="0" w:color="auto"/>
        <w:left w:val="none" w:sz="0" w:space="0" w:color="auto"/>
        <w:bottom w:val="none" w:sz="0" w:space="0" w:color="auto"/>
        <w:right w:val="none" w:sz="0" w:space="0" w:color="auto"/>
      </w:divBdr>
    </w:div>
    <w:div w:id="17465156">
      <w:bodyDiv w:val="1"/>
      <w:marLeft w:val="0"/>
      <w:marRight w:val="0"/>
      <w:marTop w:val="0"/>
      <w:marBottom w:val="0"/>
      <w:divBdr>
        <w:top w:val="none" w:sz="0" w:space="0" w:color="auto"/>
        <w:left w:val="none" w:sz="0" w:space="0" w:color="auto"/>
        <w:bottom w:val="none" w:sz="0" w:space="0" w:color="auto"/>
        <w:right w:val="none" w:sz="0" w:space="0" w:color="auto"/>
      </w:divBdr>
      <w:divsChild>
        <w:div w:id="1760637642">
          <w:marLeft w:val="547"/>
          <w:marRight w:val="0"/>
          <w:marTop w:val="0"/>
          <w:marBottom w:val="0"/>
          <w:divBdr>
            <w:top w:val="none" w:sz="0" w:space="0" w:color="auto"/>
            <w:left w:val="none" w:sz="0" w:space="0" w:color="auto"/>
            <w:bottom w:val="none" w:sz="0" w:space="0" w:color="auto"/>
            <w:right w:val="none" w:sz="0" w:space="0" w:color="auto"/>
          </w:divBdr>
        </w:div>
      </w:divsChild>
    </w:div>
    <w:div w:id="18430671">
      <w:bodyDiv w:val="1"/>
      <w:marLeft w:val="0"/>
      <w:marRight w:val="0"/>
      <w:marTop w:val="0"/>
      <w:marBottom w:val="0"/>
      <w:divBdr>
        <w:top w:val="none" w:sz="0" w:space="0" w:color="auto"/>
        <w:left w:val="none" w:sz="0" w:space="0" w:color="auto"/>
        <w:bottom w:val="none" w:sz="0" w:space="0" w:color="auto"/>
        <w:right w:val="none" w:sz="0" w:space="0" w:color="auto"/>
      </w:divBdr>
      <w:divsChild>
        <w:div w:id="1177844741">
          <w:marLeft w:val="547"/>
          <w:marRight w:val="0"/>
          <w:marTop w:val="0"/>
          <w:marBottom w:val="0"/>
          <w:divBdr>
            <w:top w:val="none" w:sz="0" w:space="0" w:color="auto"/>
            <w:left w:val="none" w:sz="0" w:space="0" w:color="auto"/>
            <w:bottom w:val="none" w:sz="0" w:space="0" w:color="auto"/>
            <w:right w:val="none" w:sz="0" w:space="0" w:color="auto"/>
          </w:divBdr>
        </w:div>
      </w:divsChild>
    </w:div>
    <w:div w:id="19019533">
      <w:bodyDiv w:val="1"/>
      <w:marLeft w:val="0"/>
      <w:marRight w:val="0"/>
      <w:marTop w:val="0"/>
      <w:marBottom w:val="0"/>
      <w:divBdr>
        <w:top w:val="none" w:sz="0" w:space="0" w:color="auto"/>
        <w:left w:val="none" w:sz="0" w:space="0" w:color="auto"/>
        <w:bottom w:val="none" w:sz="0" w:space="0" w:color="auto"/>
        <w:right w:val="none" w:sz="0" w:space="0" w:color="auto"/>
      </w:divBdr>
      <w:divsChild>
        <w:div w:id="772165575">
          <w:marLeft w:val="446"/>
          <w:marRight w:val="0"/>
          <w:marTop w:val="96"/>
          <w:marBottom w:val="0"/>
          <w:divBdr>
            <w:top w:val="none" w:sz="0" w:space="0" w:color="auto"/>
            <w:left w:val="none" w:sz="0" w:space="0" w:color="auto"/>
            <w:bottom w:val="none" w:sz="0" w:space="0" w:color="auto"/>
            <w:right w:val="none" w:sz="0" w:space="0" w:color="auto"/>
          </w:divBdr>
        </w:div>
        <w:div w:id="1012798846">
          <w:marLeft w:val="446"/>
          <w:marRight w:val="0"/>
          <w:marTop w:val="96"/>
          <w:marBottom w:val="0"/>
          <w:divBdr>
            <w:top w:val="none" w:sz="0" w:space="0" w:color="auto"/>
            <w:left w:val="none" w:sz="0" w:space="0" w:color="auto"/>
            <w:bottom w:val="none" w:sz="0" w:space="0" w:color="auto"/>
            <w:right w:val="none" w:sz="0" w:space="0" w:color="auto"/>
          </w:divBdr>
        </w:div>
        <w:div w:id="1554148825">
          <w:marLeft w:val="446"/>
          <w:marRight w:val="0"/>
          <w:marTop w:val="96"/>
          <w:marBottom w:val="0"/>
          <w:divBdr>
            <w:top w:val="none" w:sz="0" w:space="0" w:color="auto"/>
            <w:left w:val="none" w:sz="0" w:space="0" w:color="auto"/>
            <w:bottom w:val="none" w:sz="0" w:space="0" w:color="auto"/>
            <w:right w:val="none" w:sz="0" w:space="0" w:color="auto"/>
          </w:divBdr>
        </w:div>
        <w:div w:id="1643386221">
          <w:marLeft w:val="446"/>
          <w:marRight w:val="0"/>
          <w:marTop w:val="96"/>
          <w:marBottom w:val="0"/>
          <w:divBdr>
            <w:top w:val="none" w:sz="0" w:space="0" w:color="auto"/>
            <w:left w:val="none" w:sz="0" w:space="0" w:color="auto"/>
            <w:bottom w:val="none" w:sz="0" w:space="0" w:color="auto"/>
            <w:right w:val="none" w:sz="0" w:space="0" w:color="auto"/>
          </w:divBdr>
        </w:div>
      </w:divsChild>
    </w:div>
    <w:div w:id="50156511">
      <w:bodyDiv w:val="1"/>
      <w:marLeft w:val="0"/>
      <w:marRight w:val="0"/>
      <w:marTop w:val="0"/>
      <w:marBottom w:val="0"/>
      <w:divBdr>
        <w:top w:val="none" w:sz="0" w:space="0" w:color="auto"/>
        <w:left w:val="none" w:sz="0" w:space="0" w:color="auto"/>
        <w:bottom w:val="none" w:sz="0" w:space="0" w:color="auto"/>
        <w:right w:val="none" w:sz="0" w:space="0" w:color="auto"/>
      </w:divBdr>
      <w:divsChild>
        <w:div w:id="747073804">
          <w:marLeft w:val="994"/>
          <w:marRight w:val="0"/>
          <w:marTop w:val="0"/>
          <w:marBottom w:val="0"/>
          <w:divBdr>
            <w:top w:val="none" w:sz="0" w:space="0" w:color="auto"/>
            <w:left w:val="none" w:sz="0" w:space="0" w:color="auto"/>
            <w:bottom w:val="none" w:sz="0" w:space="0" w:color="auto"/>
            <w:right w:val="none" w:sz="0" w:space="0" w:color="auto"/>
          </w:divBdr>
        </w:div>
      </w:divsChild>
    </w:div>
    <w:div w:id="63115684">
      <w:bodyDiv w:val="1"/>
      <w:marLeft w:val="0"/>
      <w:marRight w:val="0"/>
      <w:marTop w:val="0"/>
      <w:marBottom w:val="0"/>
      <w:divBdr>
        <w:top w:val="none" w:sz="0" w:space="0" w:color="auto"/>
        <w:left w:val="none" w:sz="0" w:space="0" w:color="auto"/>
        <w:bottom w:val="none" w:sz="0" w:space="0" w:color="auto"/>
        <w:right w:val="none" w:sz="0" w:space="0" w:color="auto"/>
      </w:divBdr>
    </w:div>
    <w:div w:id="86049587">
      <w:bodyDiv w:val="1"/>
      <w:marLeft w:val="0"/>
      <w:marRight w:val="0"/>
      <w:marTop w:val="0"/>
      <w:marBottom w:val="0"/>
      <w:divBdr>
        <w:top w:val="none" w:sz="0" w:space="0" w:color="auto"/>
        <w:left w:val="none" w:sz="0" w:space="0" w:color="auto"/>
        <w:bottom w:val="none" w:sz="0" w:space="0" w:color="auto"/>
        <w:right w:val="none" w:sz="0" w:space="0" w:color="auto"/>
      </w:divBdr>
      <w:divsChild>
        <w:div w:id="1158690550">
          <w:marLeft w:val="547"/>
          <w:marRight w:val="0"/>
          <w:marTop w:val="0"/>
          <w:marBottom w:val="0"/>
          <w:divBdr>
            <w:top w:val="none" w:sz="0" w:space="0" w:color="auto"/>
            <w:left w:val="none" w:sz="0" w:space="0" w:color="auto"/>
            <w:bottom w:val="none" w:sz="0" w:space="0" w:color="auto"/>
            <w:right w:val="none" w:sz="0" w:space="0" w:color="auto"/>
          </w:divBdr>
        </w:div>
        <w:div w:id="1619527494">
          <w:marLeft w:val="547"/>
          <w:marRight w:val="0"/>
          <w:marTop w:val="0"/>
          <w:marBottom w:val="0"/>
          <w:divBdr>
            <w:top w:val="none" w:sz="0" w:space="0" w:color="auto"/>
            <w:left w:val="none" w:sz="0" w:space="0" w:color="auto"/>
            <w:bottom w:val="none" w:sz="0" w:space="0" w:color="auto"/>
            <w:right w:val="none" w:sz="0" w:space="0" w:color="auto"/>
          </w:divBdr>
        </w:div>
      </w:divsChild>
    </w:div>
    <w:div w:id="86466482">
      <w:bodyDiv w:val="1"/>
      <w:marLeft w:val="0"/>
      <w:marRight w:val="0"/>
      <w:marTop w:val="0"/>
      <w:marBottom w:val="0"/>
      <w:divBdr>
        <w:top w:val="none" w:sz="0" w:space="0" w:color="auto"/>
        <w:left w:val="none" w:sz="0" w:space="0" w:color="auto"/>
        <w:bottom w:val="none" w:sz="0" w:space="0" w:color="auto"/>
        <w:right w:val="none" w:sz="0" w:space="0" w:color="auto"/>
      </w:divBdr>
      <w:divsChild>
        <w:div w:id="178929849">
          <w:marLeft w:val="994"/>
          <w:marRight w:val="0"/>
          <w:marTop w:val="0"/>
          <w:marBottom w:val="0"/>
          <w:divBdr>
            <w:top w:val="none" w:sz="0" w:space="0" w:color="auto"/>
            <w:left w:val="none" w:sz="0" w:space="0" w:color="auto"/>
            <w:bottom w:val="none" w:sz="0" w:space="0" w:color="auto"/>
            <w:right w:val="none" w:sz="0" w:space="0" w:color="auto"/>
          </w:divBdr>
        </w:div>
      </w:divsChild>
    </w:div>
    <w:div w:id="95254734">
      <w:bodyDiv w:val="1"/>
      <w:marLeft w:val="0"/>
      <w:marRight w:val="0"/>
      <w:marTop w:val="0"/>
      <w:marBottom w:val="0"/>
      <w:divBdr>
        <w:top w:val="none" w:sz="0" w:space="0" w:color="auto"/>
        <w:left w:val="none" w:sz="0" w:space="0" w:color="auto"/>
        <w:bottom w:val="none" w:sz="0" w:space="0" w:color="auto"/>
        <w:right w:val="none" w:sz="0" w:space="0" w:color="auto"/>
      </w:divBdr>
    </w:div>
    <w:div w:id="97676904">
      <w:bodyDiv w:val="1"/>
      <w:marLeft w:val="0"/>
      <w:marRight w:val="0"/>
      <w:marTop w:val="0"/>
      <w:marBottom w:val="0"/>
      <w:divBdr>
        <w:top w:val="none" w:sz="0" w:space="0" w:color="auto"/>
        <w:left w:val="none" w:sz="0" w:space="0" w:color="auto"/>
        <w:bottom w:val="none" w:sz="0" w:space="0" w:color="auto"/>
        <w:right w:val="none" w:sz="0" w:space="0" w:color="auto"/>
      </w:divBdr>
    </w:div>
    <w:div w:id="98991648">
      <w:bodyDiv w:val="1"/>
      <w:marLeft w:val="0"/>
      <w:marRight w:val="0"/>
      <w:marTop w:val="0"/>
      <w:marBottom w:val="0"/>
      <w:divBdr>
        <w:top w:val="none" w:sz="0" w:space="0" w:color="auto"/>
        <w:left w:val="none" w:sz="0" w:space="0" w:color="auto"/>
        <w:bottom w:val="none" w:sz="0" w:space="0" w:color="auto"/>
        <w:right w:val="none" w:sz="0" w:space="0" w:color="auto"/>
      </w:divBdr>
      <w:divsChild>
        <w:div w:id="298266524">
          <w:marLeft w:val="547"/>
          <w:marRight w:val="0"/>
          <w:marTop w:val="0"/>
          <w:marBottom w:val="0"/>
          <w:divBdr>
            <w:top w:val="none" w:sz="0" w:space="0" w:color="auto"/>
            <w:left w:val="none" w:sz="0" w:space="0" w:color="auto"/>
            <w:bottom w:val="none" w:sz="0" w:space="0" w:color="auto"/>
            <w:right w:val="none" w:sz="0" w:space="0" w:color="auto"/>
          </w:divBdr>
        </w:div>
      </w:divsChild>
    </w:div>
    <w:div w:id="101848432">
      <w:bodyDiv w:val="1"/>
      <w:marLeft w:val="0"/>
      <w:marRight w:val="0"/>
      <w:marTop w:val="0"/>
      <w:marBottom w:val="0"/>
      <w:divBdr>
        <w:top w:val="none" w:sz="0" w:space="0" w:color="auto"/>
        <w:left w:val="none" w:sz="0" w:space="0" w:color="auto"/>
        <w:bottom w:val="none" w:sz="0" w:space="0" w:color="auto"/>
        <w:right w:val="none" w:sz="0" w:space="0" w:color="auto"/>
      </w:divBdr>
      <w:divsChild>
        <w:div w:id="626358401">
          <w:marLeft w:val="547"/>
          <w:marRight w:val="0"/>
          <w:marTop w:val="0"/>
          <w:marBottom w:val="0"/>
          <w:divBdr>
            <w:top w:val="none" w:sz="0" w:space="0" w:color="auto"/>
            <w:left w:val="none" w:sz="0" w:space="0" w:color="auto"/>
            <w:bottom w:val="none" w:sz="0" w:space="0" w:color="auto"/>
            <w:right w:val="none" w:sz="0" w:space="0" w:color="auto"/>
          </w:divBdr>
        </w:div>
      </w:divsChild>
    </w:div>
    <w:div w:id="110975785">
      <w:bodyDiv w:val="1"/>
      <w:marLeft w:val="0"/>
      <w:marRight w:val="0"/>
      <w:marTop w:val="0"/>
      <w:marBottom w:val="0"/>
      <w:divBdr>
        <w:top w:val="none" w:sz="0" w:space="0" w:color="auto"/>
        <w:left w:val="none" w:sz="0" w:space="0" w:color="auto"/>
        <w:bottom w:val="none" w:sz="0" w:space="0" w:color="auto"/>
        <w:right w:val="none" w:sz="0" w:space="0" w:color="auto"/>
      </w:divBdr>
      <w:divsChild>
        <w:div w:id="799495698">
          <w:marLeft w:val="274"/>
          <w:marRight w:val="0"/>
          <w:marTop w:val="0"/>
          <w:marBottom w:val="0"/>
          <w:divBdr>
            <w:top w:val="none" w:sz="0" w:space="0" w:color="auto"/>
            <w:left w:val="none" w:sz="0" w:space="0" w:color="auto"/>
            <w:bottom w:val="none" w:sz="0" w:space="0" w:color="auto"/>
            <w:right w:val="none" w:sz="0" w:space="0" w:color="auto"/>
          </w:divBdr>
        </w:div>
      </w:divsChild>
    </w:div>
    <w:div w:id="112797390">
      <w:bodyDiv w:val="1"/>
      <w:marLeft w:val="0"/>
      <w:marRight w:val="0"/>
      <w:marTop w:val="0"/>
      <w:marBottom w:val="0"/>
      <w:divBdr>
        <w:top w:val="none" w:sz="0" w:space="0" w:color="auto"/>
        <w:left w:val="none" w:sz="0" w:space="0" w:color="auto"/>
        <w:bottom w:val="none" w:sz="0" w:space="0" w:color="auto"/>
        <w:right w:val="none" w:sz="0" w:space="0" w:color="auto"/>
      </w:divBdr>
    </w:div>
    <w:div w:id="114712486">
      <w:bodyDiv w:val="1"/>
      <w:marLeft w:val="0"/>
      <w:marRight w:val="0"/>
      <w:marTop w:val="0"/>
      <w:marBottom w:val="0"/>
      <w:divBdr>
        <w:top w:val="none" w:sz="0" w:space="0" w:color="auto"/>
        <w:left w:val="none" w:sz="0" w:space="0" w:color="auto"/>
        <w:bottom w:val="none" w:sz="0" w:space="0" w:color="auto"/>
        <w:right w:val="none" w:sz="0" w:space="0" w:color="auto"/>
      </w:divBdr>
    </w:div>
    <w:div w:id="115562267">
      <w:bodyDiv w:val="1"/>
      <w:marLeft w:val="0"/>
      <w:marRight w:val="0"/>
      <w:marTop w:val="0"/>
      <w:marBottom w:val="0"/>
      <w:divBdr>
        <w:top w:val="none" w:sz="0" w:space="0" w:color="auto"/>
        <w:left w:val="none" w:sz="0" w:space="0" w:color="auto"/>
        <w:bottom w:val="none" w:sz="0" w:space="0" w:color="auto"/>
        <w:right w:val="none" w:sz="0" w:space="0" w:color="auto"/>
      </w:divBdr>
      <w:divsChild>
        <w:div w:id="1759523013">
          <w:marLeft w:val="547"/>
          <w:marRight w:val="0"/>
          <w:marTop w:val="0"/>
          <w:marBottom w:val="0"/>
          <w:divBdr>
            <w:top w:val="none" w:sz="0" w:space="0" w:color="auto"/>
            <w:left w:val="none" w:sz="0" w:space="0" w:color="auto"/>
            <w:bottom w:val="none" w:sz="0" w:space="0" w:color="auto"/>
            <w:right w:val="none" w:sz="0" w:space="0" w:color="auto"/>
          </w:divBdr>
        </w:div>
      </w:divsChild>
    </w:div>
    <w:div w:id="124584785">
      <w:bodyDiv w:val="1"/>
      <w:marLeft w:val="0"/>
      <w:marRight w:val="0"/>
      <w:marTop w:val="0"/>
      <w:marBottom w:val="0"/>
      <w:divBdr>
        <w:top w:val="none" w:sz="0" w:space="0" w:color="auto"/>
        <w:left w:val="none" w:sz="0" w:space="0" w:color="auto"/>
        <w:bottom w:val="none" w:sz="0" w:space="0" w:color="auto"/>
        <w:right w:val="none" w:sz="0" w:space="0" w:color="auto"/>
      </w:divBdr>
      <w:divsChild>
        <w:div w:id="14236080">
          <w:marLeft w:val="994"/>
          <w:marRight w:val="0"/>
          <w:marTop w:val="0"/>
          <w:marBottom w:val="0"/>
          <w:divBdr>
            <w:top w:val="none" w:sz="0" w:space="0" w:color="auto"/>
            <w:left w:val="none" w:sz="0" w:space="0" w:color="auto"/>
            <w:bottom w:val="none" w:sz="0" w:space="0" w:color="auto"/>
            <w:right w:val="none" w:sz="0" w:space="0" w:color="auto"/>
          </w:divBdr>
        </w:div>
        <w:div w:id="1121336093">
          <w:marLeft w:val="274"/>
          <w:marRight w:val="0"/>
          <w:marTop w:val="0"/>
          <w:marBottom w:val="0"/>
          <w:divBdr>
            <w:top w:val="none" w:sz="0" w:space="0" w:color="auto"/>
            <w:left w:val="none" w:sz="0" w:space="0" w:color="auto"/>
            <w:bottom w:val="none" w:sz="0" w:space="0" w:color="auto"/>
            <w:right w:val="none" w:sz="0" w:space="0" w:color="auto"/>
          </w:divBdr>
        </w:div>
        <w:div w:id="1314603657">
          <w:marLeft w:val="994"/>
          <w:marRight w:val="0"/>
          <w:marTop w:val="0"/>
          <w:marBottom w:val="0"/>
          <w:divBdr>
            <w:top w:val="none" w:sz="0" w:space="0" w:color="auto"/>
            <w:left w:val="none" w:sz="0" w:space="0" w:color="auto"/>
            <w:bottom w:val="none" w:sz="0" w:space="0" w:color="auto"/>
            <w:right w:val="none" w:sz="0" w:space="0" w:color="auto"/>
          </w:divBdr>
        </w:div>
        <w:div w:id="1999528907">
          <w:marLeft w:val="274"/>
          <w:marRight w:val="0"/>
          <w:marTop w:val="0"/>
          <w:marBottom w:val="0"/>
          <w:divBdr>
            <w:top w:val="none" w:sz="0" w:space="0" w:color="auto"/>
            <w:left w:val="none" w:sz="0" w:space="0" w:color="auto"/>
            <w:bottom w:val="none" w:sz="0" w:space="0" w:color="auto"/>
            <w:right w:val="none" w:sz="0" w:space="0" w:color="auto"/>
          </w:divBdr>
        </w:div>
        <w:div w:id="2001497220">
          <w:marLeft w:val="274"/>
          <w:marRight w:val="0"/>
          <w:marTop w:val="0"/>
          <w:marBottom w:val="0"/>
          <w:divBdr>
            <w:top w:val="none" w:sz="0" w:space="0" w:color="auto"/>
            <w:left w:val="none" w:sz="0" w:space="0" w:color="auto"/>
            <w:bottom w:val="none" w:sz="0" w:space="0" w:color="auto"/>
            <w:right w:val="none" w:sz="0" w:space="0" w:color="auto"/>
          </w:divBdr>
        </w:div>
        <w:div w:id="2052881682">
          <w:marLeft w:val="994"/>
          <w:marRight w:val="0"/>
          <w:marTop w:val="0"/>
          <w:marBottom w:val="0"/>
          <w:divBdr>
            <w:top w:val="none" w:sz="0" w:space="0" w:color="auto"/>
            <w:left w:val="none" w:sz="0" w:space="0" w:color="auto"/>
            <w:bottom w:val="none" w:sz="0" w:space="0" w:color="auto"/>
            <w:right w:val="none" w:sz="0" w:space="0" w:color="auto"/>
          </w:divBdr>
        </w:div>
        <w:div w:id="2136678090">
          <w:marLeft w:val="274"/>
          <w:marRight w:val="0"/>
          <w:marTop w:val="0"/>
          <w:marBottom w:val="0"/>
          <w:divBdr>
            <w:top w:val="none" w:sz="0" w:space="0" w:color="auto"/>
            <w:left w:val="none" w:sz="0" w:space="0" w:color="auto"/>
            <w:bottom w:val="none" w:sz="0" w:space="0" w:color="auto"/>
            <w:right w:val="none" w:sz="0" w:space="0" w:color="auto"/>
          </w:divBdr>
        </w:div>
      </w:divsChild>
    </w:div>
    <w:div w:id="126779300">
      <w:bodyDiv w:val="1"/>
      <w:marLeft w:val="0"/>
      <w:marRight w:val="0"/>
      <w:marTop w:val="0"/>
      <w:marBottom w:val="0"/>
      <w:divBdr>
        <w:top w:val="none" w:sz="0" w:space="0" w:color="auto"/>
        <w:left w:val="none" w:sz="0" w:space="0" w:color="auto"/>
        <w:bottom w:val="none" w:sz="0" w:space="0" w:color="auto"/>
        <w:right w:val="none" w:sz="0" w:space="0" w:color="auto"/>
      </w:divBdr>
    </w:div>
    <w:div w:id="131600898">
      <w:bodyDiv w:val="1"/>
      <w:marLeft w:val="0"/>
      <w:marRight w:val="0"/>
      <w:marTop w:val="0"/>
      <w:marBottom w:val="0"/>
      <w:divBdr>
        <w:top w:val="none" w:sz="0" w:space="0" w:color="auto"/>
        <w:left w:val="none" w:sz="0" w:space="0" w:color="auto"/>
        <w:bottom w:val="none" w:sz="0" w:space="0" w:color="auto"/>
        <w:right w:val="none" w:sz="0" w:space="0" w:color="auto"/>
      </w:divBdr>
      <w:divsChild>
        <w:div w:id="1061097492">
          <w:marLeft w:val="547"/>
          <w:marRight w:val="0"/>
          <w:marTop w:val="0"/>
          <w:marBottom w:val="0"/>
          <w:divBdr>
            <w:top w:val="none" w:sz="0" w:space="0" w:color="auto"/>
            <w:left w:val="none" w:sz="0" w:space="0" w:color="auto"/>
            <w:bottom w:val="none" w:sz="0" w:space="0" w:color="auto"/>
            <w:right w:val="none" w:sz="0" w:space="0" w:color="auto"/>
          </w:divBdr>
        </w:div>
        <w:div w:id="1072434147">
          <w:marLeft w:val="547"/>
          <w:marRight w:val="0"/>
          <w:marTop w:val="0"/>
          <w:marBottom w:val="0"/>
          <w:divBdr>
            <w:top w:val="none" w:sz="0" w:space="0" w:color="auto"/>
            <w:left w:val="none" w:sz="0" w:space="0" w:color="auto"/>
            <w:bottom w:val="none" w:sz="0" w:space="0" w:color="auto"/>
            <w:right w:val="none" w:sz="0" w:space="0" w:color="auto"/>
          </w:divBdr>
        </w:div>
      </w:divsChild>
    </w:div>
    <w:div w:id="134376290">
      <w:bodyDiv w:val="1"/>
      <w:marLeft w:val="0"/>
      <w:marRight w:val="0"/>
      <w:marTop w:val="0"/>
      <w:marBottom w:val="0"/>
      <w:divBdr>
        <w:top w:val="none" w:sz="0" w:space="0" w:color="auto"/>
        <w:left w:val="none" w:sz="0" w:space="0" w:color="auto"/>
        <w:bottom w:val="none" w:sz="0" w:space="0" w:color="auto"/>
        <w:right w:val="none" w:sz="0" w:space="0" w:color="auto"/>
      </w:divBdr>
      <w:divsChild>
        <w:div w:id="1094860361">
          <w:marLeft w:val="547"/>
          <w:marRight w:val="0"/>
          <w:marTop w:val="0"/>
          <w:marBottom w:val="0"/>
          <w:divBdr>
            <w:top w:val="none" w:sz="0" w:space="0" w:color="auto"/>
            <w:left w:val="none" w:sz="0" w:space="0" w:color="auto"/>
            <w:bottom w:val="none" w:sz="0" w:space="0" w:color="auto"/>
            <w:right w:val="none" w:sz="0" w:space="0" w:color="auto"/>
          </w:divBdr>
        </w:div>
        <w:div w:id="2093235084">
          <w:marLeft w:val="547"/>
          <w:marRight w:val="0"/>
          <w:marTop w:val="0"/>
          <w:marBottom w:val="0"/>
          <w:divBdr>
            <w:top w:val="none" w:sz="0" w:space="0" w:color="auto"/>
            <w:left w:val="none" w:sz="0" w:space="0" w:color="auto"/>
            <w:bottom w:val="none" w:sz="0" w:space="0" w:color="auto"/>
            <w:right w:val="none" w:sz="0" w:space="0" w:color="auto"/>
          </w:divBdr>
        </w:div>
      </w:divsChild>
    </w:div>
    <w:div w:id="148593045">
      <w:bodyDiv w:val="1"/>
      <w:marLeft w:val="0"/>
      <w:marRight w:val="0"/>
      <w:marTop w:val="0"/>
      <w:marBottom w:val="0"/>
      <w:divBdr>
        <w:top w:val="none" w:sz="0" w:space="0" w:color="auto"/>
        <w:left w:val="none" w:sz="0" w:space="0" w:color="auto"/>
        <w:bottom w:val="none" w:sz="0" w:space="0" w:color="auto"/>
        <w:right w:val="none" w:sz="0" w:space="0" w:color="auto"/>
      </w:divBdr>
      <w:divsChild>
        <w:div w:id="993342300">
          <w:marLeft w:val="446"/>
          <w:marRight w:val="0"/>
          <w:marTop w:val="96"/>
          <w:marBottom w:val="0"/>
          <w:divBdr>
            <w:top w:val="none" w:sz="0" w:space="0" w:color="auto"/>
            <w:left w:val="none" w:sz="0" w:space="0" w:color="auto"/>
            <w:bottom w:val="none" w:sz="0" w:space="0" w:color="auto"/>
            <w:right w:val="none" w:sz="0" w:space="0" w:color="auto"/>
          </w:divBdr>
        </w:div>
        <w:div w:id="1043359900">
          <w:marLeft w:val="446"/>
          <w:marRight w:val="0"/>
          <w:marTop w:val="96"/>
          <w:marBottom w:val="0"/>
          <w:divBdr>
            <w:top w:val="none" w:sz="0" w:space="0" w:color="auto"/>
            <w:left w:val="none" w:sz="0" w:space="0" w:color="auto"/>
            <w:bottom w:val="none" w:sz="0" w:space="0" w:color="auto"/>
            <w:right w:val="none" w:sz="0" w:space="0" w:color="auto"/>
          </w:divBdr>
        </w:div>
        <w:div w:id="1552231320">
          <w:marLeft w:val="446"/>
          <w:marRight w:val="0"/>
          <w:marTop w:val="96"/>
          <w:marBottom w:val="0"/>
          <w:divBdr>
            <w:top w:val="none" w:sz="0" w:space="0" w:color="auto"/>
            <w:left w:val="none" w:sz="0" w:space="0" w:color="auto"/>
            <w:bottom w:val="none" w:sz="0" w:space="0" w:color="auto"/>
            <w:right w:val="none" w:sz="0" w:space="0" w:color="auto"/>
          </w:divBdr>
        </w:div>
      </w:divsChild>
    </w:div>
    <w:div w:id="151219204">
      <w:bodyDiv w:val="1"/>
      <w:marLeft w:val="0"/>
      <w:marRight w:val="0"/>
      <w:marTop w:val="0"/>
      <w:marBottom w:val="0"/>
      <w:divBdr>
        <w:top w:val="none" w:sz="0" w:space="0" w:color="auto"/>
        <w:left w:val="none" w:sz="0" w:space="0" w:color="auto"/>
        <w:bottom w:val="none" w:sz="0" w:space="0" w:color="auto"/>
        <w:right w:val="none" w:sz="0" w:space="0" w:color="auto"/>
      </w:divBdr>
      <w:divsChild>
        <w:div w:id="196889228">
          <w:marLeft w:val="547"/>
          <w:marRight w:val="0"/>
          <w:marTop w:val="0"/>
          <w:marBottom w:val="0"/>
          <w:divBdr>
            <w:top w:val="none" w:sz="0" w:space="0" w:color="auto"/>
            <w:left w:val="none" w:sz="0" w:space="0" w:color="auto"/>
            <w:bottom w:val="none" w:sz="0" w:space="0" w:color="auto"/>
            <w:right w:val="none" w:sz="0" w:space="0" w:color="auto"/>
          </w:divBdr>
        </w:div>
        <w:div w:id="1745106231">
          <w:marLeft w:val="547"/>
          <w:marRight w:val="0"/>
          <w:marTop w:val="0"/>
          <w:marBottom w:val="0"/>
          <w:divBdr>
            <w:top w:val="none" w:sz="0" w:space="0" w:color="auto"/>
            <w:left w:val="none" w:sz="0" w:space="0" w:color="auto"/>
            <w:bottom w:val="none" w:sz="0" w:space="0" w:color="auto"/>
            <w:right w:val="none" w:sz="0" w:space="0" w:color="auto"/>
          </w:divBdr>
        </w:div>
      </w:divsChild>
    </w:div>
    <w:div w:id="154534524">
      <w:bodyDiv w:val="1"/>
      <w:marLeft w:val="0"/>
      <w:marRight w:val="0"/>
      <w:marTop w:val="0"/>
      <w:marBottom w:val="0"/>
      <w:divBdr>
        <w:top w:val="none" w:sz="0" w:space="0" w:color="auto"/>
        <w:left w:val="none" w:sz="0" w:space="0" w:color="auto"/>
        <w:bottom w:val="none" w:sz="0" w:space="0" w:color="auto"/>
        <w:right w:val="none" w:sz="0" w:space="0" w:color="auto"/>
      </w:divBdr>
      <w:divsChild>
        <w:div w:id="124007768">
          <w:marLeft w:val="547"/>
          <w:marRight w:val="0"/>
          <w:marTop w:val="0"/>
          <w:marBottom w:val="0"/>
          <w:divBdr>
            <w:top w:val="none" w:sz="0" w:space="0" w:color="auto"/>
            <w:left w:val="none" w:sz="0" w:space="0" w:color="auto"/>
            <w:bottom w:val="none" w:sz="0" w:space="0" w:color="auto"/>
            <w:right w:val="none" w:sz="0" w:space="0" w:color="auto"/>
          </w:divBdr>
        </w:div>
      </w:divsChild>
    </w:div>
    <w:div w:id="162166484">
      <w:bodyDiv w:val="1"/>
      <w:marLeft w:val="0"/>
      <w:marRight w:val="0"/>
      <w:marTop w:val="0"/>
      <w:marBottom w:val="0"/>
      <w:divBdr>
        <w:top w:val="none" w:sz="0" w:space="0" w:color="auto"/>
        <w:left w:val="none" w:sz="0" w:space="0" w:color="auto"/>
        <w:bottom w:val="none" w:sz="0" w:space="0" w:color="auto"/>
        <w:right w:val="none" w:sz="0" w:space="0" w:color="auto"/>
      </w:divBdr>
      <w:divsChild>
        <w:div w:id="727268196">
          <w:marLeft w:val="547"/>
          <w:marRight w:val="0"/>
          <w:marTop w:val="0"/>
          <w:marBottom w:val="0"/>
          <w:divBdr>
            <w:top w:val="none" w:sz="0" w:space="0" w:color="auto"/>
            <w:left w:val="none" w:sz="0" w:space="0" w:color="auto"/>
            <w:bottom w:val="none" w:sz="0" w:space="0" w:color="auto"/>
            <w:right w:val="none" w:sz="0" w:space="0" w:color="auto"/>
          </w:divBdr>
        </w:div>
      </w:divsChild>
    </w:div>
    <w:div w:id="166142860">
      <w:bodyDiv w:val="1"/>
      <w:marLeft w:val="0"/>
      <w:marRight w:val="0"/>
      <w:marTop w:val="0"/>
      <w:marBottom w:val="0"/>
      <w:divBdr>
        <w:top w:val="none" w:sz="0" w:space="0" w:color="auto"/>
        <w:left w:val="none" w:sz="0" w:space="0" w:color="auto"/>
        <w:bottom w:val="none" w:sz="0" w:space="0" w:color="auto"/>
        <w:right w:val="none" w:sz="0" w:space="0" w:color="auto"/>
      </w:divBdr>
      <w:divsChild>
        <w:div w:id="251284312">
          <w:marLeft w:val="893"/>
          <w:marRight w:val="0"/>
          <w:marTop w:val="86"/>
          <w:marBottom w:val="0"/>
          <w:divBdr>
            <w:top w:val="none" w:sz="0" w:space="0" w:color="auto"/>
            <w:left w:val="none" w:sz="0" w:space="0" w:color="auto"/>
            <w:bottom w:val="none" w:sz="0" w:space="0" w:color="auto"/>
            <w:right w:val="none" w:sz="0" w:space="0" w:color="auto"/>
          </w:divBdr>
        </w:div>
        <w:div w:id="609435515">
          <w:marLeft w:val="446"/>
          <w:marRight w:val="0"/>
          <w:marTop w:val="96"/>
          <w:marBottom w:val="0"/>
          <w:divBdr>
            <w:top w:val="none" w:sz="0" w:space="0" w:color="auto"/>
            <w:left w:val="none" w:sz="0" w:space="0" w:color="auto"/>
            <w:bottom w:val="none" w:sz="0" w:space="0" w:color="auto"/>
            <w:right w:val="none" w:sz="0" w:space="0" w:color="auto"/>
          </w:divBdr>
        </w:div>
        <w:div w:id="1317957523">
          <w:marLeft w:val="893"/>
          <w:marRight w:val="0"/>
          <w:marTop w:val="86"/>
          <w:marBottom w:val="0"/>
          <w:divBdr>
            <w:top w:val="none" w:sz="0" w:space="0" w:color="auto"/>
            <w:left w:val="none" w:sz="0" w:space="0" w:color="auto"/>
            <w:bottom w:val="none" w:sz="0" w:space="0" w:color="auto"/>
            <w:right w:val="none" w:sz="0" w:space="0" w:color="auto"/>
          </w:divBdr>
        </w:div>
        <w:div w:id="1706754569">
          <w:marLeft w:val="893"/>
          <w:marRight w:val="0"/>
          <w:marTop w:val="86"/>
          <w:marBottom w:val="0"/>
          <w:divBdr>
            <w:top w:val="none" w:sz="0" w:space="0" w:color="auto"/>
            <w:left w:val="none" w:sz="0" w:space="0" w:color="auto"/>
            <w:bottom w:val="none" w:sz="0" w:space="0" w:color="auto"/>
            <w:right w:val="none" w:sz="0" w:space="0" w:color="auto"/>
          </w:divBdr>
        </w:div>
        <w:div w:id="1778407344">
          <w:marLeft w:val="893"/>
          <w:marRight w:val="0"/>
          <w:marTop w:val="86"/>
          <w:marBottom w:val="0"/>
          <w:divBdr>
            <w:top w:val="none" w:sz="0" w:space="0" w:color="auto"/>
            <w:left w:val="none" w:sz="0" w:space="0" w:color="auto"/>
            <w:bottom w:val="none" w:sz="0" w:space="0" w:color="auto"/>
            <w:right w:val="none" w:sz="0" w:space="0" w:color="auto"/>
          </w:divBdr>
        </w:div>
      </w:divsChild>
    </w:div>
    <w:div w:id="170411820">
      <w:bodyDiv w:val="1"/>
      <w:marLeft w:val="0"/>
      <w:marRight w:val="0"/>
      <w:marTop w:val="0"/>
      <w:marBottom w:val="0"/>
      <w:divBdr>
        <w:top w:val="none" w:sz="0" w:space="0" w:color="auto"/>
        <w:left w:val="none" w:sz="0" w:space="0" w:color="auto"/>
        <w:bottom w:val="none" w:sz="0" w:space="0" w:color="auto"/>
        <w:right w:val="none" w:sz="0" w:space="0" w:color="auto"/>
      </w:divBdr>
    </w:div>
    <w:div w:id="176577455">
      <w:bodyDiv w:val="1"/>
      <w:marLeft w:val="0"/>
      <w:marRight w:val="0"/>
      <w:marTop w:val="0"/>
      <w:marBottom w:val="0"/>
      <w:divBdr>
        <w:top w:val="none" w:sz="0" w:space="0" w:color="auto"/>
        <w:left w:val="none" w:sz="0" w:space="0" w:color="auto"/>
        <w:bottom w:val="none" w:sz="0" w:space="0" w:color="auto"/>
        <w:right w:val="none" w:sz="0" w:space="0" w:color="auto"/>
      </w:divBdr>
    </w:div>
    <w:div w:id="177820065">
      <w:bodyDiv w:val="1"/>
      <w:marLeft w:val="0"/>
      <w:marRight w:val="0"/>
      <w:marTop w:val="0"/>
      <w:marBottom w:val="0"/>
      <w:divBdr>
        <w:top w:val="none" w:sz="0" w:space="0" w:color="auto"/>
        <w:left w:val="none" w:sz="0" w:space="0" w:color="auto"/>
        <w:bottom w:val="none" w:sz="0" w:space="0" w:color="auto"/>
        <w:right w:val="none" w:sz="0" w:space="0" w:color="auto"/>
      </w:divBdr>
    </w:div>
    <w:div w:id="177890093">
      <w:bodyDiv w:val="1"/>
      <w:marLeft w:val="0"/>
      <w:marRight w:val="0"/>
      <w:marTop w:val="0"/>
      <w:marBottom w:val="0"/>
      <w:divBdr>
        <w:top w:val="none" w:sz="0" w:space="0" w:color="auto"/>
        <w:left w:val="none" w:sz="0" w:space="0" w:color="auto"/>
        <w:bottom w:val="none" w:sz="0" w:space="0" w:color="auto"/>
        <w:right w:val="none" w:sz="0" w:space="0" w:color="auto"/>
      </w:divBdr>
      <w:divsChild>
        <w:div w:id="435100878">
          <w:marLeft w:val="547"/>
          <w:marRight w:val="0"/>
          <w:marTop w:val="0"/>
          <w:marBottom w:val="0"/>
          <w:divBdr>
            <w:top w:val="none" w:sz="0" w:space="0" w:color="auto"/>
            <w:left w:val="none" w:sz="0" w:space="0" w:color="auto"/>
            <w:bottom w:val="none" w:sz="0" w:space="0" w:color="auto"/>
            <w:right w:val="none" w:sz="0" w:space="0" w:color="auto"/>
          </w:divBdr>
        </w:div>
        <w:div w:id="756438708">
          <w:marLeft w:val="547"/>
          <w:marRight w:val="0"/>
          <w:marTop w:val="0"/>
          <w:marBottom w:val="0"/>
          <w:divBdr>
            <w:top w:val="none" w:sz="0" w:space="0" w:color="auto"/>
            <w:left w:val="none" w:sz="0" w:space="0" w:color="auto"/>
            <w:bottom w:val="none" w:sz="0" w:space="0" w:color="auto"/>
            <w:right w:val="none" w:sz="0" w:space="0" w:color="auto"/>
          </w:divBdr>
        </w:div>
        <w:div w:id="1346060108">
          <w:marLeft w:val="547"/>
          <w:marRight w:val="0"/>
          <w:marTop w:val="0"/>
          <w:marBottom w:val="0"/>
          <w:divBdr>
            <w:top w:val="none" w:sz="0" w:space="0" w:color="auto"/>
            <w:left w:val="none" w:sz="0" w:space="0" w:color="auto"/>
            <w:bottom w:val="none" w:sz="0" w:space="0" w:color="auto"/>
            <w:right w:val="none" w:sz="0" w:space="0" w:color="auto"/>
          </w:divBdr>
        </w:div>
      </w:divsChild>
    </w:div>
    <w:div w:id="181239741">
      <w:bodyDiv w:val="1"/>
      <w:marLeft w:val="0"/>
      <w:marRight w:val="0"/>
      <w:marTop w:val="0"/>
      <w:marBottom w:val="0"/>
      <w:divBdr>
        <w:top w:val="none" w:sz="0" w:space="0" w:color="auto"/>
        <w:left w:val="none" w:sz="0" w:space="0" w:color="auto"/>
        <w:bottom w:val="none" w:sz="0" w:space="0" w:color="auto"/>
        <w:right w:val="none" w:sz="0" w:space="0" w:color="auto"/>
      </w:divBdr>
      <w:divsChild>
        <w:div w:id="2118517894">
          <w:marLeft w:val="547"/>
          <w:marRight w:val="0"/>
          <w:marTop w:val="0"/>
          <w:marBottom w:val="0"/>
          <w:divBdr>
            <w:top w:val="none" w:sz="0" w:space="0" w:color="auto"/>
            <w:left w:val="none" w:sz="0" w:space="0" w:color="auto"/>
            <w:bottom w:val="none" w:sz="0" w:space="0" w:color="auto"/>
            <w:right w:val="none" w:sz="0" w:space="0" w:color="auto"/>
          </w:divBdr>
        </w:div>
      </w:divsChild>
    </w:div>
    <w:div w:id="185752693">
      <w:bodyDiv w:val="1"/>
      <w:marLeft w:val="0"/>
      <w:marRight w:val="0"/>
      <w:marTop w:val="0"/>
      <w:marBottom w:val="0"/>
      <w:divBdr>
        <w:top w:val="none" w:sz="0" w:space="0" w:color="auto"/>
        <w:left w:val="none" w:sz="0" w:space="0" w:color="auto"/>
        <w:bottom w:val="none" w:sz="0" w:space="0" w:color="auto"/>
        <w:right w:val="none" w:sz="0" w:space="0" w:color="auto"/>
      </w:divBdr>
      <w:divsChild>
        <w:div w:id="519902743">
          <w:marLeft w:val="274"/>
          <w:marRight w:val="0"/>
          <w:marTop w:val="0"/>
          <w:marBottom w:val="0"/>
          <w:divBdr>
            <w:top w:val="none" w:sz="0" w:space="0" w:color="auto"/>
            <w:left w:val="none" w:sz="0" w:space="0" w:color="auto"/>
            <w:bottom w:val="none" w:sz="0" w:space="0" w:color="auto"/>
            <w:right w:val="none" w:sz="0" w:space="0" w:color="auto"/>
          </w:divBdr>
        </w:div>
      </w:divsChild>
    </w:div>
    <w:div w:id="186867986">
      <w:bodyDiv w:val="1"/>
      <w:marLeft w:val="0"/>
      <w:marRight w:val="0"/>
      <w:marTop w:val="0"/>
      <w:marBottom w:val="0"/>
      <w:divBdr>
        <w:top w:val="none" w:sz="0" w:space="0" w:color="auto"/>
        <w:left w:val="none" w:sz="0" w:space="0" w:color="auto"/>
        <w:bottom w:val="none" w:sz="0" w:space="0" w:color="auto"/>
        <w:right w:val="none" w:sz="0" w:space="0" w:color="auto"/>
      </w:divBdr>
    </w:div>
    <w:div w:id="188154163">
      <w:bodyDiv w:val="1"/>
      <w:marLeft w:val="0"/>
      <w:marRight w:val="0"/>
      <w:marTop w:val="0"/>
      <w:marBottom w:val="0"/>
      <w:divBdr>
        <w:top w:val="none" w:sz="0" w:space="0" w:color="auto"/>
        <w:left w:val="none" w:sz="0" w:space="0" w:color="auto"/>
        <w:bottom w:val="none" w:sz="0" w:space="0" w:color="auto"/>
        <w:right w:val="none" w:sz="0" w:space="0" w:color="auto"/>
      </w:divBdr>
    </w:div>
    <w:div w:id="193006194">
      <w:bodyDiv w:val="1"/>
      <w:marLeft w:val="0"/>
      <w:marRight w:val="0"/>
      <w:marTop w:val="0"/>
      <w:marBottom w:val="0"/>
      <w:divBdr>
        <w:top w:val="none" w:sz="0" w:space="0" w:color="auto"/>
        <w:left w:val="none" w:sz="0" w:space="0" w:color="auto"/>
        <w:bottom w:val="none" w:sz="0" w:space="0" w:color="auto"/>
        <w:right w:val="none" w:sz="0" w:space="0" w:color="auto"/>
      </w:divBdr>
      <w:divsChild>
        <w:div w:id="62334252">
          <w:marLeft w:val="274"/>
          <w:marRight w:val="0"/>
          <w:marTop w:val="0"/>
          <w:marBottom w:val="0"/>
          <w:divBdr>
            <w:top w:val="none" w:sz="0" w:space="0" w:color="auto"/>
            <w:left w:val="none" w:sz="0" w:space="0" w:color="auto"/>
            <w:bottom w:val="none" w:sz="0" w:space="0" w:color="auto"/>
            <w:right w:val="none" w:sz="0" w:space="0" w:color="auto"/>
          </w:divBdr>
        </w:div>
        <w:div w:id="252712082">
          <w:marLeft w:val="274"/>
          <w:marRight w:val="0"/>
          <w:marTop w:val="0"/>
          <w:marBottom w:val="0"/>
          <w:divBdr>
            <w:top w:val="none" w:sz="0" w:space="0" w:color="auto"/>
            <w:left w:val="none" w:sz="0" w:space="0" w:color="auto"/>
            <w:bottom w:val="none" w:sz="0" w:space="0" w:color="auto"/>
            <w:right w:val="none" w:sz="0" w:space="0" w:color="auto"/>
          </w:divBdr>
        </w:div>
        <w:div w:id="372310298">
          <w:marLeft w:val="274"/>
          <w:marRight w:val="0"/>
          <w:marTop w:val="0"/>
          <w:marBottom w:val="0"/>
          <w:divBdr>
            <w:top w:val="none" w:sz="0" w:space="0" w:color="auto"/>
            <w:left w:val="none" w:sz="0" w:space="0" w:color="auto"/>
            <w:bottom w:val="none" w:sz="0" w:space="0" w:color="auto"/>
            <w:right w:val="none" w:sz="0" w:space="0" w:color="auto"/>
          </w:divBdr>
        </w:div>
        <w:div w:id="404029932">
          <w:marLeft w:val="274"/>
          <w:marRight w:val="0"/>
          <w:marTop w:val="0"/>
          <w:marBottom w:val="0"/>
          <w:divBdr>
            <w:top w:val="none" w:sz="0" w:space="0" w:color="auto"/>
            <w:left w:val="none" w:sz="0" w:space="0" w:color="auto"/>
            <w:bottom w:val="none" w:sz="0" w:space="0" w:color="auto"/>
            <w:right w:val="none" w:sz="0" w:space="0" w:color="auto"/>
          </w:divBdr>
        </w:div>
        <w:div w:id="705526600">
          <w:marLeft w:val="274"/>
          <w:marRight w:val="0"/>
          <w:marTop w:val="0"/>
          <w:marBottom w:val="0"/>
          <w:divBdr>
            <w:top w:val="none" w:sz="0" w:space="0" w:color="auto"/>
            <w:left w:val="none" w:sz="0" w:space="0" w:color="auto"/>
            <w:bottom w:val="none" w:sz="0" w:space="0" w:color="auto"/>
            <w:right w:val="none" w:sz="0" w:space="0" w:color="auto"/>
          </w:divBdr>
        </w:div>
        <w:div w:id="895353930">
          <w:marLeft w:val="274"/>
          <w:marRight w:val="0"/>
          <w:marTop w:val="0"/>
          <w:marBottom w:val="0"/>
          <w:divBdr>
            <w:top w:val="none" w:sz="0" w:space="0" w:color="auto"/>
            <w:left w:val="none" w:sz="0" w:space="0" w:color="auto"/>
            <w:bottom w:val="none" w:sz="0" w:space="0" w:color="auto"/>
            <w:right w:val="none" w:sz="0" w:space="0" w:color="auto"/>
          </w:divBdr>
        </w:div>
        <w:div w:id="967053128">
          <w:marLeft w:val="274"/>
          <w:marRight w:val="0"/>
          <w:marTop w:val="0"/>
          <w:marBottom w:val="0"/>
          <w:divBdr>
            <w:top w:val="none" w:sz="0" w:space="0" w:color="auto"/>
            <w:left w:val="none" w:sz="0" w:space="0" w:color="auto"/>
            <w:bottom w:val="none" w:sz="0" w:space="0" w:color="auto"/>
            <w:right w:val="none" w:sz="0" w:space="0" w:color="auto"/>
          </w:divBdr>
        </w:div>
        <w:div w:id="1431119617">
          <w:marLeft w:val="274"/>
          <w:marRight w:val="0"/>
          <w:marTop w:val="0"/>
          <w:marBottom w:val="0"/>
          <w:divBdr>
            <w:top w:val="none" w:sz="0" w:space="0" w:color="auto"/>
            <w:left w:val="none" w:sz="0" w:space="0" w:color="auto"/>
            <w:bottom w:val="none" w:sz="0" w:space="0" w:color="auto"/>
            <w:right w:val="none" w:sz="0" w:space="0" w:color="auto"/>
          </w:divBdr>
        </w:div>
        <w:div w:id="1808551478">
          <w:marLeft w:val="274"/>
          <w:marRight w:val="0"/>
          <w:marTop w:val="0"/>
          <w:marBottom w:val="0"/>
          <w:divBdr>
            <w:top w:val="none" w:sz="0" w:space="0" w:color="auto"/>
            <w:left w:val="none" w:sz="0" w:space="0" w:color="auto"/>
            <w:bottom w:val="none" w:sz="0" w:space="0" w:color="auto"/>
            <w:right w:val="none" w:sz="0" w:space="0" w:color="auto"/>
          </w:divBdr>
        </w:div>
        <w:div w:id="1824470685">
          <w:marLeft w:val="274"/>
          <w:marRight w:val="0"/>
          <w:marTop w:val="0"/>
          <w:marBottom w:val="0"/>
          <w:divBdr>
            <w:top w:val="none" w:sz="0" w:space="0" w:color="auto"/>
            <w:left w:val="none" w:sz="0" w:space="0" w:color="auto"/>
            <w:bottom w:val="none" w:sz="0" w:space="0" w:color="auto"/>
            <w:right w:val="none" w:sz="0" w:space="0" w:color="auto"/>
          </w:divBdr>
        </w:div>
        <w:div w:id="1988632902">
          <w:marLeft w:val="274"/>
          <w:marRight w:val="0"/>
          <w:marTop w:val="0"/>
          <w:marBottom w:val="0"/>
          <w:divBdr>
            <w:top w:val="none" w:sz="0" w:space="0" w:color="auto"/>
            <w:left w:val="none" w:sz="0" w:space="0" w:color="auto"/>
            <w:bottom w:val="none" w:sz="0" w:space="0" w:color="auto"/>
            <w:right w:val="none" w:sz="0" w:space="0" w:color="auto"/>
          </w:divBdr>
        </w:div>
      </w:divsChild>
    </w:div>
    <w:div w:id="198469796">
      <w:bodyDiv w:val="1"/>
      <w:marLeft w:val="0"/>
      <w:marRight w:val="0"/>
      <w:marTop w:val="0"/>
      <w:marBottom w:val="0"/>
      <w:divBdr>
        <w:top w:val="none" w:sz="0" w:space="0" w:color="auto"/>
        <w:left w:val="none" w:sz="0" w:space="0" w:color="auto"/>
        <w:bottom w:val="none" w:sz="0" w:space="0" w:color="auto"/>
        <w:right w:val="none" w:sz="0" w:space="0" w:color="auto"/>
      </w:divBdr>
      <w:divsChild>
        <w:div w:id="2081975030">
          <w:marLeft w:val="547"/>
          <w:marRight w:val="0"/>
          <w:marTop w:val="0"/>
          <w:marBottom w:val="0"/>
          <w:divBdr>
            <w:top w:val="none" w:sz="0" w:space="0" w:color="auto"/>
            <w:left w:val="none" w:sz="0" w:space="0" w:color="auto"/>
            <w:bottom w:val="none" w:sz="0" w:space="0" w:color="auto"/>
            <w:right w:val="none" w:sz="0" w:space="0" w:color="auto"/>
          </w:divBdr>
        </w:div>
      </w:divsChild>
    </w:div>
    <w:div w:id="200478361">
      <w:bodyDiv w:val="1"/>
      <w:marLeft w:val="0"/>
      <w:marRight w:val="0"/>
      <w:marTop w:val="0"/>
      <w:marBottom w:val="0"/>
      <w:divBdr>
        <w:top w:val="none" w:sz="0" w:space="0" w:color="auto"/>
        <w:left w:val="none" w:sz="0" w:space="0" w:color="auto"/>
        <w:bottom w:val="none" w:sz="0" w:space="0" w:color="auto"/>
        <w:right w:val="none" w:sz="0" w:space="0" w:color="auto"/>
      </w:divBdr>
      <w:divsChild>
        <w:div w:id="778531814">
          <w:marLeft w:val="547"/>
          <w:marRight w:val="0"/>
          <w:marTop w:val="0"/>
          <w:marBottom w:val="0"/>
          <w:divBdr>
            <w:top w:val="none" w:sz="0" w:space="0" w:color="auto"/>
            <w:left w:val="none" w:sz="0" w:space="0" w:color="auto"/>
            <w:bottom w:val="none" w:sz="0" w:space="0" w:color="auto"/>
            <w:right w:val="none" w:sz="0" w:space="0" w:color="auto"/>
          </w:divBdr>
        </w:div>
        <w:div w:id="1559432593">
          <w:marLeft w:val="547"/>
          <w:marRight w:val="0"/>
          <w:marTop w:val="0"/>
          <w:marBottom w:val="0"/>
          <w:divBdr>
            <w:top w:val="none" w:sz="0" w:space="0" w:color="auto"/>
            <w:left w:val="none" w:sz="0" w:space="0" w:color="auto"/>
            <w:bottom w:val="none" w:sz="0" w:space="0" w:color="auto"/>
            <w:right w:val="none" w:sz="0" w:space="0" w:color="auto"/>
          </w:divBdr>
        </w:div>
      </w:divsChild>
    </w:div>
    <w:div w:id="203711300">
      <w:bodyDiv w:val="1"/>
      <w:marLeft w:val="0"/>
      <w:marRight w:val="0"/>
      <w:marTop w:val="0"/>
      <w:marBottom w:val="0"/>
      <w:divBdr>
        <w:top w:val="none" w:sz="0" w:space="0" w:color="auto"/>
        <w:left w:val="none" w:sz="0" w:space="0" w:color="auto"/>
        <w:bottom w:val="none" w:sz="0" w:space="0" w:color="auto"/>
        <w:right w:val="none" w:sz="0" w:space="0" w:color="auto"/>
      </w:divBdr>
      <w:divsChild>
        <w:div w:id="44839343">
          <w:marLeft w:val="547"/>
          <w:marRight w:val="0"/>
          <w:marTop w:val="0"/>
          <w:marBottom w:val="0"/>
          <w:divBdr>
            <w:top w:val="none" w:sz="0" w:space="0" w:color="auto"/>
            <w:left w:val="none" w:sz="0" w:space="0" w:color="auto"/>
            <w:bottom w:val="none" w:sz="0" w:space="0" w:color="auto"/>
            <w:right w:val="none" w:sz="0" w:space="0" w:color="auto"/>
          </w:divBdr>
        </w:div>
      </w:divsChild>
    </w:div>
    <w:div w:id="204755641">
      <w:bodyDiv w:val="1"/>
      <w:marLeft w:val="0"/>
      <w:marRight w:val="0"/>
      <w:marTop w:val="0"/>
      <w:marBottom w:val="0"/>
      <w:divBdr>
        <w:top w:val="none" w:sz="0" w:space="0" w:color="auto"/>
        <w:left w:val="none" w:sz="0" w:space="0" w:color="auto"/>
        <w:bottom w:val="none" w:sz="0" w:space="0" w:color="auto"/>
        <w:right w:val="none" w:sz="0" w:space="0" w:color="auto"/>
      </w:divBdr>
    </w:div>
    <w:div w:id="206845059">
      <w:bodyDiv w:val="1"/>
      <w:marLeft w:val="0"/>
      <w:marRight w:val="0"/>
      <w:marTop w:val="0"/>
      <w:marBottom w:val="0"/>
      <w:divBdr>
        <w:top w:val="none" w:sz="0" w:space="0" w:color="auto"/>
        <w:left w:val="none" w:sz="0" w:space="0" w:color="auto"/>
        <w:bottom w:val="none" w:sz="0" w:space="0" w:color="auto"/>
        <w:right w:val="none" w:sz="0" w:space="0" w:color="auto"/>
      </w:divBdr>
      <w:divsChild>
        <w:div w:id="957566899">
          <w:marLeft w:val="274"/>
          <w:marRight w:val="0"/>
          <w:marTop w:val="0"/>
          <w:marBottom w:val="0"/>
          <w:divBdr>
            <w:top w:val="none" w:sz="0" w:space="0" w:color="auto"/>
            <w:left w:val="none" w:sz="0" w:space="0" w:color="auto"/>
            <w:bottom w:val="none" w:sz="0" w:space="0" w:color="auto"/>
            <w:right w:val="none" w:sz="0" w:space="0" w:color="auto"/>
          </w:divBdr>
        </w:div>
        <w:div w:id="2002195448">
          <w:marLeft w:val="274"/>
          <w:marRight w:val="0"/>
          <w:marTop w:val="0"/>
          <w:marBottom w:val="0"/>
          <w:divBdr>
            <w:top w:val="none" w:sz="0" w:space="0" w:color="auto"/>
            <w:left w:val="none" w:sz="0" w:space="0" w:color="auto"/>
            <w:bottom w:val="none" w:sz="0" w:space="0" w:color="auto"/>
            <w:right w:val="none" w:sz="0" w:space="0" w:color="auto"/>
          </w:divBdr>
        </w:div>
      </w:divsChild>
    </w:div>
    <w:div w:id="208146820">
      <w:bodyDiv w:val="1"/>
      <w:marLeft w:val="0"/>
      <w:marRight w:val="0"/>
      <w:marTop w:val="0"/>
      <w:marBottom w:val="0"/>
      <w:divBdr>
        <w:top w:val="none" w:sz="0" w:space="0" w:color="auto"/>
        <w:left w:val="none" w:sz="0" w:space="0" w:color="auto"/>
        <w:bottom w:val="none" w:sz="0" w:space="0" w:color="auto"/>
        <w:right w:val="none" w:sz="0" w:space="0" w:color="auto"/>
      </w:divBdr>
      <w:divsChild>
        <w:div w:id="143358247">
          <w:marLeft w:val="994"/>
          <w:marRight w:val="0"/>
          <w:marTop w:val="0"/>
          <w:marBottom w:val="0"/>
          <w:divBdr>
            <w:top w:val="none" w:sz="0" w:space="0" w:color="auto"/>
            <w:left w:val="none" w:sz="0" w:space="0" w:color="auto"/>
            <w:bottom w:val="none" w:sz="0" w:space="0" w:color="auto"/>
            <w:right w:val="none" w:sz="0" w:space="0" w:color="auto"/>
          </w:divBdr>
        </w:div>
        <w:div w:id="338624617">
          <w:marLeft w:val="274"/>
          <w:marRight w:val="0"/>
          <w:marTop w:val="0"/>
          <w:marBottom w:val="0"/>
          <w:divBdr>
            <w:top w:val="none" w:sz="0" w:space="0" w:color="auto"/>
            <w:left w:val="none" w:sz="0" w:space="0" w:color="auto"/>
            <w:bottom w:val="none" w:sz="0" w:space="0" w:color="auto"/>
            <w:right w:val="none" w:sz="0" w:space="0" w:color="auto"/>
          </w:divBdr>
        </w:div>
        <w:div w:id="383529018">
          <w:marLeft w:val="274"/>
          <w:marRight w:val="0"/>
          <w:marTop w:val="0"/>
          <w:marBottom w:val="0"/>
          <w:divBdr>
            <w:top w:val="none" w:sz="0" w:space="0" w:color="auto"/>
            <w:left w:val="none" w:sz="0" w:space="0" w:color="auto"/>
            <w:bottom w:val="none" w:sz="0" w:space="0" w:color="auto"/>
            <w:right w:val="none" w:sz="0" w:space="0" w:color="auto"/>
          </w:divBdr>
        </w:div>
        <w:div w:id="476383827">
          <w:marLeft w:val="994"/>
          <w:marRight w:val="0"/>
          <w:marTop w:val="0"/>
          <w:marBottom w:val="0"/>
          <w:divBdr>
            <w:top w:val="none" w:sz="0" w:space="0" w:color="auto"/>
            <w:left w:val="none" w:sz="0" w:space="0" w:color="auto"/>
            <w:bottom w:val="none" w:sz="0" w:space="0" w:color="auto"/>
            <w:right w:val="none" w:sz="0" w:space="0" w:color="auto"/>
          </w:divBdr>
        </w:div>
        <w:div w:id="714692801">
          <w:marLeft w:val="994"/>
          <w:marRight w:val="0"/>
          <w:marTop w:val="0"/>
          <w:marBottom w:val="0"/>
          <w:divBdr>
            <w:top w:val="none" w:sz="0" w:space="0" w:color="auto"/>
            <w:left w:val="none" w:sz="0" w:space="0" w:color="auto"/>
            <w:bottom w:val="none" w:sz="0" w:space="0" w:color="auto"/>
            <w:right w:val="none" w:sz="0" w:space="0" w:color="auto"/>
          </w:divBdr>
        </w:div>
        <w:div w:id="1292438235">
          <w:marLeft w:val="274"/>
          <w:marRight w:val="0"/>
          <w:marTop w:val="0"/>
          <w:marBottom w:val="0"/>
          <w:divBdr>
            <w:top w:val="none" w:sz="0" w:space="0" w:color="auto"/>
            <w:left w:val="none" w:sz="0" w:space="0" w:color="auto"/>
            <w:bottom w:val="none" w:sz="0" w:space="0" w:color="auto"/>
            <w:right w:val="none" w:sz="0" w:space="0" w:color="auto"/>
          </w:divBdr>
        </w:div>
        <w:div w:id="1326741444">
          <w:marLeft w:val="274"/>
          <w:marRight w:val="0"/>
          <w:marTop w:val="0"/>
          <w:marBottom w:val="0"/>
          <w:divBdr>
            <w:top w:val="none" w:sz="0" w:space="0" w:color="auto"/>
            <w:left w:val="none" w:sz="0" w:space="0" w:color="auto"/>
            <w:bottom w:val="none" w:sz="0" w:space="0" w:color="auto"/>
            <w:right w:val="none" w:sz="0" w:space="0" w:color="auto"/>
          </w:divBdr>
        </w:div>
        <w:div w:id="1862087892">
          <w:marLeft w:val="274"/>
          <w:marRight w:val="0"/>
          <w:marTop w:val="0"/>
          <w:marBottom w:val="0"/>
          <w:divBdr>
            <w:top w:val="none" w:sz="0" w:space="0" w:color="auto"/>
            <w:left w:val="none" w:sz="0" w:space="0" w:color="auto"/>
            <w:bottom w:val="none" w:sz="0" w:space="0" w:color="auto"/>
            <w:right w:val="none" w:sz="0" w:space="0" w:color="auto"/>
          </w:divBdr>
        </w:div>
        <w:div w:id="1939367000">
          <w:marLeft w:val="274"/>
          <w:marRight w:val="0"/>
          <w:marTop w:val="0"/>
          <w:marBottom w:val="0"/>
          <w:divBdr>
            <w:top w:val="none" w:sz="0" w:space="0" w:color="auto"/>
            <w:left w:val="none" w:sz="0" w:space="0" w:color="auto"/>
            <w:bottom w:val="none" w:sz="0" w:space="0" w:color="auto"/>
            <w:right w:val="none" w:sz="0" w:space="0" w:color="auto"/>
          </w:divBdr>
        </w:div>
        <w:div w:id="2083746700">
          <w:marLeft w:val="274"/>
          <w:marRight w:val="0"/>
          <w:marTop w:val="0"/>
          <w:marBottom w:val="0"/>
          <w:divBdr>
            <w:top w:val="none" w:sz="0" w:space="0" w:color="auto"/>
            <w:left w:val="none" w:sz="0" w:space="0" w:color="auto"/>
            <w:bottom w:val="none" w:sz="0" w:space="0" w:color="auto"/>
            <w:right w:val="none" w:sz="0" w:space="0" w:color="auto"/>
          </w:divBdr>
        </w:div>
      </w:divsChild>
    </w:div>
    <w:div w:id="216943199">
      <w:bodyDiv w:val="1"/>
      <w:marLeft w:val="0"/>
      <w:marRight w:val="0"/>
      <w:marTop w:val="0"/>
      <w:marBottom w:val="0"/>
      <w:divBdr>
        <w:top w:val="none" w:sz="0" w:space="0" w:color="auto"/>
        <w:left w:val="none" w:sz="0" w:space="0" w:color="auto"/>
        <w:bottom w:val="none" w:sz="0" w:space="0" w:color="auto"/>
        <w:right w:val="none" w:sz="0" w:space="0" w:color="auto"/>
      </w:divBdr>
      <w:divsChild>
        <w:div w:id="172957138">
          <w:marLeft w:val="547"/>
          <w:marRight w:val="0"/>
          <w:marTop w:val="0"/>
          <w:marBottom w:val="0"/>
          <w:divBdr>
            <w:top w:val="none" w:sz="0" w:space="0" w:color="auto"/>
            <w:left w:val="none" w:sz="0" w:space="0" w:color="auto"/>
            <w:bottom w:val="none" w:sz="0" w:space="0" w:color="auto"/>
            <w:right w:val="none" w:sz="0" w:space="0" w:color="auto"/>
          </w:divBdr>
        </w:div>
        <w:div w:id="2142993538">
          <w:marLeft w:val="547"/>
          <w:marRight w:val="0"/>
          <w:marTop w:val="0"/>
          <w:marBottom w:val="0"/>
          <w:divBdr>
            <w:top w:val="none" w:sz="0" w:space="0" w:color="auto"/>
            <w:left w:val="none" w:sz="0" w:space="0" w:color="auto"/>
            <w:bottom w:val="none" w:sz="0" w:space="0" w:color="auto"/>
            <w:right w:val="none" w:sz="0" w:space="0" w:color="auto"/>
          </w:divBdr>
        </w:div>
      </w:divsChild>
    </w:div>
    <w:div w:id="218900298">
      <w:bodyDiv w:val="1"/>
      <w:marLeft w:val="0"/>
      <w:marRight w:val="0"/>
      <w:marTop w:val="0"/>
      <w:marBottom w:val="0"/>
      <w:divBdr>
        <w:top w:val="none" w:sz="0" w:space="0" w:color="auto"/>
        <w:left w:val="none" w:sz="0" w:space="0" w:color="auto"/>
        <w:bottom w:val="none" w:sz="0" w:space="0" w:color="auto"/>
        <w:right w:val="none" w:sz="0" w:space="0" w:color="auto"/>
      </w:divBdr>
      <w:divsChild>
        <w:div w:id="649751426">
          <w:marLeft w:val="547"/>
          <w:marRight w:val="0"/>
          <w:marTop w:val="0"/>
          <w:marBottom w:val="0"/>
          <w:divBdr>
            <w:top w:val="none" w:sz="0" w:space="0" w:color="auto"/>
            <w:left w:val="none" w:sz="0" w:space="0" w:color="auto"/>
            <w:bottom w:val="none" w:sz="0" w:space="0" w:color="auto"/>
            <w:right w:val="none" w:sz="0" w:space="0" w:color="auto"/>
          </w:divBdr>
        </w:div>
        <w:div w:id="705453149">
          <w:marLeft w:val="547"/>
          <w:marRight w:val="0"/>
          <w:marTop w:val="0"/>
          <w:marBottom w:val="0"/>
          <w:divBdr>
            <w:top w:val="none" w:sz="0" w:space="0" w:color="auto"/>
            <w:left w:val="none" w:sz="0" w:space="0" w:color="auto"/>
            <w:bottom w:val="none" w:sz="0" w:space="0" w:color="auto"/>
            <w:right w:val="none" w:sz="0" w:space="0" w:color="auto"/>
          </w:divBdr>
        </w:div>
        <w:div w:id="1954359605">
          <w:marLeft w:val="547"/>
          <w:marRight w:val="0"/>
          <w:marTop w:val="0"/>
          <w:marBottom w:val="0"/>
          <w:divBdr>
            <w:top w:val="none" w:sz="0" w:space="0" w:color="auto"/>
            <w:left w:val="none" w:sz="0" w:space="0" w:color="auto"/>
            <w:bottom w:val="none" w:sz="0" w:space="0" w:color="auto"/>
            <w:right w:val="none" w:sz="0" w:space="0" w:color="auto"/>
          </w:divBdr>
        </w:div>
        <w:div w:id="2048142869">
          <w:marLeft w:val="547"/>
          <w:marRight w:val="0"/>
          <w:marTop w:val="0"/>
          <w:marBottom w:val="0"/>
          <w:divBdr>
            <w:top w:val="none" w:sz="0" w:space="0" w:color="auto"/>
            <w:left w:val="none" w:sz="0" w:space="0" w:color="auto"/>
            <w:bottom w:val="none" w:sz="0" w:space="0" w:color="auto"/>
            <w:right w:val="none" w:sz="0" w:space="0" w:color="auto"/>
          </w:divBdr>
        </w:div>
      </w:divsChild>
    </w:div>
    <w:div w:id="226763817">
      <w:bodyDiv w:val="1"/>
      <w:marLeft w:val="0"/>
      <w:marRight w:val="0"/>
      <w:marTop w:val="0"/>
      <w:marBottom w:val="0"/>
      <w:divBdr>
        <w:top w:val="none" w:sz="0" w:space="0" w:color="auto"/>
        <w:left w:val="none" w:sz="0" w:space="0" w:color="auto"/>
        <w:bottom w:val="none" w:sz="0" w:space="0" w:color="auto"/>
        <w:right w:val="none" w:sz="0" w:space="0" w:color="auto"/>
      </w:divBdr>
      <w:divsChild>
        <w:div w:id="316420036">
          <w:marLeft w:val="547"/>
          <w:marRight w:val="0"/>
          <w:marTop w:val="0"/>
          <w:marBottom w:val="0"/>
          <w:divBdr>
            <w:top w:val="none" w:sz="0" w:space="0" w:color="auto"/>
            <w:left w:val="none" w:sz="0" w:space="0" w:color="auto"/>
            <w:bottom w:val="none" w:sz="0" w:space="0" w:color="auto"/>
            <w:right w:val="none" w:sz="0" w:space="0" w:color="auto"/>
          </w:divBdr>
        </w:div>
      </w:divsChild>
    </w:div>
    <w:div w:id="249195595">
      <w:bodyDiv w:val="1"/>
      <w:marLeft w:val="0"/>
      <w:marRight w:val="0"/>
      <w:marTop w:val="0"/>
      <w:marBottom w:val="0"/>
      <w:divBdr>
        <w:top w:val="none" w:sz="0" w:space="0" w:color="auto"/>
        <w:left w:val="none" w:sz="0" w:space="0" w:color="auto"/>
        <w:bottom w:val="none" w:sz="0" w:space="0" w:color="auto"/>
        <w:right w:val="none" w:sz="0" w:space="0" w:color="auto"/>
      </w:divBdr>
      <w:divsChild>
        <w:div w:id="331376099">
          <w:marLeft w:val="994"/>
          <w:marRight w:val="0"/>
          <w:marTop w:val="0"/>
          <w:marBottom w:val="0"/>
          <w:divBdr>
            <w:top w:val="none" w:sz="0" w:space="0" w:color="auto"/>
            <w:left w:val="none" w:sz="0" w:space="0" w:color="auto"/>
            <w:bottom w:val="none" w:sz="0" w:space="0" w:color="auto"/>
            <w:right w:val="none" w:sz="0" w:space="0" w:color="auto"/>
          </w:divBdr>
        </w:div>
        <w:div w:id="461002422">
          <w:marLeft w:val="274"/>
          <w:marRight w:val="0"/>
          <w:marTop w:val="0"/>
          <w:marBottom w:val="0"/>
          <w:divBdr>
            <w:top w:val="none" w:sz="0" w:space="0" w:color="auto"/>
            <w:left w:val="none" w:sz="0" w:space="0" w:color="auto"/>
            <w:bottom w:val="none" w:sz="0" w:space="0" w:color="auto"/>
            <w:right w:val="none" w:sz="0" w:space="0" w:color="auto"/>
          </w:divBdr>
        </w:div>
        <w:div w:id="553202650">
          <w:marLeft w:val="994"/>
          <w:marRight w:val="0"/>
          <w:marTop w:val="0"/>
          <w:marBottom w:val="0"/>
          <w:divBdr>
            <w:top w:val="none" w:sz="0" w:space="0" w:color="auto"/>
            <w:left w:val="none" w:sz="0" w:space="0" w:color="auto"/>
            <w:bottom w:val="none" w:sz="0" w:space="0" w:color="auto"/>
            <w:right w:val="none" w:sz="0" w:space="0" w:color="auto"/>
          </w:divBdr>
        </w:div>
        <w:div w:id="1259870273">
          <w:marLeft w:val="994"/>
          <w:marRight w:val="0"/>
          <w:marTop w:val="0"/>
          <w:marBottom w:val="0"/>
          <w:divBdr>
            <w:top w:val="none" w:sz="0" w:space="0" w:color="auto"/>
            <w:left w:val="none" w:sz="0" w:space="0" w:color="auto"/>
            <w:bottom w:val="none" w:sz="0" w:space="0" w:color="auto"/>
            <w:right w:val="none" w:sz="0" w:space="0" w:color="auto"/>
          </w:divBdr>
        </w:div>
        <w:div w:id="1314093436">
          <w:marLeft w:val="274"/>
          <w:marRight w:val="0"/>
          <w:marTop w:val="0"/>
          <w:marBottom w:val="0"/>
          <w:divBdr>
            <w:top w:val="none" w:sz="0" w:space="0" w:color="auto"/>
            <w:left w:val="none" w:sz="0" w:space="0" w:color="auto"/>
            <w:bottom w:val="none" w:sz="0" w:space="0" w:color="auto"/>
            <w:right w:val="none" w:sz="0" w:space="0" w:color="auto"/>
          </w:divBdr>
        </w:div>
      </w:divsChild>
    </w:div>
    <w:div w:id="249780806">
      <w:bodyDiv w:val="1"/>
      <w:marLeft w:val="0"/>
      <w:marRight w:val="0"/>
      <w:marTop w:val="0"/>
      <w:marBottom w:val="0"/>
      <w:divBdr>
        <w:top w:val="none" w:sz="0" w:space="0" w:color="auto"/>
        <w:left w:val="none" w:sz="0" w:space="0" w:color="auto"/>
        <w:bottom w:val="none" w:sz="0" w:space="0" w:color="auto"/>
        <w:right w:val="none" w:sz="0" w:space="0" w:color="auto"/>
      </w:divBdr>
    </w:div>
    <w:div w:id="257374055">
      <w:bodyDiv w:val="1"/>
      <w:marLeft w:val="0"/>
      <w:marRight w:val="0"/>
      <w:marTop w:val="0"/>
      <w:marBottom w:val="0"/>
      <w:divBdr>
        <w:top w:val="none" w:sz="0" w:space="0" w:color="auto"/>
        <w:left w:val="none" w:sz="0" w:space="0" w:color="auto"/>
        <w:bottom w:val="none" w:sz="0" w:space="0" w:color="auto"/>
        <w:right w:val="none" w:sz="0" w:space="0" w:color="auto"/>
      </w:divBdr>
      <w:divsChild>
        <w:div w:id="434641555">
          <w:marLeft w:val="547"/>
          <w:marRight w:val="0"/>
          <w:marTop w:val="0"/>
          <w:marBottom w:val="0"/>
          <w:divBdr>
            <w:top w:val="none" w:sz="0" w:space="0" w:color="auto"/>
            <w:left w:val="none" w:sz="0" w:space="0" w:color="auto"/>
            <w:bottom w:val="none" w:sz="0" w:space="0" w:color="auto"/>
            <w:right w:val="none" w:sz="0" w:space="0" w:color="auto"/>
          </w:divBdr>
        </w:div>
        <w:div w:id="1484547997">
          <w:marLeft w:val="547"/>
          <w:marRight w:val="0"/>
          <w:marTop w:val="0"/>
          <w:marBottom w:val="0"/>
          <w:divBdr>
            <w:top w:val="none" w:sz="0" w:space="0" w:color="auto"/>
            <w:left w:val="none" w:sz="0" w:space="0" w:color="auto"/>
            <w:bottom w:val="none" w:sz="0" w:space="0" w:color="auto"/>
            <w:right w:val="none" w:sz="0" w:space="0" w:color="auto"/>
          </w:divBdr>
        </w:div>
      </w:divsChild>
    </w:div>
    <w:div w:id="258876772">
      <w:bodyDiv w:val="1"/>
      <w:marLeft w:val="0"/>
      <w:marRight w:val="0"/>
      <w:marTop w:val="0"/>
      <w:marBottom w:val="0"/>
      <w:divBdr>
        <w:top w:val="none" w:sz="0" w:space="0" w:color="auto"/>
        <w:left w:val="none" w:sz="0" w:space="0" w:color="auto"/>
        <w:bottom w:val="none" w:sz="0" w:space="0" w:color="auto"/>
        <w:right w:val="none" w:sz="0" w:space="0" w:color="auto"/>
      </w:divBdr>
    </w:div>
    <w:div w:id="265583566">
      <w:bodyDiv w:val="1"/>
      <w:marLeft w:val="0"/>
      <w:marRight w:val="0"/>
      <w:marTop w:val="0"/>
      <w:marBottom w:val="0"/>
      <w:divBdr>
        <w:top w:val="none" w:sz="0" w:space="0" w:color="auto"/>
        <w:left w:val="none" w:sz="0" w:space="0" w:color="auto"/>
        <w:bottom w:val="none" w:sz="0" w:space="0" w:color="auto"/>
        <w:right w:val="none" w:sz="0" w:space="0" w:color="auto"/>
      </w:divBdr>
      <w:divsChild>
        <w:div w:id="1912345853">
          <w:marLeft w:val="446"/>
          <w:marRight w:val="0"/>
          <w:marTop w:val="96"/>
          <w:marBottom w:val="0"/>
          <w:divBdr>
            <w:top w:val="none" w:sz="0" w:space="0" w:color="auto"/>
            <w:left w:val="none" w:sz="0" w:space="0" w:color="auto"/>
            <w:bottom w:val="none" w:sz="0" w:space="0" w:color="auto"/>
            <w:right w:val="none" w:sz="0" w:space="0" w:color="auto"/>
          </w:divBdr>
        </w:div>
        <w:div w:id="2066948172">
          <w:marLeft w:val="446"/>
          <w:marRight w:val="0"/>
          <w:marTop w:val="96"/>
          <w:marBottom w:val="0"/>
          <w:divBdr>
            <w:top w:val="none" w:sz="0" w:space="0" w:color="auto"/>
            <w:left w:val="none" w:sz="0" w:space="0" w:color="auto"/>
            <w:bottom w:val="none" w:sz="0" w:space="0" w:color="auto"/>
            <w:right w:val="none" w:sz="0" w:space="0" w:color="auto"/>
          </w:divBdr>
        </w:div>
      </w:divsChild>
    </w:div>
    <w:div w:id="267003115">
      <w:bodyDiv w:val="1"/>
      <w:marLeft w:val="0"/>
      <w:marRight w:val="0"/>
      <w:marTop w:val="0"/>
      <w:marBottom w:val="0"/>
      <w:divBdr>
        <w:top w:val="none" w:sz="0" w:space="0" w:color="auto"/>
        <w:left w:val="none" w:sz="0" w:space="0" w:color="auto"/>
        <w:bottom w:val="none" w:sz="0" w:space="0" w:color="auto"/>
        <w:right w:val="none" w:sz="0" w:space="0" w:color="auto"/>
      </w:divBdr>
      <w:divsChild>
        <w:div w:id="1163928856">
          <w:marLeft w:val="547"/>
          <w:marRight w:val="0"/>
          <w:marTop w:val="106"/>
          <w:marBottom w:val="120"/>
          <w:divBdr>
            <w:top w:val="none" w:sz="0" w:space="0" w:color="auto"/>
            <w:left w:val="none" w:sz="0" w:space="0" w:color="auto"/>
            <w:bottom w:val="none" w:sz="0" w:space="0" w:color="auto"/>
            <w:right w:val="none" w:sz="0" w:space="0" w:color="auto"/>
          </w:divBdr>
        </w:div>
      </w:divsChild>
    </w:div>
    <w:div w:id="269899360">
      <w:bodyDiv w:val="1"/>
      <w:marLeft w:val="0"/>
      <w:marRight w:val="0"/>
      <w:marTop w:val="0"/>
      <w:marBottom w:val="0"/>
      <w:divBdr>
        <w:top w:val="none" w:sz="0" w:space="0" w:color="auto"/>
        <w:left w:val="none" w:sz="0" w:space="0" w:color="auto"/>
        <w:bottom w:val="none" w:sz="0" w:space="0" w:color="auto"/>
        <w:right w:val="none" w:sz="0" w:space="0" w:color="auto"/>
      </w:divBdr>
      <w:divsChild>
        <w:div w:id="1489859496">
          <w:marLeft w:val="547"/>
          <w:marRight w:val="0"/>
          <w:marTop w:val="0"/>
          <w:marBottom w:val="0"/>
          <w:divBdr>
            <w:top w:val="none" w:sz="0" w:space="0" w:color="auto"/>
            <w:left w:val="none" w:sz="0" w:space="0" w:color="auto"/>
            <w:bottom w:val="none" w:sz="0" w:space="0" w:color="auto"/>
            <w:right w:val="none" w:sz="0" w:space="0" w:color="auto"/>
          </w:divBdr>
        </w:div>
        <w:div w:id="2076932972">
          <w:marLeft w:val="547"/>
          <w:marRight w:val="0"/>
          <w:marTop w:val="0"/>
          <w:marBottom w:val="0"/>
          <w:divBdr>
            <w:top w:val="none" w:sz="0" w:space="0" w:color="auto"/>
            <w:left w:val="none" w:sz="0" w:space="0" w:color="auto"/>
            <w:bottom w:val="none" w:sz="0" w:space="0" w:color="auto"/>
            <w:right w:val="none" w:sz="0" w:space="0" w:color="auto"/>
          </w:divBdr>
        </w:div>
      </w:divsChild>
    </w:div>
    <w:div w:id="303706888">
      <w:bodyDiv w:val="1"/>
      <w:marLeft w:val="0"/>
      <w:marRight w:val="0"/>
      <w:marTop w:val="0"/>
      <w:marBottom w:val="0"/>
      <w:divBdr>
        <w:top w:val="none" w:sz="0" w:space="0" w:color="auto"/>
        <w:left w:val="none" w:sz="0" w:space="0" w:color="auto"/>
        <w:bottom w:val="none" w:sz="0" w:space="0" w:color="auto"/>
        <w:right w:val="none" w:sz="0" w:space="0" w:color="auto"/>
      </w:divBdr>
    </w:div>
    <w:div w:id="306322095">
      <w:bodyDiv w:val="1"/>
      <w:marLeft w:val="0"/>
      <w:marRight w:val="0"/>
      <w:marTop w:val="0"/>
      <w:marBottom w:val="0"/>
      <w:divBdr>
        <w:top w:val="none" w:sz="0" w:space="0" w:color="auto"/>
        <w:left w:val="none" w:sz="0" w:space="0" w:color="auto"/>
        <w:bottom w:val="none" w:sz="0" w:space="0" w:color="auto"/>
        <w:right w:val="none" w:sz="0" w:space="0" w:color="auto"/>
      </w:divBdr>
      <w:divsChild>
        <w:div w:id="440689371">
          <w:marLeft w:val="547"/>
          <w:marRight w:val="0"/>
          <w:marTop w:val="0"/>
          <w:marBottom w:val="0"/>
          <w:divBdr>
            <w:top w:val="none" w:sz="0" w:space="0" w:color="auto"/>
            <w:left w:val="none" w:sz="0" w:space="0" w:color="auto"/>
            <w:bottom w:val="none" w:sz="0" w:space="0" w:color="auto"/>
            <w:right w:val="none" w:sz="0" w:space="0" w:color="auto"/>
          </w:divBdr>
        </w:div>
      </w:divsChild>
    </w:div>
    <w:div w:id="307976143">
      <w:bodyDiv w:val="1"/>
      <w:marLeft w:val="0"/>
      <w:marRight w:val="0"/>
      <w:marTop w:val="0"/>
      <w:marBottom w:val="0"/>
      <w:divBdr>
        <w:top w:val="none" w:sz="0" w:space="0" w:color="auto"/>
        <w:left w:val="none" w:sz="0" w:space="0" w:color="auto"/>
        <w:bottom w:val="none" w:sz="0" w:space="0" w:color="auto"/>
        <w:right w:val="none" w:sz="0" w:space="0" w:color="auto"/>
      </w:divBdr>
    </w:div>
    <w:div w:id="312490467">
      <w:bodyDiv w:val="1"/>
      <w:marLeft w:val="0"/>
      <w:marRight w:val="0"/>
      <w:marTop w:val="0"/>
      <w:marBottom w:val="0"/>
      <w:divBdr>
        <w:top w:val="none" w:sz="0" w:space="0" w:color="auto"/>
        <w:left w:val="none" w:sz="0" w:space="0" w:color="auto"/>
        <w:bottom w:val="none" w:sz="0" w:space="0" w:color="auto"/>
        <w:right w:val="none" w:sz="0" w:space="0" w:color="auto"/>
      </w:divBdr>
      <w:divsChild>
        <w:div w:id="1591352596">
          <w:marLeft w:val="547"/>
          <w:marRight w:val="0"/>
          <w:marTop w:val="0"/>
          <w:marBottom w:val="0"/>
          <w:divBdr>
            <w:top w:val="none" w:sz="0" w:space="0" w:color="auto"/>
            <w:left w:val="none" w:sz="0" w:space="0" w:color="auto"/>
            <w:bottom w:val="none" w:sz="0" w:space="0" w:color="auto"/>
            <w:right w:val="none" w:sz="0" w:space="0" w:color="auto"/>
          </w:divBdr>
        </w:div>
      </w:divsChild>
    </w:div>
    <w:div w:id="315114893">
      <w:bodyDiv w:val="1"/>
      <w:marLeft w:val="0"/>
      <w:marRight w:val="0"/>
      <w:marTop w:val="0"/>
      <w:marBottom w:val="0"/>
      <w:divBdr>
        <w:top w:val="none" w:sz="0" w:space="0" w:color="auto"/>
        <w:left w:val="none" w:sz="0" w:space="0" w:color="auto"/>
        <w:bottom w:val="none" w:sz="0" w:space="0" w:color="auto"/>
        <w:right w:val="none" w:sz="0" w:space="0" w:color="auto"/>
      </w:divBdr>
      <w:divsChild>
        <w:div w:id="307320588">
          <w:marLeft w:val="547"/>
          <w:marRight w:val="0"/>
          <w:marTop w:val="0"/>
          <w:marBottom w:val="0"/>
          <w:divBdr>
            <w:top w:val="none" w:sz="0" w:space="0" w:color="auto"/>
            <w:left w:val="none" w:sz="0" w:space="0" w:color="auto"/>
            <w:bottom w:val="none" w:sz="0" w:space="0" w:color="auto"/>
            <w:right w:val="none" w:sz="0" w:space="0" w:color="auto"/>
          </w:divBdr>
        </w:div>
        <w:div w:id="1323201437">
          <w:marLeft w:val="547"/>
          <w:marRight w:val="0"/>
          <w:marTop w:val="0"/>
          <w:marBottom w:val="0"/>
          <w:divBdr>
            <w:top w:val="none" w:sz="0" w:space="0" w:color="auto"/>
            <w:left w:val="none" w:sz="0" w:space="0" w:color="auto"/>
            <w:bottom w:val="none" w:sz="0" w:space="0" w:color="auto"/>
            <w:right w:val="none" w:sz="0" w:space="0" w:color="auto"/>
          </w:divBdr>
        </w:div>
      </w:divsChild>
    </w:div>
    <w:div w:id="326131350">
      <w:bodyDiv w:val="1"/>
      <w:marLeft w:val="0"/>
      <w:marRight w:val="0"/>
      <w:marTop w:val="0"/>
      <w:marBottom w:val="0"/>
      <w:divBdr>
        <w:top w:val="none" w:sz="0" w:space="0" w:color="auto"/>
        <w:left w:val="none" w:sz="0" w:space="0" w:color="auto"/>
        <w:bottom w:val="none" w:sz="0" w:space="0" w:color="auto"/>
        <w:right w:val="none" w:sz="0" w:space="0" w:color="auto"/>
      </w:divBdr>
      <w:divsChild>
        <w:div w:id="162667107">
          <w:marLeft w:val="547"/>
          <w:marRight w:val="0"/>
          <w:marTop w:val="0"/>
          <w:marBottom w:val="0"/>
          <w:divBdr>
            <w:top w:val="none" w:sz="0" w:space="0" w:color="auto"/>
            <w:left w:val="none" w:sz="0" w:space="0" w:color="auto"/>
            <w:bottom w:val="none" w:sz="0" w:space="0" w:color="auto"/>
            <w:right w:val="none" w:sz="0" w:space="0" w:color="auto"/>
          </w:divBdr>
        </w:div>
        <w:div w:id="731660246">
          <w:marLeft w:val="547"/>
          <w:marRight w:val="0"/>
          <w:marTop w:val="0"/>
          <w:marBottom w:val="0"/>
          <w:divBdr>
            <w:top w:val="none" w:sz="0" w:space="0" w:color="auto"/>
            <w:left w:val="none" w:sz="0" w:space="0" w:color="auto"/>
            <w:bottom w:val="none" w:sz="0" w:space="0" w:color="auto"/>
            <w:right w:val="none" w:sz="0" w:space="0" w:color="auto"/>
          </w:divBdr>
        </w:div>
      </w:divsChild>
    </w:div>
    <w:div w:id="327051886">
      <w:bodyDiv w:val="1"/>
      <w:marLeft w:val="0"/>
      <w:marRight w:val="0"/>
      <w:marTop w:val="0"/>
      <w:marBottom w:val="0"/>
      <w:divBdr>
        <w:top w:val="none" w:sz="0" w:space="0" w:color="auto"/>
        <w:left w:val="none" w:sz="0" w:space="0" w:color="auto"/>
        <w:bottom w:val="none" w:sz="0" w:space="0" w:color="auto"/>
        <w:right w:val="none" w:sz="0" w:space="0" w:color="auto"/>
      </w:divBdr>
      <w:divsChild>
        <w:div w:id="1433359324">
          <w:marLeft w:val="274"/>
          <w:marRight w:val="0"/>
          <w:marTop w:val="0"/>
          <w:marBottom w:val="0"/>
          <w:divBdr>
            <w:top w:val="none" w:sz="0" w:space="0" w:color="auto"/>
            <w:left w:val="none" w:sz="0" w:space="0" w:color="auto"/>
            <w:bottom w:val="none" w:sz="0" w:space="0" w:color="auto"/>
            <w:right w:val="none" w:sz="0" w:space="0" w:color="auto"/>
          </w:divBdr>
        </w:div>
        <w:div w:id="1620531373">
          <w:marLeft w:val="274"/>
          <w:marRight w:val="0"/>
          <w:marTop w:val="0"/>
          <w:marBottom w:val="0"/>
          <w:divBdr>
            <w:top w:val="none" w:sz="0" w:space="0" w:color="auto"/>
            <w:left w:val="none" w:sz="0" w:space="0" w:color="auto"/>
            <w:bottom w:val="none" w:sz="0" w:space="0" w:color="auto"/>
            <w:right w:val="none" w:sz="0" w:space="0" w:color="auto"/>
          </w:divBdr>
        </w:div>
      </w:divsChild>
    </w:div>
    <w:div w:id="331764580">
      <w:bodyDiv w:val="1"/>
      <w:marLeft w:val="0"/>
      <w:marRight w:val="0"/>
      <w:marTop w:val="0"/>
      <w:marBottom w:val="0"/>
      <w:divBdr>
        <w:top w:val="none" w:sz="0" w:space="0" w:color="auto"/>
        <w:left w:val="none" w:sz="0" w:space="0" w:color="auto"/>
        <w:bottom w:val="none" w:sz="0" w:space="0" w:color="auto"/>
        <w:right w:val="none" w:sz="0" w:space="0" w:color="auto"/>
      </w:divBdr>
      <w:divsChild>
        <w:div w:id="1083138375">
          <w:marLeft w:val="547"/>
          <w:marRight w:val="0"/>
          <w:marTop w:val="0"/>
          <w:marBottom w:val="0"/>
          <w:divBdr>
            <w:top w:val="none" w:sz="0" w:space="0" w:color="auto"/>
            <w:left w:val="none" w:sz="0" w:space="0" w:color="auto"/>
            <w:bottom w:val="none" w:sz="0" w:space="0" w:color="auto"/>
            <w:right w:val="none" w:sz="0" w:space="0" w:color="auto"/>
          </w:divBdr>
        </w:div>
      </w:divsChild>
    </w:div>
    <w:div w:id="339435007">
      <w:bodyDiv w:val="1"/>
      <w:marLeft w:val="0"/>
      <w:marRight w:val="0"/>
      <w:marTop w:val="0"/>
      <w:marBottom w:val="0"/>
      <w:divBdr>
        <w:top w:val="none" w:sz="0" w:space="0" w:color="auto"/>
        <w:left w:val="none" w:sz="0" w:space="0" w:color="auto"/>
        <w:bottom w:val="none" w:sz="0" w:space="0" w:color="auto"/>
        <w:right w:val="none" w:sz="0" w:space="0" w:color="auto"/>
      </w:divBdr>
      <w:divsChild>
        <w:div w:id="1348676034">
          <w:marLeft w:val="274"/>
          <w:marRight w:val="0"/>
          <w:marTop w:val="0"/>
          <w:marBottom w:val="317"/>
          <w:divBdr>
            <w:top w:val="none" w:sz="0" w:space="0" w:color="auto"/>
            <w:left w:val="none" w:sz="0" w:space="0" w:color="auto"/>
            <w:bottom w:val="none" w:sz="0" w:space="0" w:color="auto"/>
            <w:right w:val="none" w:sz="0" w:space="0" w:color="auto"/>
          </w:divBdr>
        </w:div>
      </w:divsChild>
    </w:div>
    <w:div w:id="340593923">
      <w:bodyDiv w:val="1"/>
      <w:marLeft w:val="0"/>
      <w:marRight w:val="0"/>
      <w:marTop w:val="0"/>
      <w:marBottom w:val="0"/>
      <w:divBdr>
        <w:top w:val="none" w:sz="0" w:space="0" w:color="auto"/>
        <w:left w:val="none" w:sz="0" w:space="0" w:color="auto"/>
        <w:bottom w:val="none" w:sz="0" w:space="0" w:color="auto"/>
        <w:right w:val="none" w:sz="0" w:space="0" w:color="auto"/>
      </w:divBdr>
    </w:div>
    <w:div w:id="341856795">
      <w:bodyDiv w:val="1"/>
      <w:marLeft w:val="0"/>
      <w:marRight w:val="0"/>
      <w:marTop w:val="0"/>
      <w:marBottom w:val="0"/>
      <w:divBdr>
        <w:top w:val="none" w:sz="0" w:space="0" w:color="auto"/>
        <w:left w:val="none" w:sz="0" w:space="0" w:color="auto"/>
        <w:bottom w:val="none" w:sz="0" w:space="0" w:color="auto"/>
        <w:right w:val="none" w:sz="0" w:space="0" w:color="auto"/>
      </w:divBdr>
      <w:divsChild>
        <w:div w:id="1311137716">
          <w:marLeft w:val="446"/>
          <w:marRight w:val="0"/>
          <w:marTop w:val="96"/>
          <w:marBottom w:val="0"/>
          <w:divBdr>
            <w:top w:val="none" w:sz="0" w:space="0" w:color="auto"/>
            <w:left w:val="none" w:sz="0" w:space="0" w:color="auto"/>
            <w:bottom w:val="none" w:sz="0" w:space="0" w:color="auto"/>
            <w:right w:val="none" w:sz="0" w:space="0" w:color="auto"/>
          </w:divBdr>
        </w:div>
        <w:div w:id="2042121070">
          <w:marLeft w:val="446"/>
          <w:marRight w:val="0"/>
          <w:marTop w:val="96"/>
          <w:marBottom w:val="0"/>
          <w:divBdr>
            <w:top w:val="none" w:sz="0" w:space="0" w:color="auto"/>
            <w:left w:val="none" w:sz="0" w:space="0" w:color="auto"/>
            <w:bottom w:val="none" w:sz="0" w:space="0" w:color="auto"/>
            <w:right w:val="none" w:sz="0" w:space="0" w:color="auto"/>
          </w:divBdr>
        </w:div>
      </w:divsChild>
    </w:div>
    <w:div w:id="343631383">
      <w:bodyDiv w:val="1"/>
      <w:marLeft w:val="0"/>
      <w:marRight w:val="0"/>
      <w:marTop w:val="0"/>
      <w:marBottom w:val="0"/>
      <w:divBdr>
        <w:top w:val="none" w:sz="0" w:space="0" w:color="auto"/>
        <w:left w:val="none" w:sz="0" w:space="0" w:color="auto"/>
        <w:bottom w:val="none" w:sz="0" w:space="0" w:color="auto"/>
        <w:right w:val="none" w:sz="0" w:space="0" w:color="auto"/>
      </w:divBdr>
      <w:divsChild>
        <w:div w:id="95292551">
          <w:marLeft w:val="274"/>
          <w:marRight w:val="0"/>
          <w:marTop w:val="0"/>
          <w:marBottom w:val="0"/>
          <w:divBdr>
            <w:top w:val="none" w:sz="0" w:space="0" w:color="auto"/>
            <w:left w:val="none" w:sz="0" w:space="0" w:color="auto"/>
            <w:bottom w:val="none" w:sz="0" w:space="0" w:color="auto"/>
            <w:right w:val="none" w:sz="0" w:space="0" w:color="auto"/>
          </w:divBdr>
        </w:div>
      </w:divsChild>
    </w:div>
    <w:div w:id="346561800">
      <w:bodyDiv w:val="1"/>
      <w:marLeft w:val="0"/>
      <w:marRight w:val="0"/>
      <w:marTop w:val="0"/>
      <w:marBottom w:val="0"/>
      <w:divBdr>
        <w:top w:val="none" w:sz="0" w:space="0" w:color="auto"/>
        <w:left w:val="none" w:sz="0" w:space="0" w:color="auto"/>
        <w:bottom w:val="none" w:sz="0" w:space="0" w:color="auto"/>
        <w:right w:val="none" w:sz="0" w:space="0" w:color="auto"/>
      </w:divBdr>
      <w:divsChild>
        <w:div w:id="134762956">
          <w:marLeft w:val="547"/>
          <w:marRight w:val="0"/>
          <w:marTop w:val="0"/>
          <w:marBottom w:val="0"/>
          <w:divBdr>
            <w:top w:val="none" w:sz="0" w:space="0" w:color="auto"/>
            <w:left w:val="none" w:sz="0" w:space="0" w:color="auto"/>
            <w:bottom w:val="none" w:sz="0" w:space="0" w:color="auto"/>
            <w:right w:val="none" w:sz="0" w:space="0" w:color="auto"/>
          </w:divBdr>
        </w:div>
      </w:divsChild>
    </w:div>
    <w:div w:id="350494267">
      <w:bodyDiv w:val="1"/>
      <w:marLeft w:val="0"/>
      <w:marRight w:val="0"/>
      <w:marTop w:val="0"/>
      <w:marBottom w:val="0"/>
      <w:divBdr>
        <w:top w:val="none" w:sz="0" w:space="0" w:color="auto"/>
        <w:left w:val="none" w:sz="0" w:space="0" w:color="auto"/>
        <w:bottom w:val="none" w:sz="0" w:space="0" w:color="auto"/>
        <w:right w:val="none" w:sz="0" w:space="0" w:color="auto"/>
      </w:divBdr>
    </w:div>
    <w:div w:id="353463320">
      <w:bodyDiv w:val="1"/>
      <w:marLeft w:val="0"/>
      <w:marRight w:val="0"/>
      <w:marTop w:val="0"/>
      <w:marBottom w:val="0"/>
      <w:divBdr>
        <w:top w:val="none" w:sz="0" w:space="0" w:color="auto"/>
        <w:left w:val="none" w:sz="0" w:space="0" w:color="auto"/>
        <w:bottom w:val="none" w:sz="0" w:space="0" w:color="auto"/>
        <w:right w:val="none" w:sz="0" w:space="0" w:color="auto"/>
      </w:divBdr>
      <w:divsChild>
        <w:div w:id="455608628">
          <w:marLeft w:val="274"/>
          <w:marRight w:val="0"/>
          <w:marTop w:val="0"/>
          <w:marBottom w:val="0"/>
          <w:divBdr>
            <w:top w:val="none" w:sz="0" w:space="0" w:color="auto"/>
            <w:left w:val="none" w:sz="0" w:space="0" w:color="auto"/>
            <w:bottom w:val="none" w:sz="0" w:space="0" w:color="auto"/>
            <w:right w:val="none" w:sz="0" w:space="0" w:color="auto"/>
          </w:divBdr>
        </w:div>
      </w:divsChild>
    </w:div>
    <w:div w:id="355813052">
      <w:bodyDiv w:val="1"/>
      <w:marLeft w:val="0"/>
      <w:marRight w:val="0"/>
      <w:marTop w:val="0"/>
      <w:marBottom w:val="0"/>
      <w:divBdr>
        <w:top w:val="none" w:sz="0" w:space="0" w:color="auto"/>
        <w:left w:val="none" w:sz="0" w:space="0" w:color="auto"/>
        <w:bottom w:val="none" w:sz="0" w:space="0" w:color="auto"/>
        <w:right w:val="none" w:sz="0" w:space="0" w:color="auto"/>
      </w:divBdr>
    </w:div>
    <w:div w:id="358436993">
      <w:bodyDiv w:val="1"/>
      <w:marLeft w:val="0"/>
      <w:marRight w:val="0"/>
      <w:marTop w:val="0"/>
      <w:marBottom w:val="0"/>
      <w:divBdr>
        <w:top w:val="none" w:sz="0" w:space="0" w:color="auto"/>
        <w:left w:val="none" w:sz="0" w:space="0" w:color="auto"/>
        <w:bottom w:val="none" w:sz="0" w:space="0" w:color="auto"/>
        <w:right w:val="none" w:sz="0" w:space="0" w:color="auto"/>
      </w:divBdr>
    </w:div>
    <w:div w:id="363216243">
      <w:bodyDiv w:val="1"/>
      <w:marLeft w:val="0"/>
      <w:marRight w:val="0"/>
      <w:marTop w:val="0"/>
      <w:marBottom w:val="0"/>
      <w:divBdr>
        <w:top w:val="none" w:sz="0" w:space="0" w:color="auto"/>
        <w:left w:val="none" w:sz="0" w:space="0" w:color="auto"/>
        <w:bottom w:val="none" w:sz="0" w:space="0" w:color="auto"/>
        <w:right w:val="none" w:sz="0" w:space="0" w:color="auto"/>
      </w:divBdr>
      <w:divsChild>
        <w:div w:id="156457106">
          <w:marLeft w:val="547"/>
          <w:marRight w:val="0"/>
          <w:marTop w:val="0"/>
          <w:marBottom w:val="0"/>
          <w:divBdr>
            <w:top w:val="none" w:sz="0" w:space="0" w:color="auto"/>
            <w:left w:val="none" w:sz="0" w:space="0" w:color="auto"/>
            <w:bottom w:val="none" w:sz="0" w:space="0" w:color="auto"/>
            <w:right w:val="none" w:sz="0" w:space="0" w:color="auto"/>
          </w:divBdr>
        </w:div>
        <w:div w:id="1087725261">
          <w:marLeft w:val="547"/>
          <w:marRight w:val="0"/>
          <w:marTop w:val="0"/>
          <w:marBottom w:val="0"/>
          <w:divBdr>
            <w:top w:val="none" w:sz="0" w:space="0" w:color="auto"/>
            <w:left w:val="none" w:sz="0" w:space="0" w:color="auto"/>
            <w:bottom w:val="none" w:sz="0" w:space="0" w:color="auto"/>
            <w:right w:val="none" w:sz="0" w:space="0" w:color="auto"/>
          </w:divBdr>
        </w:div>
      </w:divsChild>
    </w:div>
    <w:div w:id="372854585">
      <w:bodyDiv w:val="1"/>
      <w:marLeft w:val="0"/>
      <w:marRight w:val="0"/>
      <w:marTop w:val="0"/>
      <w:marBottom w:val="0"/>
      <w:divBdr>
        <w:top w:val="none" w:sz="0" w:space="0" w:color="auto"/>
        <w:left w:val="none" w:sz="0" w:space="0" w:color="auto"/>
        <w:bottom w:val="none" w:sz="0" w:space="0" w:color="auto"/>
        <w:right w:val="none" w:sz="0" w:space="0" w:color="auto"/>
      </w:divBdr>
      <w:divsChild>
        <w:div w:id="774328219">
          <w:marLeft w:val="547"/>
          <w:marRight w:val="0"/>
          <w:marTop w:val="0"/>
          <w:marBottom w:val="0"/>
          <w:divBdr>
            <w:top w:val="none" w:sz="0" w:space="0" w:color="auto"/>
            <w:left w:val="none" w:sz="0" w:space="0" w:color="auto"/>
            <w:bottom w:val="none" w:sz="0" w:space="0" w:color="auto"/>
            <w:right w:val="none" w:sz="0" w:space="0" w:color="auto"/>
          </w:divBdr>
        </w:div>
      </w:divsChild>
    </w:div>
    <w:div w:id="373316582">
      <w:bodyDiv w:val="1"/>
      <w:marLeft w:val="0"/>
      <w:marRight w:val="0"/>
      <w:marTop w:val="0"/>
      <w:marBottom w:val="0"/>
      <w:divBdr>
        <w:top w:val="none" w:sz="0" w:space="0" w:color="auto"/>
        <w:left w:val="none" w:sz="0" w:space="0" w:color="auto"/>
        <w:bottom w:val="none" w:sz="0" w:space="0" w:color="auto"/>
        <w:right w:val="none" w:sz="0" w:space="0" w:color="auto"/>
      </w:divBdr>
      <w:divsChild>
        <w:div w:id="1320038023">
          <w:marLeft w:val="274"/>
          <w:marRight w:val="0"/>
          <w:marTop w:val="0"/>
          <w:marBottom w:val="0"/>
          <w:divBdr>
            <w:top w:val="none" w:sz="0" w:space="0" w:color="auto"/>
            <w:left w:val="none" w:sz="0" w:space="0" w:color="auto"/>
            <w:bottom w:val="none" w:sz="0" w:space="0" w:color="auto"/>
            <w:right w:val="none" w:sz="0" w:space="0" w:color="auto"/>
          </w:divBdr>
        </w:div>
      </w:divsChild>
    </w:div>
    <w:div w:id="374434005">
      <w:bodyDiv w:val="1"/>
      <w:marLeft w:val="0"/>
      <w:marRight w:val="0"/>
      <w:marTop w:val="0"/>
      <w:marBottom w:val="0"/>
      <w:divBdr>
        <w:top w:val="none" w:sz="0" w:space="0" w:color="auto"/>
        <w:left w:val="none" w:sz="0" w:space="0" w:color="auto"/>
        <w:bottom w:val="none" w:sz="0" w:space="0" w:color="auto"/>
        <w:right w:val="none" w:sz="0" w:space="0" w:color="auto"/>
      </w:divBdr>
    </w:div>
    <w:div w:id="379404512">
      <w:bodyDiv w:val="1"/>
      <w:marLeft w:val="0"/>
      <w:marRight w:val="0"/>
      <w:marTop w:val="0"/>
      <w:marBottom w:val="0"/>
      <w:divBdr>
        <w:top w:val="none" w:sz="0" w:space="0" w:color="auto"/>
        <w:left w:val="none" w:sz="0" w:space="0" w:color="auto"/>
        <w:bottom w:val="none" w:sz="0" w:space="0" w:color="auto"/>
        <w:right w:val="none" w:sz="0" w:space="0" w:color="auto"/>
      </w:divBdr>
    </w:div>
    <w:div w:id="387610641">
      <w:bodyDiv w:val="1"/>
      <w:marLeft w:val="0"/>
      <w:marRight w:val="0"/>
      <w:marTop w:val="0"/>
      <w:marBottom w:val="0"/>
      <w:divBdr>
        <w:top w:val="none" w:sz="0" w:space="0" w:color="auto"/>
        <w:left w:val="none" w:sz="0" w:space="0" w:color="auto"/>
        <w:bottom w:val="none" w:sz="0" w:space="0" w:color="auto"/>
        <w:right w:val="none" w:sz="0" w:space="0" w:color="auto"/>
      </w:divBdr>
      <w:divsChild>
        <w:div w:id="18901417">
          <w:marLeft w:val="547"/>
          <w:marRight w:val="0"/>
          <w:marTop w:val="0"/>
          <w:marBottom w:val="0"/>
          <w:divBdr>
            <w:top w:val="none" w:sz="0" w:space="0" w:color="auto"/>
            <w:left w:val="none" w:sz="0" w:space="0" w:color="auto"/>
            <w:bottom w:val="none" w:sz="0" w:space="0" w:color="auto"/>
            <w:right w:val="none" w:sz="0" w:space="0" w:color="auto"/>
          </w:divBdr>
        </w:div>
      </w:divsChild>
    </w:div>
    <w:div w:id="388039994">
      <w:bodyDiv w:val="1"/>
      <w:marLeft w:val="0"/>
      <w:marRight w:val="0"/>
      <w:marTop w:val="0"/>
      <w:marBottom w:val="0"/>
      <w:divBdr>
        <w:top w:val="none" w:sz="0" w:space="0" w:color="auto"/>
        <w:left w:val="none" w:sz="0" w:space="0" w:color="auto"/>
        <w:bottom w:val="none" w:sz="0" w:space="0" w:color="auto"/>
        <w:right w:val="none" w:sz="0" w:space="0" w:color="auto"/>
      </w:divBdr>
      <w:divsChild>
        <w:div w:id="279412041">
          <w:marLeft w:val="547"/>
          <w:marRight w:val="0"/>
          <w:marTop w:val="0"/>
          <w:marBottom w:val="0"/>
          <w:divBdr>
            <w:top w:val="none" w:sz="0" w:space="0" w:color="auto"/>
            <w:left w:val="none" w:sz="0" w:space="0" w:color="auto"/>
            <w:bottom w:val="none" w:sz="0" w:space="0" w:color="auto"/>
            <w:right w:val="none" w:sz="0" w:space="0" w:color="auto"/>
          </w:divBdr>
        </w:div>
        <w:div w:id="470099472">
          <w:marLeft w:val="547"/>
          <w:marRight w:val="0"/>
          <w:marTop w:val="0"/>
          <w:marBottom w:val="0"/>
          <w:divBdr>
            <w:top w:val="none" w:sz="0" w:space="0" w:color="auto"/>
            <w:left w:val="none" w:sz="0" w:space="0" w:color="auto"/>
            <w:bottom w:val="none" w:sz="0" w:space="0" w:color="auto"/>
            <w:right w:val="none" w:sz="0" w:space="0" w:color="auto"/>
          </w:divBdr>
        </w:div>
        <w:div w:id="1773931575">
          <w:marLeft w:val="547"/>
          <w:marRight w:val="0"/>
          <w:marTop w:val="0"/>
          <w:marBottom w:val="0"/>
          <w:divBdr>
            <w:top w:val="none" w:sz="0" w:space="0" w:color="auto"/>
            <w:left w:val="none" w:sz="0" w:space="0" w:color="auto"/>
            <w:bottom w:val="none" w:sz="0" w:space="0" w:color="auto"/>
            <w:right w:val="none" w:sz="0" w:space="0" w:color="auto"/>
          </w:divBdr>
        </w:div>
      </w:divsChild>
    </w:div>
    <w:div w:id="397437792">
      <w:bodyDiv w:val="1"/>
      <w:marLeft w:val="0"/>
      <w:marRight w:val="0"/>
      <w:marTop w:val="0"/>
      <w:marBottom w:val="0"/>
      <w:divBdr>
        <w:top w:val="none" w:sz="0" w:space="0" w:color="auto"/>
        <w:left w:val="none" w:sz="0" w:space="0" w:color="auto"/>
        <w:bottom w:val="none" w:sz="0" w:space="0" w:color="auto"/>
        <w:right w:val="none" w:sz="0" w:space="0" w:color="auto"/>
      </w:divBdr>
      <w:divsChild>
        <w:div w:id="1271276764">
          <w:marLeft w:val="547"/>
          <w:marRight w:val="0"/>
          <w:marTop w:val="0"/>
          <w:marBottom w:val="0"/>
          <w:divBdr>
            <w:top w:val="none" w:sz="0" w:space="0" w:color="auto"/>
            <w:left w:val="none" w:sz="0" w:space="0" w:color="auto"/>
            <w:bottom w:val="none" w:sz="0" w:space="0" w:color="auto"/>
            <w:right w:val="none" w:sz="0" w:space="0" w:color="auto"/>
          </w:divBdr>
        </w:div>
      </w:divsChild>
    </w:div>
    <w:div w:id="398289554">
      <w:bodyDiv w:val="1"/>
      <w:marLeft w:val="0"/>
      <w:marRight w:val="0"/>
      <w:marTop w:val="0"/>
      <w:marBottom w:val="0"/>
      <w:divBdr>
        <w:top w:val="none" w:sz="0" w:space="0" w:color="auto"/>
        <w:left w:val="none" w:sz="0" w:space="0" w:color="auto"/>
        <w:bottom w:val="none" w:sz="0" w:space="0" w:color="auto"/>
        <w:right w:val="none" w:sz="0" w:space="0" w:color="auto"/>
      </w:divBdr>
      <w:divsChild>
        <w:div w:id="38669506">
          <w:marLeft w:val="274"/>
          <w:marRight w:val="0"/>
          <w:marTop w:val="0"/>
          <w:marBottom w:val="0"/>
          <w:divBdr>
            <w:top w:val="none" w:sz="0" w:space="0" w:color="auto"/>
            <w:left w:val="none" w:sz="0" w:space="0" w:color="auto"/>
            <w:bottom w:val="none" w:sz="0" w:space="0" w:color="auto"/>
            <w:right w:val="none" w:sz="0" w:space="0" w:color="auto"/>
          </w:divBdr>
        </w:div>
        <w:div w:id="233513284">
          <w:marLeft w:val="274"/>
          <w:marRight w:val="0"/>
          <w:marTop w:val="0"/>
          <w:marBottom w:val="0"/>
          <w:divBdr>
            <w:top w:val="none" w:sz="0" w:space="0" w:color="auto"/>
            <w:left w:val="none" w:sz="0" w:space="0" w:color="auto"/>
            <w:bottom w:val="none" w:sz="0" w:space="0" w:color="auto"/>
            <w:right w:val="none" w:sz="0" w:space="0" w:color="auto"/>
          </w:divBdr>
        </w:div>
        <w:div w:id="531304145">
          <w:marLeft w:val="274"/>
          <w:marRight w:val="0"/>
          <w:marTop w:val="0"/>
          <w:marBottom w:val="0"/>
          <w:divBdr>
            <w:top w:val="none" w:sz="0" w:space="0" w:color="auto"/>
            <w:left w:val="none" w:sz="0" w:space="0" w:color="auto"/>
            <w:bottom w:val="none" w:sz="0" w:space="0" w:color="auto"/>
            <w:right w:val="none" w:sz="0" w:space="0" w:color="auto"/>
          </w:divBdr>
        </w:div>
        <w:div w:id="653799072">
          <w:marLeft w:val="274"/>
          <w:marRight w:val="0"/>
          <w:marTop w:val="0"/>
          <w:marBottom w:val="0"/>
          <w:divBdr>
            <w:top w:val="none" w:sz="0" w:space="0" w:color="auto"/>
            <w:left w:val="none" w:sz="0" w:space="0" w:color="auto"/>
            <w:bottom w:val="none" w:sz="0" w:space="0" w:color="auto"/>
            <w:right w:val="none" w:sz="0" w:space="0" w:color="auto"/>
          </w:divBdr>
        </w:div>
        <w:div w:id="658770363">
          <w:marLeft w:val="274"/>
          <w:marRight w:val="0"/>
          <w:marTop w:val="0"/>
          <w:marBottom w:val="0"/>
          <w:divBdr>
            <w:top w:val="none" w:sz="0" w:space="0" w:color="auto"/>
            <w:left w:val="none" w:sz="0" w:space="0" w:color="auto"/>
            <w:bottom w:val="none" w:sz="0" w:space="0" w:color="auto"/>
            <w:right w:val="none" w:sz="0" w:space="0" w:color="auto"/>
          </w:divBdr>
        </w:div>
        <w:div w:id="780035353">
          <w:marLeft w:val="274"/>
          <w:marRight w:val="0"/>
          <w:marTop w:val="0"/>
          <w:marBottom w:val="0"/>
          <w:divBdr>
            <w:top w:val="none" w:sz="0" w:space="0" w:color="auto"/>
            <w:left w:val="none" w:sz="0" w:space="0" w:color="auto"/>
            <w:bottom w:val="none" w:sz="0" w:space="0" w:color="auto"/>
            <w:right w:val="none" w:sz="0" w:space="0" w:color="auto"/>
          </w:divBdr>
        </w:div>
        <w:div w:id="1238394522">
          <w:marLeft w:val="274"/>
          <w:marRight w:val="0"/>
          <w:marTop w:val="0"/>
          <w:marBottom w:val="0"/>
          <w:divBdr>
            <w:top w:val="none" w:sz="0" w:space="0" w:color="auto"/>
            <w:left w:val="none" w:sz="0" w:space="0" w:color="auto"/>
            <w:bottom w:val="none" w:sz="0" w:space="0" w:color="auto"/>
            <w:right w:val="none" w:sz="0" w:space="0" w:color="auto"/>
          </w:divBdr>
        </w:div>
        <w:div w:id="1250848583">
          <w:marLeft w:val="274"/>
          <w:marRight w:val="0"/>
          <w:marTop w:val="0"/>
          <w:marBottom w:val="0"/>
          <w:divBdr>
            <w:top w:val="none" w:sz="0" w:space="0" w:color="auto"/>
            <w:left w:val="none" w:sz="0" w:space="0" w:color="auto"/>
            <w:bottom w:val="none" w:sz="0" w:space="0" w:color="auto"/>
            <w:right w:val="none" w:sz="0" w:space="0" w:color="auto"/>
          </w:divBdr>
        </w:div>
        <w:div w:id="1488593688">
          <w:marLeft w:val="274"/>
          <w:marRight w:val="0"/>
          <w:marTop w:val="0"/>
          <w:marBottom w:val="0"/>
          <w:divBdr>
            <w:top w:val="none" w:sz="0" w:space="0" w:color="auto"/>
            <w:left w:val="none" w:sz="0" w:space="0" w:color="auto"/>
            <w:bottom w:val="none" w:sz="0" w:space="0" w:color="auto"/>
            <w:right w:val="none" w:sz="0" w:space="0" w:color="auto"/>
          </w:divBdr>
        </w:div>
        <w:div w:id="1772965875">
          <w:marLeft w:val="274"/>
          <w:marRight w:val="0"/>
          <w:marTop w:val="0"/>
          <w:marBottom w:val="0"/>
          <w:divBdr>
            <w:top w:val="none" w:sz="0" w:space="0" w:color="auto"/>
            <w:left w:val="none" w:sz="0" w:space="0" w:color="auto"/>
            <w:bottom w:val="none" w:sz="0" w:space="0" w:color="auto"/>
            <w:right w:val="none" w:sz="0" w:space="0" w:color="auto"/>
          </w:divBdr>
        </w:div>
        <w:div w:id="1829903818">
          <w:marLeft w:val="274"/>
          <w:marRight w:val="0"/>
          <w:marTop w:val="0"/>
          <w:marBottom w:val="0"/>
          <w:divBdr>
            <w:top w:val="none" w:sz="0" w:space="0" w:color="auto"/>
            <w:left w:val="none" w:sz="0" w:space="0" w:color="auto"/>
            <w:bottom w:val="none" w:sz="0" w:space="0" w:color="auto"/>
            <w:right w:val="none" w:sz="0" w:space="0" w:color="auto"/>
          </w:divBdr>
        </w:div>
        <w:div w:id="1859196376">
          <w:marLeft w:val="274"/>
          <w:marRight w:val="0"/>
          <w:marTop w:val="0"/>
          <w:marBottom w:val="0"/>
          <w:divBdr>
            <w:top w:val="none" w:sz="0" w:space="0" w:color="auto"/>
            <w:left w:val="none" w:sz="0" w:space="0" w:color="auto"/>
            <w:bottom w:val="none" w:sz="0" w:space="0" w:color="auto"/>
            <w:right w:val="none" w:sz="0" w:space="0" w:color="auto"/>
          </w:divBdr>
        </w:div>
        <w:div w:id="1926958148">
          <w:marLeft w:val="274"/>
          <w:marRight w:val="0"/>
          <w:marTop w:val="0"/>
          <w:marBottom w:val="0"/>
          <w:divBdr>
            <w:top w:val="none" w:sz="0" w:space="0" w:color="auto"/>
            <w:left w:val="none" w:sz="0" w:space="0" w:color="auto"/>
            <w:bottom w:val="none" w:sz="0" w:space="0" w:color="auto"/>
            <w:right w:val="none" w:sz="0" w:space="0" w:color="auto"/>
          </w:divBdr>
        </w:div>
        <w:div w:id="2008053411">
          <w:marLeft w:val="274"/>
          <w:marRight w:val="0"/>
          <w:marTop w:val="0"/>
          <w:marBottom w:val="0"/>
          <w:divBdr>
            <w:top w:val="none" w:sz="0" w:space="0" w:color="auto"/>
            <w:left w:val="none" w:sz="0" w:space="0" w:color="auto"/>
            <w:bottom w:val="none" w:sz="0" w:space="0" w:color="auto"/>
            <w:right w:val="none" w:sz="0" w:space="0" w:color="auto"/>
          </w:divBdr>
        </w:div>
      </w:divsChild>
    </w:div>
    <w:div w:id="401147700">
      <w:bodyDiv w:val="1"/>
      <w:marLeft w:val="0"/>
      <w:marRight w:val="0"/>
      <w:marTop w:val="0"/>
      <w:marBottom w:val="0"/>
      <w:divBdr>
        <w:top w:val="none" w:sz="0" w:space="0" w:color="auto"/>
        <w:left w:val="none" w:sz="0" w:space="0" w:color="auto"/>
        <w:bottom w:val="none" w:sz="0" w:space="0" w:color="auto"/>
        <w:right w:val="none" w:sz="0" w:space="0" w:color="auto"/>
      </w:divBdr>
      <w:divsChild>
        <w:div w:id="2002006177">
          <w:marLeft w:val="994"/>
          <w:marRight w:val="0"/>
          <w:marTop w:val="0"/>
          <w:marBottom w:val="0"/>
          <w:divBdr>
            <w:top w:val="none" w:sz="0" w:space="0" w:color="auto"/>
            <w:left w:val="none" w:sz="0" w:space="0" w:color="auto"/>
            <w:bottom w:val="none" w:sz="0" w:space="0" w:color="auto"/>
            <w:right w:val="none" w:sz="0" w:space="0" w:color="auto"/>
          </w:divBdr>
        </w:div>
      </w:divsChild>
    </w:div>
    <w:div w:id="406459405">
      <w:bodyDiv w:val="1"/>
      <w:marLeft w:val="0"/>
      <w:marRight w:val="0"/>
      <w:marTop w:val="0"/>
      <w:marBottom w:val="0"/>
      <w:divBdr>
        <w:top w:val="none" w:sz="0" w:space="0" w:color="auto"/>
        <w:left w:val="none" w:sz="0" w:space="0" w:color="auto"/>
        <w:bottom w:val="none" w:sz="0" w:space="0" w:color="auto"/>
        <w:right w:val="none" w:sz="0" w:space="0" w:color="auto"/>
      </w:divBdr>
      <w:divsChild>
        <w:div w:id="293408131">
          <w:marLeft w:val="547"/>
          <w:marRight w:val="0"/>
          <w:marTop w:val="0"/>
          <w:marBottom w:val="0"/>
          <w:divBdr>
            <w:top w:val="none" w:sz="0" w:space="0" w:color="auto"/>
            <w:left w:val="none" w:sz="0" w:space="0" w:color="auto"/>
            <w:bottom w:val="none" w:sz="0" w:space="0" w:color="auto"/>
            <w:right w:val="none" w:sz="0" w:space="0" w:color="auto"/>
          </w:divBdr>
        </w:div>
        <w:div w:id="517353827">
          <w:marLeft w:val="547"/>
          <w:marRight w:val="0"/>
          <w:marTop w:val="0"/>
          <w:marBottom w:val="0"/>
          <w:divBdr>
            <w:top w:val="none" w:sz="0" w:space="0" w:color="auto"/>
            <w:left w:val="none" w:sz="0" w:space="0" w:color="auto"/>
            <w:bottom w:val="none" w:sz="0" w:space="0" w:color="auto"/>
            <w:right w:val="none" w:sz="0" w:space="0" w:color="auto"/>
          </w:divBdr>
        </w:div>
        <w:div w:id="1095252246">
          <w:marLeft w:val="547"/>
          <w:marRight w:val="0"/>
          <w:marTop w:val="0"/>
          <w:marBottom w:val="0"/>
          <w:divBdr>
            <w:top w:val="none" w:sz="0" w:space="0" w:color="auto"/>
            <w:left w:val="none" w:sz="0" w:space="0" w:color="auto"/>
            <w:bottom w:val="none" w:sz="0" w:space="0" w:color="auto"/>
            <w:right w:val="none" w:sz="0" w:space="0" w:color="auto"/>
          </w:divBdr>
        </w:div>
        <w:div w:id="2018193342">
          <w:marLeft w:val="547"/>
          <w:marRight w:val="0"/>
          <w:marTop w:val="0"/>
          <w:marBottom w:val="0"/>
          <w:divBdr>
            <w:top w:val="none" w:sz="0" w:space="0" w:color="auto"/>
            <w:left w:val="none" w:sz="0" w:space="0" w:color="auto"/>
            <w:bottom w:val="none" w:sz="0" w:space="0" w:color="auto"/>
            <w:right w:val="none" w:sz="0" w:space="0" w:color="auto"/>
          </w:divBdr>
        </w:div>
      </w:divsChild>
    </w:div>
    <w:div w:id="409887215">
      <w:bodyDiv w:val="1"/>
      <w:marLeft w:val="0"/>
      <w:marRight w:val="0"/>
      <w:marTop w:val="0"/>
      <w:marBottom w:val="0"/>
      <w:divBdr>
        <w:top w:val="none" w:sz="0" w:space="0" w:color="auto"/>
        <w:left w:val="none" w:sz="0" w:space="0" w:color="auto"/>
        <w:bottom w:val="none" w:sz="0" w:space="0" w:color="auto"/>
        <w:right w:val="none" w:sz="0" w:space="0" w:color="auto"/>
      </w:divBdr>
      <w:divsChild>
        <w:div w:id="256643791">
          <w:marLeft w:val="274"/>
          <w:marRight w:val="0"/>
          <w:marTop w:val="0"/>
          <w:marBottom w:val="0"/>
          <w:divBdr>
            <w:top w:val="none" w:sz="0" w:space="0" w:color="auto"/>
            <w:left w:val="none" w:sz="0" w:space="0" w:color="auto"/>
            <w:bottom w:val="none" w:sz="0" w:space="0" w:color="auto"/>
            <w:right w:val="none" w:sz="0" w:space="0" w:color="auto"/>
          </w:divBdr>
        </w:div>
        <w:div w:id="1360427918">
          <w:marLeft w:val="274"/>
          <w:marRight w:val="0"/>
          <w:marTop w:val="0"/>
          <w:marBottom w:val="0"/>
          <w:divBdr>
            <w:top w:val="none" w:sz="0" w:space="0" w:color="auto"/>
            <w:left w:val="none" w:sz="0" w:space="0" w:color="auto"/>
            <w:bottom w:val="none" w:sz="0" w:space="0" w:color="auto"/>
            <w:right w:val="none" w:sz="0" w:space="0" w:color="auto"/>
          </w:divBdr>
        </w:div>
        <w:div w:id="1936939577">
          <w:marLeft w:val="274"/>
          <w:marRight w:val="0"/>
          <w:marTop w:val="0"/>
          <w:marBottom w:val="0"/>
          <w:divBdr>
            <w:top w:val="none" w:sz="0" w:space="0" w:color="auto"/>
            <w:left w:val="none" w:sz="0" w:space="0" w:color="auto"/>
            <w:bottom w:val="none" w:sz="0" w:space="0" w:color="auto"/>
            <w:right w:val="none" w:sz="0" w:space="0" w:color="auto"/>
          </w:divBdr>
        </w:div>
      </w:divsChild>
    </w:div>
    <w:div w:id="416444661">
      <w:bodyDiv w:val="1"/>
      <w:marLeft w:val="0"/>
      <w:marRight w:val="0"/>
      <w:marTop w:val="0"/>
      <w:marBottom w:val="0"/>
      <w:divBdr>
        <w:top w:val="none" w:sz="0" w:space="0" w:color="auto"/>
        <w:left w:val="none" w:sz="0" w:space="0" w:color="auto"/>
        <w:bottom w:val="none" w:sz="0" w:space="0" w:color="auto"/>
        <w:right w:val="none" w:sz="0" w:space="0" w:color="auto"/>
      </w:divBdr>
      <w:divsChild>
        <w:div w:id="632520153">
          <w:marLeft w:val="274"/>
          <w:marRight w:val="0"/>
          <w:marTop w:val="0"/>
          <w:marBottom w:val="0"/>
          <w:divBdr>
            <w:top w:val="none" w:sz="0" w:space="0" w:color="auto"/>
            <w:left w:val="none" w:sz="0" w:space="0" w:color="auto"/>
            <w:bottom w:val="none" w:sz="0" w:space="0" w:color="auto"/>
            <w:right w:val="none" w:sz="0" w:space="0" w:color="auto"/>
          </w:divBdr>
        </w:div>
      </w:divsChild>
    </w:div>
    <w:div w:id="418718907">
      <w:bodyDiv w:val="1"/>
      <w:marLeft w:val="0"/>
      <w:marRight w:val="0"/>
      <w:marTop w:val="0"/>
      <w:marBottom w:val="0"/>
      <w:divBdr>
        <w:top w:val="none" w:sz="0" w:space="0" w:color="auto"/>
        <w:left w:val="none" w:sz="0" w:space="0" w:color="auto"/>
        <w:bottom w:val="none" w:sz="0" w:space="0" w:color="auto"/>
        <w:right w:val="none" w:sz="0" w:space="0" w:color="auto"/>
      </w:divBdr>
    </w:div>
    <w:div w:id="422067160">
      <w:bodyDiv w:val="1"/>
      <w:marLeft w:val="0"/>
      <w:marRight w:val="0"/>
      <w:marTop w:val="0"/>
      <w:marBottom w:val="0"/>
      <w:divBdr>
        <w:top w:val="none" w:sz="0" w:space="0" w:color="auto"/>
        <w:left w:val="none" w:sz="0" w:space="0" w:color="auto"/>
        <w:bottom w:val="none" w:sz="0" w:space="0" w:color="auto"/>
        <w:right w:val="none" w:sz="0" w:space="0" w:color="auto"/>
      </w:divBdr>
    </w:div>
    <w:div w:id="422533086">
      <w:bodyDiv w:val="1"/>
      <w:marLeft w:val="0"/>
      <w:marRight w:val="0"/>
      <w:marTop w:val="0"/>
      <w:marBottom w:val="0"/>
      <w:divBdr>
        <w:top w:val="none" w:sz="0" w:space="0" w:color="auto"/>
        <w:left w:val="none" w:sz="0" w:space="0" w:color="auto"/>
        <w:bottom w:val="none" w:sz="0" w:space="0" w:color="auto"/>
        <w:right w:val="none" w:sz="0" w:space="0" w:color="auto"/>
      </w:divBdr>
      <w:divsChild>
        <w:div w:id="64298887">
          <w:marLeft w:val="274"/>
          <w:marRight w:val="0"/>
          <w:marTop w:val="0"/>
          <w:marBottom w:val="0"/>
          <w:divBdr>
            <w:top w:val="none" w:sz="0" w:space="0" w:color="auto"/>
            <w:left w:val="none" w:sz="0" w:space="0" w:color="auto"/>
            <w:bottom w:val="none" w:sz="0" w:space="0" w:color="auto"/>
            <w:right w:val="none" w:sz="0" w:space="0" w:color="auto"/>
          </w:divBdr>
        </w:div>
      </w:divsChild>
    </w:div>
    <w:div w:id="428308309">
      <w:bodyDiv w:val="1"/>
      <w:marLeft w:val="0"/>
      <w:marRight w:val="0"/>
      <w:marTop w:val="0"/>
      <w:marBottom w:val="0"/>
      <w:divBdr>
        <w:top w:val="none" w:sz="0" w:space="0" w:color="auto"/>
        <w:left w:val="none" w:sz="0" w:space="0" w:color="auto"/>
        <w:bottom w:val="none" w:sz="0" w:space="0" w:color="auto"/>
        <w:right w:val="none" w:sz="0" w:space="0" w:color="auto"/>
      </w:divBdr>
    </w:div>
    <w:div w:id="430468299">
      <w:bodyDiv w:val="1"/>
      <w:marLeft w:val="0"/>
      <w:marRight w:val="0"/>
      <w:marTop w:val="0"/>
      <w:marBottom w:val="0"/>
      <w:divBdr>
        <w:top w:val="none" w:sz="0" w:space="0" w:color="auto"/>
        <w:left w:val="none" w:sz="0" w:space="0" w:color="auto"/>
        <w:bottom w:val="none" w:sz="0" w:space="0" w:color="auto"/>
        <w:right w:val="none" w:sz="0" w:space="0" w:color="auto"/>
      </w:divBdr>
      <w:divsChild>
        <w:div w:id="15541014">
          <w:marLeft w:val="274"/>
          <w:marRight w:val="0"/>
          <w:marTop w:val="0"/>
          <w:marBottom w:val="0"/>
          <w:divBdr>
            <w:top w:val="none" w:sz="0" w:space="0" w:color="auto"/>
            <w:left w:val="none" w:sz="0" w:space="0" w:color="auto"/>
            <w:bottom w:val="none" w:sz="0" w:space="0" w:color="auto"/>
            <w:right w:val="none" w:sz="0" w:space="0" w:color="auto"/>
          </w:divBdr>
        </w:div>
        <w:div w:id="238440511">
          <w:marLeft w:val="274"/>
          <w:marRight w:val="0"/>
          <w:marTop w:val="0"/>
          <w:marBottom w:val="0"/>
          <w:divBdr>
            <w:top w:val="none" w:sz="0" w:space="0" w:color="auto"/>
            <w:left w:val="none" w:sz="0" w:space="0" w:color="auto"/>
            <w:bottom w:val="none" w:sz="0" w:space="0" w:color="auto"/>
            <w:right w:val="none" w:sz="0" w:space="0" w:color="auto"/>
          </w:divBdr>
        </w:div>
        <w:div w:id="264962960">
          <w:marLeft w:val="274"/>
          <w:marRight w:val="0"/>
          <w:marTop w:val="0"/>
          <w:marBottom w:val="0"/>
          <w:divBdr>
            <w:top w:val="none" w:sz="0" w:space="0" w:color="auto"/>
            <w:left w:val="none" w:sz="0" w:space="0" w:color="auto"/>
            <w:bottom w:val="none" w:sz="0" w:space="0" w:color="auto"/>
            <w:right w:val="none" w:sz="0" w:space="0" w:color="auto"/>
          </w:divBdr>
        </w:div>
        <w:div w:id="309597204">
          <w:marLeft w:val="274"/>
          <w:marRight w:val="0"/>
          <w:marTop w:val="0"/>
          <w:marBottom w:val="0"/>
          <w:divBdr>
            <w:top w:val="none" w:sz="0" w:space="0" w:color="auto"/>
            <w:left w:val="none" w:sz="0" w:space="0" w:color="auto"/>
            <w:bottom w:val="none" w:sz="0" w:space="0" w:color="auto"/>
            <w:right w:val="none" w:sz="0" w:space="0" w:color="auto"/>
          </w:divBdr>
        </w:div>
        <w:div w:id="636491467">
          <w:marLeft w:val="274"/>
          <w:marRight w:val="0"/>
          <w:marTop w:val="0"/>
          <w:marBottom w:val="0"/>
          <w:divBdr>
            <w:top w:val="none" w:sz="0" w:space="0" w:color="auto"/>
            <w:left w:val="none" w:sz="0" w:space="0" w:color="auto"/>
            <w:bottom w:val="none" w:sz="0" w:space="0" w:color="auto"/>
            <w:right w:val="none" w:sz="0" w:space="0" w:color="auto"/>
          </w:divBdr>
        </w:div>
        <w:div w:id="853110323">
          <w:marLeft w:val="274"/>
          <w:marRight w:val="0"/>
          <w:marTop w:val="0"/>
          <w:marBottom w:val="0"/>
          <w:divBdr>
            <w:top w:val="none" w:sz="0" w:space="0" w:color="auto"/>
            <w:left w:val="none" w:sz="0" w:space="0" w:color="auto"/>
            <w:bottom w:val="none" w:sz="0" w:space="0" w:color="auto"/>
            <w:right w:val="none" w:sz="0" w:space="0" w:color="auto"/>
          </w:divBdr>
        </w:div>
        <w:div w:id="863131809">
          <w:marLeft w:val="274"/>
          <w:marRight w:val="0"/>
          <w:marTop w:val="0"/>
          <w:marBottom w:val="0"/>
          <w:divBdr>
            <w:top w:val="none" w:sz="0" w:space="0" w:color="auto"/>
            <w:left w:val="none" w:sz="0" w:space="0" w:color="auto"/>
            <w:bottom w:val="none" w:sz="0" w:space="0" w:color="auto"/>
            <w:right w:val="none" w:sz="0" w:space="0" w:color="auto"/>
          </w:divBdr>
        </w:div>
      </w:divsChild>
    </w:div>
    <w:div w:id="436339180">
      <w:bodyDiv w:val="1"/>
      <w:marLeft w:val="0"/>
      <w:marRight w:val="0"/>
      <w:marTop w:val="0"/>
      <w:marBottom w:val="0"/>
      <w:divBdr>
        <w:top w:val="none" w:sz="0" w:space="0" w:color="auto"/>
        <w:left w:val="none" w:sz="0" w:space="0" w:color="auto"/>
        <w:bottom w:val="none" w:sz="0" w:space="0" w:color="auto"/>
        <w:right w:val="none" w:sz="0" w:space="0" w:color="auto"/>
      </w:divBdr>
      <w:divsChild>
        <w:div w:id="1945258433">
          <w:marLeft w:val="547"/>
          <w:marRight w:val="0"/>
          <w:marTop w:val="0"/>
          <w:marBottom w:val="0"/>
          <w:divBdr>
            <w:top w:val="none" w:sz="0" w:space="0" w:color="auto"/>
            <w:left w:val="none" w:sz="0" w:space="0" w:color="auto"/>
            <w:bottom w:val="none" w:sz="0" w:space="0" w:color="auto"/>
            <w:right w:val="none" w:sz="0" w:space="0" w:color="auto"/>
          </w:divBdr>
        </w:div>
      </w:divsChild>
    </w:div>
    <w:div w:id="442577099">
      <w:bodyDiv w:val="1"/>
      <w:marLeft w:val="0"/>
      <w:marRight w:val="0"/>
      <w:marTop w:val="0"/>
      <w:marBottom w:val="0"/>
      <w:divBdr>
        <w:top w:val="none" w:sz="0" w:space="0" w:color="auto"/>
        <w:left w:val="none" w:sz="0" w:space="0" w:color="auto"/>
        <w:bottom w:val="none" w:sz="0" w:space="0" w:color="auto"/>
        <w:right w:val="none" w:sz="0" w:space="0" w:color="auto"/>
      </w:divBdr>
      <w:divsChild>
        <w:div w:id="1174611481">
          <w:marLeft w:val="547"/>
          <w:marRight w:val="0"/>
          <w:marTop w:val="0"/>
          <w:marBottom w:val="0"/>
          <w:divBdr>
            <w:top w:val="none" w:sz="0" w:space="0" w:color="auto"/>
            <w:left w:val="none" w:sz="0" w:space="0" w:color="auto"/>
            <w:bottom w:val="none" w:sz="0" w:space="0" w:color="auto"/>
            <w:right w:val="none" w:sz="0" w:space="0" w:color="auto"/>
          </w:divBdr>
        </w:div>
      </w:divsChild>
    </w:div>
    <w:div w:id="442850665">
      <w:bodyDiv w:val="1"/>
      <w:marLeft w:val="0"/>
      <w:marRight w:val="0"/>
      <w:marTop w:val="0"/>
      <w:marBottom w:val="0"/>
      <w:divBdr>
        <w:top w:val="none" w:sz="0" w:space="0" w:color="auto"/>
        <w:left w:val="none" w:sz="0" w:space="0" w:color="auto"/>
        <w:bottom w:val="none" w:sz="0" w:space="0" w:color="auto"/>
        <w:right w:val="none" w:sz="0" w:space="0" w:color="auto"/>
      </w:divBdr>
      <w:divsChild>
        <w:div w:id="1583102871">
          <w:marLeft w:val="547"/>
          <w:marRight w:val="0"/>
          <w:marTop w:val="0"/>
          <w:marBottom w:val="0"/>
          <w:divBdr>
            <w:top w:val="none" w:sz="0" w:space="0" w:color="auto"/>
            <w:left w:val="none" w:sz="0" w:space="0" w:color="auto"/>
            <w:bottom w:val="none" w:sz="0" w:space="0" w:color="auto"/>
            <w:right w:val="none" w:sz="0" w:space="0" w:color="auto"/>
          </w:divBdr>
        </w:div>
      </w:divsChild>
    </w:div>
    <w:div w:id="446630911">
      <w:bodyDiv w:val="1"/>
      <w:marLeft w:val="0"/>
      <w:marRight w:val="0"/>
      <w:marTop w:val="0"/>
      <w:marBottom w:val="0"/>
      <w:divBdr>
        <w:top w:val="none" w:sz="0" w:space="0" w:color="auto"/>
        <w:left w:val="none" w:sz="0" w:space="0" w:color="auto"/>
        <w:bottom w:val="none" w:sz="0" w:space="0" w:color="auto"/>
        <w:right w:val="none" w:sz="0" w:space="0" w:color="auto"/>
      </w:divBdr>
      <w:divsChild>
        <w:div w:id="148251895">
          <w:marLeft w:val="547"/>
          <w:marRight w:val="0"/>
          <w:marTop w:val="0"/>
          <w:marBottom w:val="0"/>
          <w:divBdr>
            <w:top w:val="none" w:sz="0" w:space="0" w:color="auto"/>
            <w:left w:val="none" w:sz="0" w:space="0" w:color="auto"/>
            <w:bottom w:val="none" w:sz="0" w:space="0" w:color="auto"/>
            <w:right w:val="none" w:sz="0" w:space="0" w:color="auto"/>
          </w:divBdr>
        </w:div>
        <w:div w:id="308022023">
          <w:marLeft w:val="547"/>
          <w:marRight w:val="0"/>
          <w:marTop w:val="0"/>
          <w:marBottom w:val="0"/>
          <w:divBdr>
            <w:top w:val="none" w:sz="0" w:space="0" w:color="auto"/>
            <w:left w:val="none" w:sz="0" w:space="0" w:color="auto"/>
            <w:bottom w:val="none" w:sz="0" w:space="0" w:color="auto"/>
            <w:right w:val="none" w:sz="0" w:space="0" w:color="auto"/>
          </w:divBdr>
        </w:div>
        <w:div w:id="2135249738">
          <w:marLeft w:val="547"/>
          <w:marRight w:val="0"/>
          <w:marTop w:val="0"/>
          <w:marBottom w:val="0"/>
          <w:divBdr>
            <w:top w:val="none" w:sz="0" w:space="0" w:color="auto"/>
            <w:left w:val="none" w:sz="0" w:space="0" w:color="auto"/>
            <w:bottom w:val="none" w:sz="0" w:space="0" w:color="auto"/>
            <w:right w:val="none" w:sz="0" w:space="0" w:color="auto"/>
          </w:divBdr>
        </w:div>
      </w:divsChild>
    </w:div>
    <w:div w:id="448938642">
      <w:bodyDiv w:val="1"/>
      <w:marLeft w:val="0"/>
      <w:marRight w:val="0"/>
      <w:marTop w:val="0"/>
      <w:marBottom w:val="0"/>
      <w:divBdr>
        <w:top w:val="none" w:sz="0" w:space="0" w:color="auto"/>
        <w:left w:val="none" w:sz="0" w:space="0" w:color="auto"/>
        <w:bottom w:val="none" w:sz="0" w:space="0" w:color="auto"/>
        <w:right w:val="none" w:sz="0" w:space="0" w:color="auto"/>
      </w:divBdr>
      <w:divsChild>
        <w:div w:id="316225559">
          <w:marLeft w:val="994"/>
          <w:marRight w:val="0"/>
          <w:marTop w:val="0"/>
          <w:marBottom w:val="0"/>
          <w:divBdr>
            <w:top w:val="none" w:sz="0" w:space="0" w:color="auto"/>
            <w:left w:val="none" w:sz="0" w:space="0" w:color="auto"/>
            <w:bottom w:val="none" w:sz="0" w:space="0" w:color="auto"/>
            <w:right w:val="none" w:sz="0" w:space="0" w:color="auto"/>
          </w:divBdr>
        </w:div>
        <w:div w:id="353925426">
          <w:marLeft w:val="274"/>
          <w:marRight w:val="0"/>
          <w:marTop w:val="0"/>
          <w:marBottom w:val="0"/>
          <w:divBdr>
            <w:top w:val="none" w:sz="0" w:space="0" w:color="auto"/>
            <w:left w:val="none" w:sz="0" w:space="0" w:color="auto"/>
            <w:bottom w:val="none" w:sz="0" w:space="0" w:color="auto"/>
            <w:right w:val="none" w:sz="0" w:space="0" w:color="auto"/>
          </w:divBdr>
        </w:div>
        <w:div w:id="1236891892">
          <w:marLeft w:val="994"/>
          <w:marRight w:val="0"/>
          <w:marTop w:val="0"/>
          <w:marBottom w:val="0"/>
          <w:divBdr>
            <w:top w:val="none" w:sz="0" w:space="0" w:color="auto"/>
            <w:left w:val="none" w:sz="0" w:space="0" w:color="auto"/>
            <w:bottom w:val="none" w:sz="0" w:space="0" w:color="auto"/>
            <w:right w:val="none" w:sz="0" w:space="0" w:color="auto"/>
          </w:divBdr>
        </w:div>
        <w:div w:id="1346133253">
          <w:marLeft w:val="274"/>
          <w:marRight w:val="0"/>
          <w:marTop w:val="0"/>
          <w:marBottom w:val="0"/>
          <w:divBdr>
            <w:top w:val="none" w:sz="0" w:space="0" w:color="auto"/>
            <w:left w:val="none" w:sz="0" w:space="0" w:color="auto"/>
            <w:bottom w:val="none" w:sz="0" w:space="0" w:color="auto"/>
            <w:right w:val="none" w:sz="0" w:space="0" w:color="auto"/>
          </w:divBdr>
        </w:div>
        <w:div w:id="1367828575">
          <w:marLeft w:val="274"/>
          <w:marRight w:val="0"/>
          <w:marTop w:val="0"/>
          <w:marBottom w:val="0"/>
          <w:divBdr>
            <w:top w:val="none" w:sz="0" w:space="0" w:color="auto"/>
            <w:left w:val="none" w:sz="0" w:space="0" w:color="auto"/>
            <w:bottom w:val="none" w:sz="0" w:space="0" w:color="auto"/>
            <w:right w:val="none" w:sz="0" w:space="0" w:color="auto"/>
          </w:divBdr>
        </w:div>
        <w:div w:id="1579439020">
          <w:marLeft w:val="274"/>
          <w:marRight w:val="0"/>
          <w:marTop w:val="0"/>
          <w:marBottom w:val="0"/>
          <w:divBdr>
            <w:top w:val="none" w:sz="0" w:space="0" w:color="auto"/>
            <w:left w:val="none" w:sz="0" w:space="0" w:color="auto"/>
            <w:bottom w:val="none" w:sz="0" w:space="0" w:color="auto"/>
            <w:right w:val="none" w:sz="0" w:space="0" w:color="auto"/>
          </w:divBdr>
        </w:div>
        <w:div w:id="1799907051">
          <w:marLeft w:val="274"/>
          <w:marRight w:val="0"/>
          <w:marTop w:val="0"/>
          <w:marBottom w:val="0"/>
          <w:divBdr>
            <w:top w:val="none" w:sz="0" w:space="0" w:color="auto"/>
            <w:left w:val="none" w:sz="0" w:space="0" w:color="auto"/>
            <w:bottom w:val="none" w:sz="0" w:space="0" w:color="auto"/>
            <w:right w:val="none" w:sz="0" w:space="0" w:color="auto"/>
          </w:divBdr>
        </w:div>
        <w:div w:id="2142455362">
          <w:marLeft w:val="274"/>
          <w:marRight w:val="0"/>
          <w:marTop w:val="0"/>
          <w:marBottom w:val="0"/>
          <w:divBdr>
            <w:top w:val="none" w:sz="0" w:space="0" w:color="auto"/>
            <w:left w:val="none" w:sz="0" w:space="0" w:color="auto"/>
            <w:bottom w:val="none" w:sz="0" w:space="0" w:color="auto"/>
            <w:right w:val="none" w:sz="0" w:space="0" w:color="auto"/>
          </w:divBdr>
        </w:div>
      </w:divsChild>
    </w:div>
    <w:div w:id="451748135">
      <w:bodyDiv w:val="1"/>
      <w:marLeft w:val="0"/>
      <w:marRight w:val="0"/>
      <w:marTop w:val="0"/>
      <w:marBottom w:val="0"/>
      <w:divBdr>
        <w:top w:val="none" w:sz="0" w:space="0" w:color="auto"/>
        <w:left w:val="none" w:sz="0" w:space="0" w:color="auto"/>
        <w:bottom w:val="none" w:sz="0" w:space="0" w:color="auto"/>
        <w:right w:val="none" w:sz="0" w:space="0" w:color="auto"/>
      </w:divBdr>
      <w:divsChild>
        <w:div w:id="1095398012">
          <w:marLeft w:val="547"/>
          <w:marRight w:val="0"/>
          <w:marTop w:val="0"/>
          <w:marBottom w:val="0"/>
          <w:divBdr>
            <w:top w:val="none" w:sz="0" w:space="0" w:color="auto"/>
            <w:left w:val="none" w:sz="0" w:space="0" w:color="auto"/>
            <w:bottom w:val="none" w:sz="0" w:space="0" w:color="auto"/>
            <w:right w:val="none" w:sz="0" w:space="0" w:color="auto"/>
          </w:divBdr>
        </w:div>
      </w:divsChild>
    </w:div>
    <w:div w:id="451899477">
      <w:bodyDiv w:val="1"/>
      <w:marLeft w:val="0"/>
      <w:marRight w:val="0"/>
      <w:marTop w:val="0"/>
      <w:marBottom w:val="0"/>
      <w:divBdr>
        <w:top w:val="none" w:sz="0" w:space="0" w:color="auto"/>
        <w:left w:val="none" w:sz="0" w:space="0" w:color="auto"/>
        <w:bottom w:val="none" w:sz="0" w:space="0" w:color="auto"/>
        <w:right w:val="none" w:sz="0" w:space="0" w:color="auto"/>
      </w:divBdr>
      <w:divsChild>
        <w:div w:id="1693453056">
          <w:marLeft w:val="547"/>
          <w:marRight w:val="0"/>
          <w:marTop w:val="0"/>
          <w:marBottom w:val="0"/>
          <w:divBdr>
            <w:top w:val="none" w:sz="0" w:space="0" w:color="auto"/>
            <w:left w:val="none" w:sz="0" w:space="0" w:color="auto"/>
            <w:bottom w:val="none" w:sz="0" w:space="0" w:color="auto"/>
            <w:right w:val="none" w:sz="0" w:space="0" w:color="auto"/>
          </w:divBdr>
        </w:div>
      </w:divsChild>
    </w:div>
    <w:div w:id="454443774">
      <w:bodyDiv w:val="1"/>
      <w:marLeft w:val="0"/>
      <w:marRight w:val="0"/>
      <w:marTop w:val="0"/>
      <w:marBottom w:val="0"/>
      <w:divBdr>
        <w:top w:val="none" w:sz="0" w:space="0" w:color="auto"/>
        <w:left w:val="none" w:sz="0" w:space="0" w:color="auto"/>
        <w:bottom w:val="none" w:sz="0" w:space="0" w:color="auto"/>
        <w:right w:val="none" w:sz="0" w:space="0" w:color="auto"/>
      </w:divBdr>
      <w:divsChild>
        <w:div w:id="1351838334">
          <w:marLeft w:val="547"/>
          <w:marRight w:val="0"/>
          <w:marTop w:val="0"/>
          <w:marBottom w:val="0"/>
          <w:divBdr>
            <w:top w:val="none" w:sz="0" w:space="0" w:color="auto"/>
            <w:left w:val="none" w:sz="0" w:space="0" w:color="auto"/>
            <w:bottom w:val="none" w:sz="0" w:space="0" w:color="auto"/>
            <w:right w:val="none" w:sz="0" w:space="0" w:color="auto"/>
          </w:divBdr>
        </w:div>
      </w:divsChild>
    </w:div>
    <w:div w:id="455876091">
      <w:bodyDiv w:val="1"/>
      <w:marLeft w:val="0"/>
      <w:marRight w:val="0"/>
      <w:marTop w:val="0"/>
      <w:marBottom w:val="0"/>
      <w:divBdr>
        <w:top w:val="none" w:sz="0" w:space="0" w:color="auto"/>
        <w:left w:val="none" w:sz="0" w:space="0" w:color="auto"/>
        <w:bottom w:val="none" w:sz="0" w:space="0" w:color="auto"/>
        <w:right w:val="none" w:sz="0" w:space="0" w:color="auto"/>
      </w:divBdr>
      <w:divsChild>
        <w:div w:id="327368526">
          <w:marLeft w:val="274"/>
          <w:marRight w:val="0"/>
          <w:marTop w:val="0"/>
          <w:marBottom w:val="0"/>
          <w:divBdr>
            <w:top w:val="none" w:sz="0" w:space="0" w:color="auto"/>
            <w:left w:val="none" w:sz="0" w:space="0" w:color="auto"/>
            <w:bottom w:val="none" w:sz="0" w:space="0" w:color="auto"/>
            <w:right w:val="none" w:sz="0" w:space="0" w:color="auto"/>
          </w:divBdr>
        </w:div>
      </w:divsChild>
    </w:div>
    <w:div w:id="459492650">
      <w:bodyDiv w:val="1"/>
      <w:marLeft w:val="0"/>
      <w:marRight w:val="0"/>
      <w:marTop w:val="0"/>
      <w:marBottom w:val="0"/>
      <w:divBdr>
        <w:top w:val="none" w:sz="0" w:space="0" w:color="auto"/>
        <w:left w:val="none" w:sz="0" w:space="0" w:color="auto"/>
        <w:bottom w:val="none" w:sz="0" w:space="0" w:color="auto"/>
        <w:right w:val="none" w:sz="0" w:space="0" w:color="auto"/>
      </w:divBdr>
      <w:divsChild>
        <w:div w:id="549997113">
          <w:marLeft w:val="547"/>
          <w:marRight w:val="0"/>
          <w:marTop w:val="0"/>
          <w:marBottom w:val="0"/>
          <w:divBdr>
            <w:top w:val="none" w:sz="0" w:space="0" w:color="auto"/>
            <w:left w:val="none" w:sz="0" w:space="0" w:color="auto"/>
            <w:bottom w:val="none" w:sz="0" w:space="0" w:color="auto"/>
            <w:right w:val="none" w:sz="0" w:space="0" w:color="auto"/>
          </w:divBdr>
        </w:div>
      </w:divsChild>
    </w:div>
    <w:div w:id="460349543">
      <w:bodyDiv w:val="1"/>
      <w:marLeft w:val="0"/>
      <w:marRight w:val="0"/>
      <w:marTop w:val="0"/>
      <w:marBottom w:val="0"/>
      <w:divBdr>
        <w:top w:val="none" w:sz="0" w:space="0" w:color="auto"/>
        <w:left w:val="none" w:sz="0" w:space="0" w:color="auto"/>
        <w:bottom w:val="none" w:sz="0" w:space="0" w:color="auto"/>
        <w:right w:val="none" w:sz="0" w:space="0" w:color="auto"/>
      </w:divBdr>
      <w:divsChild>
        <w:div w:id="1967540914">
          <w:marLeft w:val="547"/>
          <w:marRight w:val="0"/>
          <w:marTop w:val="0"/>
          <w:marBottom w:val="0"/>
          <w:divBdr>
            <w:top w:val="none" w:sz="0" w:space="0" w:color="auto"/>
            <w:left w:val="none" w:sz="0" w:space="0" w:color="auto"/>
            <w:bottom w:val="none" w:sz="0" w:space="0" w:color="auto"/>
            <w:right w:val="none" w:sz="0" w:space="0" w:color="auto"/>
          </w:divBdr>
        </w:div>
      </w:divsChild>
    </w:div>
    <w:div w:id="462970326">
      <w:bodyDiv w:val="1"/>
      <w:marLeft w:val="0"/>
      <w:marRight w:val="0"/>
      <w:marTop w:val="0"/>
      <w:marBottom w:val="0"/>
      <w:divBdr>
        <w:top w:val="none" w:sz="0" w:space="0" w:color="auto"/>
        <w:left w:val="none" w:sz="0" w:space="0" w:color="auto"/>
        <w:bottom w:val="none" w:sz="0" w:space="0" w:color="auto"/>
        <w:right w:val="none" w:sz="0" w:space="0" w:color="auto"/>
      </w:divBdr>
    </w:div>
    <w:div w:id="466627840">
      <w:bodyDiv w:val="1"/>
      <w:marLeft w:val="0"/>
      <w:marRight w:val="0"/>
      <w:marTop w:val="0"/>
      <w:marBottom w:val="0"/>
      <w:divBdr>
        <w:top w:val="none" w:sz="0" w:space="0" w:color="auto"/>
        <w:left w:val="none" w:sz="0" w:space="0" w:color="auto"/>
        <w:bottom w:val="none" w:sz="0" w:space="0" w:color="auto"/>
        <w:right w:val="none" w:sz="0" w:space="0" w:color="auto"/>
      </w:divBdr>
    </w:div>
    <w:div w:id="467236673">
      <w:bodyDiv w:val="1"/>
      <w:marLeft w:val="0"/>
      <w:marRight w:val="0"/>
      <w:marTop w:val="0"/>
      <w:marBottom w:val="0"/>
      <w:divBdr>
        <w:top w:val="none" w:sz="0" w:space="0" w:color="auto"/>
        <w:left w:val="none" w:sz="0" w:space="0" w:color="auto"/>
        <w:bottom w:val="none" w:sz="0" w:space="0" w:color="auto"/>
        <w:right w:val="none" w:sz="0" w:space="0" w:color="auto"/>
      </w:divBdr>
    </w:div>
    <w:div w:id="473109161">
      <w:bodyDiv w:val="1"/>
      <w:marLeft w:val="0"/>
      <w:marRight w:val="0"/>
      <w:marTop w:val="0"/>
      <w:marBottom w:val="0"/>
      <w:divBdr>
        <w:top w:val="none" w:sz="0" w:space="0" w:color="auto"/>
        <w:left w:val="none" w:sz="0" w:space="0" w:color="auto"/>
        <w:bottom w:val="none" w:sz="0" w:space="0" w:color="auto"/>
        <w:right w:val="none" w:sz="0" w:space="0" w:color="auto"/>
      </w:divBdr>
      <w:divsChild>
        <w:div w:id="967127264">
          <w:marLeft w:val="274"/>
          <w:marRight w:val="0"/>
          <w:marTop w:val="0"/>
          <w:marBottom w:val="0"/>
          <w:divBdr>
            <w:top w:val="none" w:sz="0" w:space="0" w:color="auto"/>
            <w:left w:val="none" w:sz="0" w:space="0" w:color="auto"/>
            <w:bottom w:val="none" w:sz="0" w:space="0" w:color="auto"/>
            <w:right w:val="none" w:sz="0" w:space="0" w:color="auto"/>
          </w:divBdr>
        </w:div>
      </w:divsChild>
    </w:div>
    <w:div w:id="475604514">
      <w:bodyDiv w:val="1"/>
      <w:marLeft w:val="0"/>
      <w:marRight w:val="0"/>
      <w:marTop w:val="0"/>
      <w:marBottom w:val="0"/>
      <w:divBdr>
        <w:top w:val="none" w:sz="0" w:space="0" w:color="auto"/>
        <w:left w:val="none" w:sz="0" w:space="0" w:color="auto"/>
        <w:bottom w:val="none" w:sz="0" w:space="0" w:color="auto"/>
        <w:right w:val="none" w:sz="0" w:space="0" w:color="auto"/>
      </w:divBdr>
      <w:divsChild>
        <w:div w:id="52584229">
          <w:marLeft w:val="274"/>
          <w:marRight w:val="0"/>
          <w:marTop w:val="0"/>
          <w:marBottom w:val="0"/>
          <w:divBdr>
            <w:top w:val="none" w:sz="0" w:space="0" w:color="auto"/>
            <w:left w:val="none" w:sz="0" w:space="0" w:color="auto"/>
            <w:bottom w:val="none" w:sz="0" w:space="0" w:color="auto"/>
            <w:right w:val="none" w:sz="0" w:space="0" w:color="auto"/>
          </w:divBdr>
        </w:div>
        <w:div w:id="80641071">
          <w:marLeft w:val="994"/>
          <w:marRight w:val="0"/>
          <w:marTop w:val="0"/>
          <w:marBottom w:val="0"/>
          <w:divBdr>
            <w:top w:val="none" w:sz="0" w:space="0" w:color="auto"/>
            <w:left w:val="none" w:sz="0" w:space="0" w:color="auto"/>
            <w:bottom w:val="none" w:sz="0" w:space="0" w:color="auto"/>
            <w:right w:val="none" w:sz="0" w:space="0" w:color="auto"/>
          </w:divBdr>
        </w:div>
        <w:div w:id="508181818">
          <w:marLeft w:val="274"/>
          <w:marRight w:val="0"/>
          <w:marTop w:val="0"/>
          <w:marBottom w:val="0"/>
          <w:divBdr>
            <w:top w:val="none" w:sz="0" w:space="0" w:color="auto"/>
            <w:left w:val="none" w:sz="0" w:space="0" w:color="auto"/>
            <w:bottom w:val="none" w:sz="0" w:space="0" w:color="auto"/>
            <w:right w:val="none" w:sz="0" w:space="0" w:color="auto"/>
          </w:divBdr>
        </w:div>
        <w:div w:id="597829700">
          <w:marLeft w:val="274"/>
          <w:marRight w:val="0"/>
          <w:marTop w:val="0"/>
          <w:marBottom w:val="0"/>
          <w:divBdr>
            <w:top w:val="none" w:sz="0" w:space="0" w:color="auto"/>
            <w:left w:val="none" w:sz="0" w:space="0" w:color="auto"/>
            <w:bottom w:val="none" w:sz="0" w:space="0" w:color="auto"/>
            <w:right w:val="none" w:sz="0" w:space="0" w:color="auto"/>
          </w:divBdr>
        </w:div>
        <w:div w:id="1356271367">
          <w:marLeft w:val="274"/>
          <w:marRight w:val="0"/>
          <w:marTop w:val="0"/>
          <w:marBottom w:val="0"/>
          <w:divBdr>
            <w:top w:val="none" w:sz="0" w:space="0" w:color="auto"/>
            <w:left w:val="none" w:sz="0" w:space="0" w:color="auto"/>
            <w:bottom w:val="none" w:sz="0" w:space="0" w:color="auto"/>
            <w:right w:val="none" w:sz="0" w:space="0" w:color="auto"/>
          </w:divBdr>
        </w:div>
        <w:div w:id="1518347362">
          <w:marLeft w:val="274"/>
          <w:marRight w:val="0"/>
          <w:marTop w:val="0"/>
          <w:marBottom w:val="0"/>
          <w:divBdr>
            <w:top w:val="none" w:sz="0" w:space="0" w:color="auto"/>
            <w:left w:val="none" w:sz="0" w:space="0" w:color="auto"/>
            <w:bottom w:val="none" w:sz="0" w:space="0" w:color="auto"/>
            <w:right w:val="none" w:sz="0" w:space="0" w:color="auto"/>
          </w:divBdr>
        </w:div>
        <w:div w:id="1889763147">
          <w:marLeft w:val="994"/>
          <w:marRight w:val="0"/>
          <w:marTop w:val="0"/>
          <w:marBottom w:val="0"/>
          <w:divBdr>
            <w:top w:val="none" w:sz="0" w:space="0" w:color="auto"/>
            <w:left w:val="none" w:sz="0" w:space="0" w:color="auto"/>
            <w:bottom w:val="none" w:sz="0" w:space="0" w:color="auto"/>
            <w:right w:val="none" w:sz="0" w:space="0" w:color="auto"/>
          </w:divBdr>
        </w:div>
        <w:div w:id="1909920420">
          <w:marLeft w:val="274"/>
          <w:marRight w:val="0"/>
          <w:marTop w:val="0"/>
          <w:marBottom w:val="0"/>
          <w:divBdr>
            <w:top w:val="none" w:sz="0" w:space="0" w:color="auto"/>
            <w:left w:val="none" w:sz="0" w:space="0" w:color="auto"/>
            <w:bottom w:val="none" w:sz="0" w:space="0" w:color="auto"/>
            <w:right w:val="none" w:sz="0" w:space="0" w:color="auto"/>
          </w:divBdr>
        </w:div>
        <w:div w:id="2019310976">
          <w:marLeft w:val="994"/>
          <w:marRight w:val="0"/>
          <w:marTop w:val="0"/>
          <w:marBottom w:val="0"/>
          <w:divBdr>
            <w:top w:val="none" w:sz="0" w:space="0" w:color="auto"/>
            <w:left w:val="none" w:sz="0" w:space="0" w:color="auto"/>
            <w:bottom w:val="none" w:sz="0" w:space="0" w:color="auto"/>
            <w:right w:val="none" w:sz="0" w:space="0" w:color="auto"/>
          </w:divBdr>
        </w:div>
        <w:div w:id="2127769553">
          <w:marLeft w:val="274"/>
          <w:marRight w:val="0"/>
          <w:marTop w:val="0"/>
          <w:marBottom w:val="0"/>
          <w:divBdr>
            <w:top w:val="none" w:sz="0" w:space="0" w:color="auto"/>
            <w:left w:val="none" w:sz="0" w:space="0" w:color="auto"/>
            <w:bottom w:val="none" w:sz="0" w:space="0" w:color="auto"/>
            <w:right w:val="none" w:sz="0" w:space="0" w:color="auto"/>
          </w:divBdr>
        </w:div>
      </w:divsChild>
    </w:div>
    <w:div w:id="475610455">
      <w:bodyDiv w:val="1"/>
      <w:marLeft w:val="0"/>
      <w:marRight w:val="0"/>
      <w:marTop w:val="0"/>
      <w:marBottom w:val="0"/>
      <w:divBdr>
        <w:top w:val="none" w:sz="0" w:space="0" w:color="auto"/>
        <w:left w:val="none" w:sz="0" w:space="0" w:color="auto"/>
        <w:bottom w:val="none" w:sz="0" w:space="0" w:color="auto"/>
        <w:right w:val="none" w:sz="0" w:space="0" w:color="auto"/>
      </w:divBdr>
      <w:divsChild>
        <w:div w:id="917373699">
          <w:marLeft w:val="547"/>
          <w:marRight w:val="0"/>
          <w:marTop w:val="0"/>
          <w:marBottom w:val="0"/>
          <w:divBdr>
            <w:top w:val="none" w:sz="0" w:space="0" w:color="auto"/>
            <w:left w:val="none" w:sz="0" w:space="0" w:color="auto"/>
            <w:bottom w:val="none" w:sz="0" w:space="0" w:color="auto"/>
            <w:right w:val="none" w:sz="0" w:space="0" w:color="auto"/>
          </w:divBdr>
        </w:div>
      </w:divsChild>
    </w:div>
    <w:div w:id="477842504">
      <w:bodyDiv w:val="1"/>
      <w:marLeft w:val="0"/>
      <w:marRight w:val="0"/>
      <w:marTop w:val="0"/>
      <w:marBottom w:val="0"/>
      <w:divBdr>
        <w:top w:val="none" w:sz="0" w:space="0" w:color="auto"/>
        <w:left w:val="none" w:sz="0" w:space="0" w:color="auto"/>
        <w:bottom w:val="none" w:sz="0" w:space="0" w:color="auto"/>
        <w:right w:val="none" w:sz="0" w:space="0" w:color="auto"/>
      </w:divBdr>
    </w:div>
    <w:div w:id="480583356">
      <w:bodyDiv w:val="1"/>
      <w:marLeft w:val="0"/>
      <w:marRight w:val="0"/>
      <w:marTop w:val="0"/>
      <w:marBottom w:val="0"/>
      <w:divBdr>
        <w:top w:val="none" w:sz="0" w:space="0" w:color="auto"/>
        <w:left w:val="none" w:sz="0" w:space="0" w:color="auto"/>
        <w:bottom w:val="none" w:sz="0" w:space="0" w:color="auto"/>
        <w:right w:val="none" w:sz="0" w:space="0" w:color="auto"/>
      </w:divBdr>
      <w:divsChild>
        <w:div w:id="296767910">
          <w:marLeft w:val="274"/>
          <w:marRight w:val="0"/>
          <w:marTop w:val="0"/>
          <w:marBottom w:val="0"/>
          <w:divBdr>
            <w:top w:val="none" w:sz="0" w:space="0" w:color="auto"/>
            <w:left w:val="none" w:sz="0" w:space="0" w:color="auto"/>
            <w:bottom w:val="none" w:sz="0" w:space="0" w:color="auto"/>
            <w:right w:val="none" w:sz="0" w:space="0" w:color="auto"/>
          </w:divBdr>
        </w:div>
        <w:div w:id="1405954081">
          <w:marLeft w:val="274"/>
          <w:marRight w:val="0"/>
          <w:marTop w:val="0"/>
          <w:marBottom w:val="0"/>
          <w:divBdr>
            <w:top w:val="none" w:sz="0" w:space="0" w:color="auto"/>
            <w:left w:val="none" w:sz="0" w:space="0" w:color="auto"/>
            <w:bottom w:val="none" w:sz="0" w:space="0" w:color="auto"/>
            <w:right w:val="none" w:sz="0" w:space="0" w:color="auto"/>
          </w:divBdr>
        </w:div>
      </w:divsChild>
    </w:div>
    <w:div w:id="486096261">
      <w:bodyDiv w:val="1"/>
      <w:marLeft w:val="0"/>
      <w:marRight w:val="0"/>
      <w:marTop w:val="0"/>
      <w:marBottom w:val="0"/>
      <w:divBdr>
        <w:top w:val="none" w:sz="0" w:space="0" w:color="auto"/>
        <w:left w:val="none" w:sz="0" w:space="0" w:color="auto"/>
        <w:bottom w:val="none" w:sz="0" w:space="0" w:color="auto"/>
        <w:right w:val="none" w:sz="0" w:space="0" w:color="auto"/>
      </w:divBdr>
      <w:divsChild>
        <w:div w:id="532693871">
          <w:marLeft w:val="547"/>
          <w:marRight w:val="0"/>
          <w:marTop w:val="0"/>
          <w:marBottom w:val="0"/>
          <w:divBdr>
            <w:top w:val="none" w:sz="0" w:space="0" w:color="auto"/>
            <w:left w:val="none" w:sz="0" w:space="0" w:color="auto"/>
            <w:bottom w:val="none" w:sz="0" w:space="0" w:color="auto"/>
            <w:right w:val="none" w:sz="0" w:space="0" w:color="auto"/>
          </w:divBdr>
        </w:div>
      </w:divsChild>
    </w:div>
    <w:div w:id="486286448">
      <w:bodyDiv w:val="1"/>
      <w:marLeft w:val="0"/>
      <w:marRight w:val="0"/>
      <w:marTop w:val="0"/>
      <w:marBottom w:val="0"/>
      <w:divBdr>
        <w:top w:val="none" w:sz="0" w:space="0" w:color="auto"/>
        <w:left w:val="none" w:sz="0" w:space="0" w:color="auto"/>
        <w:bottom w:val="none" w:sz="0" w:space="0" w:color="auto"/>
        <w:right w:val="none" w:sz="0" w:space="0" w:color="auto"/>
      </w:divBdr>
      <w:divsChild>
        <w:div w:id="1192916204">
          <w:marLeft w:val="547"/>
          <w:marRight w:val="0"/>
          <w:marTop w:val="0"/>
          <w:marBottom w:val="0"/>
          <w:divBdr>
            <w:top w:val="none" w:sz="0" w:space="0" w:color="auto"/>
            <w:left w:val="none" w:sz="0" w:space="0" w:color="auto"/>
            <w:bottom w:val="none" w:sz="0" w:space="0" w:color="auto"/>
            <w:right w:val="none" w:sz="0" w:space="0" w:color="auto"/>
          </w:divBdr>
        </w:div>
      </w:divsChild>
    </w:div>
    <w:div w:id="487211550">
      <w:bodyDiv w:val="1"/>
      <w:marLeft w:val="0"/>
      <w:marRight w:val="0"/>
      <w:marTop w:val="0"/>
      <w:marBottom w:val="0"/>
      <w:divBdr>
        <w:top w:val="none" w:sz="0" w:space="0" w:color="auto"/>
        <w:left w:val="none" w:sz="0" w:space="0" w:color="auto"/>
        <w:bottom w:val="none" w:sz="0" w:space="0" w:color="auto"/>
        <w:right w:val="none" w:sz="0" w:space="0" w:color="auto"/>
      </w:divBdr>
      <w:divsChild>
        <w:div w:id="393236373">
          <w:marLeft w:val="547"/>
          <w:marRight w:val="0"/>
          <w:marTop w:val="0"/>
          <w:marBottom w:val="0"/>
          <w:divBdr>
            <w:top w:val="none" w:sz="0" w:space="0" w:color="auto"/>
            <w:left w:val="none" w:sz="0" w:space="0" w:color="auto"/>
            <w:bottom w:val="none" w:sz="0" w:space="0" w:color="auto"/>
            <w:right w:val="none" w:sz="0" w:space="0" w:color="auto"/>
          </w:divBdr>
        </w:div>
        <w:div w:id="803039030">
          <w:marLeft w:val="547"/>
          <w:marRight w:val="0"/>
          <w:marTop w:val="0"/>
          <w:marBottom w:val="0"/>
          <w:divBdr>
            <w:top w:val="none" w:sz="0" w:space="0" w:color="auto"/>
            <w:left w:val="none" w:sz="0" w:space="0" w:color="auto"/>
            <w:bottom w:val="none" w:sz="0" w:space="0" w:color="auto"/>
            <w:right w:val="none" w:sz="0" w:space="0" w:color="auto"/>
          </w:divBdr>
        </w:div>
      </w:divsChild>
    </w:div>
    <w:div w:id="487288912">
      <w:bodyDiv w:val="1"/>
      <w:marLeft w:val="0"/>
      <w:marRight w:val="0"/>
      <w:marTop w:val="0"/>
      <w:marBottom w:val="0"/>
      <w:divBdr>
        <w:top w:val="none" w:sz="0" w:space="0" w:color="auto"/>
        <w:left w:val="none" w:sz="0" w:space="0" w:color="auto"/>
        <w:bottom w:val="none" w:sz="0" w:space="0" w:color="auto"/>
        <w:right w:val="none" w:sz="0" w:space="0" w:color="auto"/>
      </w:divBdr>
      <w:divsChild>
        <w:div w:id="1938949498">
          <w:marLeft w:val="547"/>
          <w:marRight w:val="0"/>
          <w:marTop w:val="0"/>
          <w:marBottom w:val="0"/>
          <w:divBdr>
            <w:top w:val="none" w:sz="0" w:space="0" w:color="auto"/>
            <w:left w:val="none" w:sz="0" w:space="0" w:color="auto"/>
            <w:bottom w:val="none" w:sz="0" w:space="0" w:color="auto"/>
            <w:right w:val="none" w:sz="0" w:space="0" w:color="auto"/>
          </w:divBdr>
        </w:div>
      </w:divsChild>
    </w:div>
    <w:div w:id="487862762">
      <w:bodyDiv w:val="1"/>
      <w:marLeft w:val="0"/>
      <w:marRight w:val="0"/>
      <w:marTop w:val="0"/>
      <w:marBottom w:val="0"/>
      <w:divBdr>
        <w:top w:val="none" w:sz="0" w:space="0" w:color="auto"/>
        <w:left w:val="none" w:sz="0" w:space="0" w:color="auto"/>
        <w:bottom w:val="none" w:sz="0" w:space="0" w:color="auto"/>
        <w:right w:val="none" w:sz="0" w:space="0" w:color="auto"/>
      </w:divBdr>
      <w:divsChild>
        <w:div w:id="2135639986">
          <w:marLeft w:val="547"/>
          <w:marRight w:val="0"/>
          <w:marTop w:val="0"/>
          <w:marBottom w:val="0"/>
          <w:divBdr>
            <w:top w:val="none" w:sz="0" w:space="0" w:color="auto"/>
            <w:left w:val="none" w:sz="0" w:space="0" w:color="auto"/>
            <w:bottom w:val="none" w:sz="0" w:space="0" w:color="auto"/>
            <w:right w:val="none" w:sz="0" w:space="0" w:color="auto"/>
          </w:divBdr>
        </w:div>
      </w:divsChild>
    </w:div>
    <w:div w:id="504169512">
      <w:bodyDiv w:val="1"/>
      <w:marLeft w:val="0"/>
      <w:marRight w:val="0"/>
      <w:marTop w:val="0"/>
      <w:marBottom w:val="0"/>
      <w:divBdr>
        <w:top w:val="none" w:sz="0" w:space="0" w:color="auto"/>
        <w:left w:val="none" w:sz="0" w:space="0" w:color="auto"/>
        <w:bottom w:val="none" w:sz="0" w:space="0" w:color="auto"/>
        <w:right w:val="none" w:sz="0" w:space="0" w:color="auto"/>
      </w:divBdr>
      <w:divsChild>
        <w:div w:id="1666199336">
          <w:marLeft w:val="547"/>
          <w:marRight w:val="0"/>
          <w:marTop w:val="0"/>
          <w:marBottom w:val="0"/>
          <w:divBdr>
            <w:top w:val="none" w:sz="0" w:space="0" w:color="auto"/>
            <w:left w:val="none" w:sz="0" w:space="0" w:color="auto"/>
            <w:bottom w:val="none" w:sz="0" w:space="0" w:color="auto"/>
            <w:right w:val="none" w:sz="0" w:space="0" w:color="auto"/>
          </w:divBdr>
        </w:div>
      </w:divsChild>
    </w:div>
    <w:div w:id="504591249">
      <w:bodyDiv w:val="1"/>
      <w:marLeft w:val="0"/>
      <w:marRight w:val="0"/>
      <w:marTop w:val="0"/>
      <w:marBottom w:val="0"/>
      <w:divBdr>
        <w:top w:val="none" w:sz="0" w:space="0" w:color="auto"/>
        <w:left w:val="none" w:sz="0" w:space="0" w:color="auto"/>
        <w:bottom w:val="none" w:sz="0" w:space="0" w:color="auto"/>
        <w:right w:val="none" w:sz="0" w:space="0" w:color="auto"/>
      </w:divBdr>
      <w:divsChild>
        <w:div w:id="782312231">
          <w:marLeft w:val="547"/>
          <w:marRight w:val="0"/>
          <w:marTop w:val="0"/>
          <w:marBottom w:val="0"/>
          <w:divBdr>
            <w:top w:val="none" w:sz="0" w:space="0" w:color="auto"/>
            <w:left w:val="none" w:sz="0" w:space="0" w:color="auto"/>
            <w:bottom w:val="none" w:sz="0" w:space="0" w:color="auto"/>
            <w:right w:val="none" w:sz="0" w:space="0" w:color="auto"/>
          </w:divBdr>
        </w:div>
      </w:divsChild>
    </w:div>
    <w:div w:id="506602012">
      <w:bodyDiv w:val="1"/>
      <w:marLeft w:val="0"/>
      <w:marRight w:val="0"/>
      <w:marTop w:val="0"/>
      <w:marBottom w:val="0"/>
      <w:divBdr>
        <w:top w:val="none" w:sz="0" w:space="0" w:color="auto"/>
        <w:left w:val="none" w:sz="0" w:space="0" w:color="auto"/>
        <w:bottom w:val="none" w:sz="0" w:space="0" w:color="auto"/>
        <w:right w:val="none" w:sz="0" w:space="0" w:color="auto"/>
      </w:divBdr>
      <w:divsChild>
        <w:div w:id="884558617">
          <w:marLeft w:val="547"/>
          <w:marRight w:val="0"/>
          <w:marTop w:val="0"/>
          <w:marBottom w:val="0"/>
          <w:divBdr>
            <w:top w:val="none" w:sz="0" w:space="0" w:color="auto"/>
            <w:left w:val="none" w:sz="0" w:space="0" w:color="auto"/>
            <w:bottom w:val="none" w:sz="0" w:space="0" w:color="auto"/>
            <w:right w:val="none" w:sz="0" w:space="0" w:color="auto"/>
          </w:divBdr>
        </w:div>
      </w:divsChild>
    </w:div>
    <w:div w:id="514654290">
      <w:bodyDiv w:val="1"/>
      <w:marLeft w:val="0"/>
      <w:marRight w:val="0"/>
      <w:marTop w:val="0"/>
      <w:marBottom w:val="0"/>
      <w:divBdr>
        <w:top w:val="none" w:sz="0" w:space="0" w:color="auto"/>
        <w:left w:val="none" w:sz="0" w:space="0" w:color="auto"/>
        <w:bottom w:val="none" w:sz="0" w:space="0" w:color="auto"/>
        <w:right w:val="none" w:sz="0" w:space="0" w:color="auto"/>
      </w:divBdr>
      <w:divsChild>
        <w:div w:id="290676440">
          <w:marLeft w:val="547"/>
          <w:marRight w:val="0"/>
          <w:marTop w:val="0"/>
          <w:marBottom w:val="0"/>
          <w:divBdr>
            <w:top w:val="none" w:sz="0" w:space="0" w:color="auto"/>
            <w:left w:val="none" w:sz="0" w:space="0" w:color="auto"/>
            <w:bottom w:val="none" w:sz="0" w:space="0" w:color="auto"/>
            <w:right w:val="none" w:sz="0" w:space="0" w:color="auto"/>
          </w:divBdr>
        </w:div>
      </w:divsChild>
    </w:div>
    <w:div w:id="518155734">
      <w:bodyDiv w:val="1"/>
      <w:marLeft w:val="0"/>
      <w:marRight w:val="0"/>
      <w:marTop w:val="0"/>
      <w:marBottom w:val="0"/>
      <w:divBdr>
        <w:top w:val="none" w:sz="0" w:space="0" w:color="auto"/>
        <w:left w:val="none" w:sz="0" w:space="0" w:color="auto"/>
        <w:bottom w:val="none" w:sz="0" w:space="0" w:color="auto"/>
        <w:right w:val="none" w:sz="0" w:space="0" w:color="auto"/>
      </w:divBdr>
      <w:divsChild>
        <w:div w:id="333337590">
          <w:marLeft w:val="547"/>
          <w:marRight w:val="0"/>
          <w:marTop w:val="0"/>
          <w:marBottom w:val="0"/>
          <w:divBdr>
            <w:top w:val="none" w:sz="0" w:space="0" w:color="auto"/>
            <w:left w:val="none" w:sz="0" w:space="0" w:color="auto"/>
            <w:bottom w:val="none" w:sz="0" w:space="0" w:color="auto"/>
            <w:right w:val="none" w:sz="0" w:space="0" w:color="auto"/>
          </w:divBdr>
        </w:div>
        <w:div w:id="956371888">
          <w:marLeft w:val="547"/>
          <w:marRight w:val="0"/>
          <w:marTop w:val="0"/>
          <w:marBottom w:val="0"/>
          <w:divBdr>
            <w:top w:val="none" w:sz="0" w:space="0" w:color="auto"/>
            <w:left w:val="none" w:sz="0" w:space="0" w:color="auto"/>
            <w:bottom w:val="none" w:sz="0" w:space="0" w:color="auto"/>
            <w:right w:val="none" w:sz="0" w:space="0" w:color="auto"/>
          </w:divBdr>
        </w:div>
      </w:divsChild>
    </w:div>
    <w:div w:id="522211432">
      <w:bodyDiv w:val="1"/>
      <w:marLeft w:val="0"/>
      <w:marRight w:val="0"/>
      <w:marTop w:val="0"/>
      <w:marBottom w:val="0"/>
      <w:divBdr>
        <w:top w:val="none" w:sz="0" w:space="0" w:color="auto"/>
        <w:left w:val="none" w:sz="0" w:space="0" w:color="auto"/>
        <w:bottom w:val="none" w:sz="0" w:space="0" w:color="auto"/>
        <w:right w:val="none" w:sz="0" w:space="0" w:color="auto"/>
      </w:divBdr>
      <w:divsChild>
        <w:div w:id="910651924">
          <w:marLeft w:val="274"/>
          <w:marRight w:val="0"/>
          <w:marTop w:val="0"/>
          <w:marBottom w:val="0"/>
          <w:divBdr>
            <w:top w:val="none" w:sz="0" w:space="0" w:color="auto"/>
            <w:left w:val="none" w:sz="0" w:space="0" w:color="auto"/>
            <w:bottom w:val="none" w:sz="0" w:space="0" w:color="auto"/>
            <w:right w:val="none" w:sz="0" w:space="0" w:color="auto"/>
          </w:divBdr>
        </w:div>
        <w:div w:id="1032923340">
          <w:marLeft w:val="274"/>
          <w:marRight w:val="0"/>
          <w:marTop w:val="0"/>
          <w:marBottom w:val="0"/>
          <w:divBdr>
            <w:top w:val="none" w:sz="0" w:space="0" w:color="auto"/>
            <w:left w:val="none" w:sz="0" w:space="0" w:color="auto"/>
            <w:bottom w:val="none" w:sz="0" w:space="0" w:color="auto"/>
            <w:right w:val="none" w:sz="0" w:space="0" w:color="auto"/>
          </w:divBdr>
        </w:div>
      </w:divsChild>
    </w:div>
    <w:div w:id="538711571">
      <w:bodyDiv w:val="1"/>
      <w:marLeft w:val="0"/>
      <w:marRight w:val="0"/>
      <w:marTop w:val="0"/>
      <w:marBottom w:val="0"/>
      <w:divBdr>
        <w:top w:val="none" w:sz="0" w:space="0" w:color="auto"/>
        <w:left w:val="none" w:sz="0" w:space="0" w:color="auto"/>
        <w:bottom w:val="none" w:sz="0" w:space="0" w:color="auto"/>
        <w:right w:val="none" w:sz="0" w:space="0" w:color="auto"/>
      </w:divBdr>
      <w:divsChild>
        <w:div w:id="1302808058">
          <w:marLeft w:val="547"/>
          <w:marRight w:val="0"/>
          <w:marTop w:val="0"/>
          <w:marBottom w:val="0"/>
          <w:divBdr>
            <w:top w:val="none" w:sz="0" w:space="0" w:color="auto"/>
            <w:left w:val="none" w:sz="0" w:space="0" w:color="auto"/>
            <w:bottom w:val="none" w:sz="0" w:space="0" w:color="auto"/>
            <w:right w:val="none" w:sz="0" w:space="0" w:color="auto"/>
          </w:divBdr>
        </w:div>
      </w:divsChild>
    </w:div>
    <w:div w:id="551502397">
      <w:bodyDiv w:val="1"/>
      <w:marLeft w:val="0"/>
      <w:marRight w:val="0"/>
      <w:marTop w:val="0"/>
      <w:marBottom w:val="0"/>
      <w:divBdr>
        <w:top w:val="none" w:sz="0" w:space="0" w:color="auto"/>
        <w:left w:val="none" w:sz="0" w:space="0" w:color="auto"/>
        <w:bottom w:val="none" w:sz="0" w:space="0" w:color="auto"/>
        <w:right w:val="none" w:sz="0" w:space="0" w:color="auto"/>
      </w:divBdr>
      <w:divsChild>
        <w:div w:id="151726364">
          <w:marLeft w:val="547"/>
          <w:marRight w:val="0"/>
          <w:marTop w:val="0"/>
          <w:marBottom w:val="0"/>
          <w:divBdr>
            <w:top w:val="none" w:sz="0" w:space="0" w:color="auto"/>
            <w:left w:val="none" w:sz="0" w:space="0" w:color="auto"/>
            <w:bottom w:val="none" w:sz="0" w:space="0" w:color="auto"/>
            <w:right w:val="none" w:sz="0" w:space="0" w:color="auto"/>
          </w:divBdr>
        </w:div>
        <w:div w:id="276254914">
          <w:marLeft w:val="547"/>
          <w:marRight w:val="0"/>
          <w:marTop w:val="0"/>
          <w:marBottom w:val="0"/>
          <w:divBdr>
            <w:top w:val="none" w:sz="0" w:space="0" w:color="auto"/>
            <w:left w:val="none" w:sz="0" w:space="0" w:color="auto"/>
            <w:bottom w:val="none" w:sz="0" w:space="0" w:color="auto"/>
            <w:right w:val="none" w:sz="0" w:space="0" w:color="auto"/>
          </w:divBdr>
        </w:div>
        <w:div w:id="1530339481">
          <w:marLeft w:val="547"/>
          <w:marRight w:val="0"/>
          <w:marTop w:val="0"/>
          <w:marBottom w:val="0"/>
          <w:divBdr>
            <w:top w:val="none" w:sz="0" w:space="0" w:color="auto"/>
            <w:left w:val="none" w:sz="0" w:space="0" w:color="auto"/>
            <w:bottom w:val="none" w:sz="0" w:space="0" w:color="auto"/>
            <w:right w:val="none" w:sz="0" w:space="0" w:color="auto"/>
          </w:divBdr>
        </w:div>
      </w:divsChild>
    </w:div>
    <w:div w:id="568350661">
      <w:bodyDiv w:val="1"/>
      <w:marLeft w:val="0"/>
      <w:marRight w:val="0"/>
      <w:marTop w:val="0"/>
      <w:marBottom w:val="0"/>
      <w:divBdr>
        <w:top w:val="none" w:sz="0" w:space="0" w:color="auto"/>
        <w:left w:val="none" w:sz="0" w:space="0" w:color="auto"/>
        <w:bottom w:val="none" w:sz="0" w:space="0" w:color="auto"/>
        <w:right w:val="none" w:sz="0" w:space="0" w:color="auto"/>
      </w:divBdr>
      <w:divsChild>
        <w:div w:id="756634814">
          <w:marLeft w:val="547"/>
          <w:marRight w:val="0"/>
          <w:marTop w:val="0"/>
          <w:marBottom w:val="0"/>
          <w:divBdr>
            <w:top w:val="none" w:sz="0" w:space="0" w:color="auto"/>
            <w:left w:val="none" w:sz="0" w:space="0" w:color="auto"/>
            <w:bottom w:val="none" w:sz="0" w:space="0" w:color="auto"/>
            <w:right w:val="none" w:sz="0" w:space="0" w:color="auto"/>
          </w:divBdr>
        </w:div>
      </w:divsChild>
    </w:div>
    <w:div w:id="572546573">
      <w:bodyDiv w:val="1"/>
      <w:marLeft w:val="0"/>
      <w:marRight w:val="0"/>
      <w:marTop w:val="0"/>
      <w:marBottom w:val="0"/>
      <w:divBdr>
        <w:top w:val="none" w:sz="0" w:space="0" w:color="auto"/>
        <w:left w:val="none" w:sz="0" w:space="0" w:color="auto"/>
        <w:bottom w:val="none" w:sz="0" w:space="0" w:color="auto"/>
        <w:right w:val="none" w:sz="0" w:space="0" w:color="auto"/>
      </w:divBdr>
      <w:divsChild>
        <w:div w:id="1181816574">
          <w:marLeft w:val="274"/>
          <w:marRight w:val="0"/>
          <w:marTop w:val="0"/>
          <w:marBottom w:val="0"/>
          <w:divBdr>
            <w:top w:val="none" w:sz="0" w:space="0" w:color="auto"/>
            <w:left w:val="none" w:sz="0" w:space="0" w:color="auto"/>
            <w:bottom w:val="none" w:sz="0" w:space="0" w:color="auto"/>
            <w:right w:val="none" w:sz="0" w:space="0" w:color="auto"/>
          </w:divBdr>
        </w:div>
      </w:divsChild>
    </w:div>
    <w:div w:id="590701711">
      <w:bodyDiv w:val="1"/>
      <w:marLeft w:val="0"/>
      <w:marRight w:val="0"/>
      <w:marTop w:val="0"/>
      <w:marBottom w:val="0"/>
      <w:divBdr>
        <w:top w:val="none" w:sz="0" w:space="0" w:color="auto"/>
        <w:left w:val="none" w:sz="0" w:space="0" w:color="auto"/>
        <w:bottom w:val="none" w:sz="0" w:space="0" w:color="auto"/>
        <w:right w:val="none" w:sz="0" w:space="0" w:color="auto"/>
      </w:divBdr>
      <w:divsChild>
        <w:div w:id="107045175">
          <w:marLeft w:val="547"/>
          <w:marRight w:val="0"/>
          <w:marTop w:val="0"/>
          <w:marBottom w:val="0"/>
          <w:divBdr>
            <w:top w:val="none" w:sz="0" w:space="0" w:color="auto"/>
            <w:left w:val="none" w:sz="0" w:space="0" w:color="auto"/>
            <w:bottom w:val="none" w:sz="0" w:space="0" w:color="auto"/>
            <w:right w:val="none" w:sz="0" w:space="0" w:color="auto"/>
          </w:divBdr>
        </w:div>
      </w:divsChild>
    </w:div>
    <w:div w:id="592595569">
      <w:bodyDiv w:val="1"/>
      <w:marLeft w:val="0"/>
      <w:marRight w:val="0"/>
      <w:marTop w:val="0"/>
      <w:marBottom w:val="0"/>
      <w:divBdr>
        <w:top w:val="none" w:sz="0" w:space="0" w:color="auto"/>
        <w:left w:val="none" w:sz="0" w:space="0" w:color="auto"/>
        <w:bottom w:val="none" w:sz="0" w:space="0" w:color="auto"/>
        <w:right w:val="none" w:sz="0" w:space="0" w:color="auto"/>
      </w:divBdr>
      <w:divsChild>
        <w:div w:id="265163848">
          <w:marLeft w:val="274"/>
          <w:marRight w:val="0"/>
          <w:marTop w:val="0"/>
          <w:marBottom w:val="0"/>
          <w:divBdr>
            <w:top w:val="none" w:sz="0" w:space="0" w:color="auto"/>
            <w:left w:val="none" w:sz="0" w:space="0" w:color="auto"/>
            <w:bottom w:val="none" w:sz="0" w:space="0" w:color="auto"/>
            <w:right w:val="none" w:sz="0" w:space="0" w:color="auto"/>
          </w:divBdr>
        </w:div>
      </w:divsChild>
    </w:div>
    <w:div w:id="604919834">
      <w:bodyDiv w:val="1"/>
      <w:marLeft w:val="0"/>
      <w:marRight w:val="0"/>
      <w:marTop w:val="0"/>
      <w:marBottom w:val="0"/>
      <w:divBdr>
        <w:top w:val="none" w:sz="0" w:space="0" w:color="auto"/>
        <w:left w:val="none" w:sz="0" w:space="0" w:color="auto"/>
        <w:bottom w:val="none" w:sz="0" w:space="0" w:color="auto"/>
        <w:right w:val="none" w:sz="0" w:space="0" w:color="auto"/>
      </w:divBdr>
      <w:divsChild>
        <w:div w:id="1167398204">
          <w:marLeft w:val="547"/>
          <w:marRight w:val="0"/>
          <w:marTop w:val="0"/>
          <w:marBottom w:val="0"/>
          <w:divBdr>
            <w:top w:val="none" w:sz="0" w:space="0" w:color="auto"/>
            <w:left w:val="none" w:sz="0" w:space="0" w:color="auto"/>
            <w:bottom w:val="none" w:sz="0" w:space="0" w:color="auto"/>
            <w:right w:val="none" w:sz="0" w:space="0" w:color="auto"/>
          </w:divBdr>
        </w:div>
      </w:divsChild>
    </w:div>
    <w:div w:id="611133500">
      <w:bodyDiv w:val="1"/>
      <w:marLeft w:val="0"/>
      <w:marRight w:val="0"/>
      <w:marTop w:val="0"/>
      <w:marBottom w:val="0"/>
      <w:divBdr>
        <w:top w:val="none" w:sz="0" w:space="0" w:color="auto"/>
        <w:left w:val="none" w:sz="0" w:space="0" w:color="auto"/>
        <w:bottom w:val="none" w:sz="0" w:space="0" w:color="auto"/>
        <w:right w:val="none" w:sz="0" w:space="0" w:color="auto"/>
      </w:divBdr>
    </w:div>
    <w:div w:id="613289564">
      <w:bodyDiv w:val="1"/>
      <w:marLeft w:val="0"/>
      <w:marRight w:val="0"/>
      <w:marTop w:val="0"/>
      <w:marBottom w:val="0"/>
      <w:divBdr>
        <w:top w:val="none" w:sz="0" w:space="0" w:color="auto"/>
        <w:left w:val="none" w:sz="0" w:space="0" w:color="auto"/>
        <w:bottom w:val="none" w:sz="0" w:space="0" w:color="auto"/>
        <w:right w:val="none" w:sz="0" w:space="0" w:color="auto"/>
      </w:divBdr>
      <w:divsChild>
        <w:div w:id="36709356">
          <w:marLeft w:val="547"/>
          <w:marRight w:val="0"/>
          <w:marTop w:val="0"/>
          <w:marBottom w:val="0"/>
          <w:divBdr>
            <w:top w:val="none" w:sz="0" w:space="0" w:color="auto"/>
            <w:left w:val="none" w:sz="0" w:space="0" w:color="auto"/>
            <w:bottom w:val="none" w:sz="0" w:space="0" w:color="auto"/>
            <w:right w:val="none" w:sz="0" w:space="0" w:color="auto"/>
          </w:divBdr>
        </w:div>
      </w:divsChild>
    </w:div>
    <w:div w:id="616136485">
      <w:bodyDiv w:val="1"/>
      <w:marLeft w:val="0"/>
      <w:marRight w:val="0"/>
      <w:marTop w:val="0"/>
      <w:marBottom w:val="0"/>
      <w:divBdr>
        <w:top w:val="none" w:sz="0" w:space="0" w:color="auto"/>
        <w:left w:val="none" w:sz="0" w:space="0" w:color="auto"/>
        <w:bottom w:val="none" w:sz="0" w:space="0" w:color="auto"/>
        <w:right w:val="none" w:sz="0" w:space="0" w:color="auto"/>
      </w:divBdr>
      <w:divsChild>
        <w:div w:id="528565789">
          <w:marLeft w:val="274"/>
          <w:marRight w:val="0"/>
          <w:marTop w:val="0"/>
          <w:marBottom w:val="0"/>
          <w:divBdr>
            <w:top w:val="none" w:sz="0" w:space="0" w:color="auto"/>
            <w:left w:val="none" w:sz="0" w:space="0" w:color="auto"/>
            <w:bottom w:val="none" w:sz="0" w:space="0" w:color="auto"/>
            <w:right w:val="none" w:sz="0" w:space="0" w:color="auto"/>
          </w:divBdr>
        </w:div>
        <w:div w:id="1001851926">
          <w:marLeft w:val="274"/>
          <w:marRight w:val="0"/>
          <w:marTop w:val="0"/>
          <w:marBottom w:val="0"/>
          <w:divBdr>
            <w:top w:val="none" w:sz="0" w:space="0" w:color="auto"/>
            <w:left w:val="none" w:sz="0" w:space="0" w:color="auto"/>
            <w:bottom w:val="none" w:sz="0" w:space="0" w:color="auto"/>
            <w:right w:val="none" w:sz="0" w:space="0" w:color="auto"/>
          </w:divBdr>
        </w:div>
        <w:div w:id="1057779152">
          <w:marLeft w:val="274"/>
          <w:marRight w:val="0"/>
          <w:marTop w:val="0"/>
          <w:marBottom w:val="0"/>
          <w:divBdr>
            <w:top w:val="none" w:sz="0" w:space="0" w:color="auto"/>
            <w:left w:val="none" w:sz="0" w:space="0" w:color="auto"/>
            <w:bottom w:val="none" w:sz="0" w:space="0" w:color="auto"/>
            <w:right w:val="none" w:sz="0" w:space="0" w:color="auto"/>
          </w:divBdr>
        </w:div>
        <w:div w:id="1808889078">
          <w:marLeft w:val="274"/>
          <w:marRight w:val="0"/>
          <w:marTop w:val="0"/>
          <w:marBottom w:val="0"/>
          <w:divBdr>
            <w:top w:val="none" w:sz="0" w:space="0" w:color="auto"/>
            <w:left w:val="none" w:sz="0" w:space="0" w:color="auto"/>
            <w:bottom w:val="none" w:sz="0" w:space="0" w:color="auto"/>
            <w:right w:val="none" w:sz="0" w:space="0" w:color="auto"/>
          </w:divBdr>
        </w:div>
        <w:div w:id="2117212680">
          <w:marLeft w:val="274"/>
          <w:marRight w:val="0"/>
          <w:marTop w:val="0"/>
          <w:marBottom w:val="0"/>
          <w:divBdr>
            <w:top w:val="none" w:sz="0" w:space="0" w:color="auto"/>
            <w:left w:val="none" w:sz="0" w:space="0" w:color="auto"/>
            <w:bottom w:val="none" w:sz="0" w:space="0" w:color="auto"/>
            <w:right w:val="none" w:sz="0" w:space="0" w:color="auto"/>
          </w:divBdr>
        </w:div>
      </w:divsChild>
    </w:div>
    <w:div w:id="627929876">
      <w:bodyDiv w:val="1"/>
      <w:marLeft w:val="0"/>
      <w:marRight w:val="0"/>
      <w:marTop w:val="0"/>
      <w:marBottom w:val="0"/>
      <w:divBdr>
        <w:top w:val="none" w:sz="0" w:space="0" w:color="auto"/>
        <w:left w:val="none" w:sz="0" w:space="0" w:color="auto"/>
        <w:bottom w:val="none" w:sz="0" w:space="0" w:color="auto"/>
        <w:right w:val="none" w:sz="0" w:space="0" w:color="auto"/>
      </w:divBdr>
      <w:divsChild>
        <w:div w:id="1744526243">
          <w:marLeft w:val="547"/>
          <w:marRight w:val="0"/>
          <w:marTop w:val="0"/>
          <w:marBottom w:val="0"/>
          <w:divBdr>
            <w:top w:val="none" w:sz="0" w:space="0" w:color="auto"/>
            <w:left w:val="none" w:sz="0" w:space="0" w:color="auto"/>
            <w:bottom w:val="none" w:sz="0" w:space="0" w:color="auto"/>
            <w:right w:val="none" w:sz="0" w:space="0" w:color="auto"/>
          </w:divBdr>
        </w:div>
      </w:divsChild>
    </w:div>
    <w:div w:id="635910031">
      <w:bodyDiv w:val="1"/>
      <w:marLeft w:val="0"/>
      <w:marRight w:val="0"/>
      <w:marTop w:val="0"/>
      <w:marBottom w:val="0"/>
      <w:divBdr>
        <w:top w:val="none" w:sz="0" w:space="0" w:color="auto"/>
        <w:left w:val="none" w:sz="0" w:space="0" w:color="auto"/>
        <w:bottom w:val="none" w:sz="0" w:space="0" w:color="auto"/>
        <w:right w:val="none" w:sz="0" w:space="0" w:color="auto"/>
      </w:divBdr>
      <w:divsChild>
        <w:div w:id="918366812">
          <w:marLeft w:val="547"/>
          <w:marRight w:val="0"/>
          <w:marTop w:val="0"/>
          <w:marBottom w:val="0"/>
          <w:divBdr>
            <w:top w:val="none" w:sz="0" w:space="0" w:color="auto"/>
            <w:left w:val="none" w:sz="0" w:space="0" w:color="auto"/>
            <w:bottom w:val="none" w:sz="0" w:space="0" w:color="auto"/>
            <w:right w:val="none" w:sz="0" w:space="0" w:color="auto"/>
          </w:divBdr>
        </w:div>
      </w:divsChild>
    </w:div>
    <w:div w:id="639845210">
      <w:bodyDiv w:val="1"/>
      <w:marLeft w:val="0"/>
      <w:marRight w:val="0"/>
      <w:marTop w:val="0"/>
      <w:marBottom w:val="0"/>
      <w:divBdr>
        <w:top w:val="none" w:sz="0" w:space="0" w:color="auto"/>
        <w:left w:val="none" w:sz="0" w:space="0" w:color="auto"/>
        <w:bottom w:val="none" w:sz="0" w:space="0" w:color="auto"/>
        <w:right w:val="none" w:sz="0" w:space="0" w:color="auto"/>
      </w:divBdr>
      <w:divsChild>
        <w:div w:id="745568659">
          <w:marLeft w:val="274"/>
          <w:marRight w:val="0"/>
          <w:marTop w:val="0"/>
          <w:marBottom w:val="0"/>
          <w:divBdr>
            <w:top w:val="none" w:sz="0" w:space="0" w:color="auto"/>
            <w:left w:val="none" w:sz="0" w:space="0" w:color="auto"/>
            <w:bottom w:val="none" w:sz="0" w:space="0" w:color="auto"/>
            <w:right w:val="none" w:sz="0" w:space="0" w:color="auto"/>
          </w:divBdr>
        </w:div>
      </w:divsChild>
    </w:div>
    <w:div w:id="644046247">
      <w:bodyDiv w:val="1"/>
      <w:marLeft w:val="0"/>
      <w:marRight w:val="0"/>
      <w:marTop w:val="0"/>
      <w:marBottom w:val="0"/>
      <w:divBdr>
        <w:top w:val="none" w:sz="0" w:space="0" w:color="auto"/>
        <w:left w:val="none" w:sz="0" w:space="0" w:color="auto"/>
        <w:bottom w:val="none" w:sz="0" w:space="0" w:color="auto"/>
        <w:right w:val="none" w:sz="0" w:space="0" w:color="auto"/>
      </w:divBdr>
    </w:div>
    <w:div w:id="644429383">
      <w:bodyDiv w:val="1"/>
      <w:marLeft w:val="0"/>
      <w:marRight w:val="0"/>
      <w:marTop w:val="0"/>
      <w:marBottom w:val="0"/>
      <w:divBdr>
        <w:top w:val="none" w:sz="0" w:space="0" w:color="auto"/>
        <w:left w:val="none" w:sz="0" w:space="0" w:color="auto"/>
        <w:bottom w:val="none" w:sz="0" w:space="0" w:color="auto"/>
        <w:right w:val="none" w:sz="0" w:space="0" w:color="auto"/>
      </w:divBdr>
      <w:divsChild>
        <w:div w:id="1419785638">
          <w:marLeft w:val="547"/>
          <w:marRight w:val="0"/>
          <w:marTop w:val="0"/>
          <w:marBottom w:val="0"/>
          <w:divBdr>
            <w:top w:val="none" w:sz="0" w:space="0" w:color="auto"/>
            <w:left w:val="none" w:sz="0" w:space="0" w:color="auto"/>
            <w:bottom w:val="none" w:sz="0" w:space="0" w:color="auto"/>
            <w:right w:val="none" w:sz="0" w:space="0" w:color="auto"/>
          </w:divBdr>
        </w:div>
      </w:divsChild>
    </w:div>
    <w:div w:id="644625964">
      <w:bodyDiv w:val="1"/>
      <w:marLeft w:val="0"/>
      <w:marRight w:val="0"/>
      <w:marTop w:val="0"/>
      <w:marBottom w:val="0"/>
      <w:divBdr>
        <w:top w:val="none" w:sz="0" w:space="0" w:color="auto"/>
        <w:left w:val="none" w:sz="0" w:space="0" w:color="auto"/>
        <w:bottom w:val="none" w:sz="0" w:space="0" w:color="auto"/>
        <w:right w:val="none" w:sz="0" w:space="0" w:color="auto"/>
      </w:divBdr>
      <w:divsChild>
        <w:div w:id="29888084">
          <w:marLeft w:val="274"/>
          <w:marRight w:val="0"/>
          <w:marTop w:val="0"/>
          <w:marBottom w:val="0"/>
          <w:divBdr>
            <w:top w:val="none" w:sz="0" w:space="0" w:color="auto"/>
            <w:left w:val="none" w:sz="0" w:space="0" w:color="auto"/>
            <w:bottom w:val="none" w:sz="0" w:space="0" w:color="auto"/>
            <w:right w:val="none" w:sz="0" w:space="0" w:color="auto"/>
          </w:divBdr>
        </w:div>
        <w:div w:id="581061061">
          <w:marLeft w:val="274"/>
          <w:marRight w:val="0"/>
          <w:marTop w:val="0"/>
          <w:marBottom w:val="0"/>
          <w:divBdr>
            <w:top w:val="none" w:sz="0" w:space="0" w:color="auto"/>
            <w:left w:val="none" w:sz="0" w:space="0" w:color="auto"/>
            <w:bottom w:val="none" w:sz="0" w:space="0" w:color="auto"/>
            <w:right w:val="none" w:sz="0" w:space="0" w:color="auto"/>
          </w:divBdr>
        </w:div>
        <w:div w:id="721908070">
          <w:marLeft w:val="994"/>
          <w:marRight w:val="0"/>
          <w:marTop w:val="0"/>
          <w:marBottom w:val="0"/>
          <w:divBdr>
            <w:top w:val="none" w:sz="0" w:space="0" w:color="auto"/>
            <w:left w:val="none" w:sz="0" w:space="0" w:color="auto"/>
            <w:bottom w:val="none" w:sz="0" w:space="0" w:color="auto"/>
            <w:right w:val="none" w:sz="0" w:space="0" w:color="auto"/>
          </w:divBdr>
        </w:div>
        <w:div w:id="998075698">
          <w:marLeft w:val="274"/>
          <w:marRight w:val="0"/>
          <w:marTop w:val="0"/>
          <w:marBottom w:val="0"/>
          <w:divBdr>
            <w:top w:val="none" w:sz="0" w:space="0" w:color="auto"/>
            <w:left w:val="none" w:sz="0" w:space="0" w:color="auto"/>
            <w:bottom w:val="none" w:sz="0" w:space="0" w:color="auto"/>
            <w:right w:val="none" w:sz="0" w:space="0" w:color="auto"/>
          </w:divBdr>
        </w:div>
        <w:div w:id="1158956918">
          <w:marLeft w:val="994"/>
          <w:marRight w:val="0"/>
          <w:marTop w:val="0"/>
          <w:marBottom w:val="0"/>
          <w:divBdr>
            <w:top w:val="none" w:sz="0" w:space="0" w:color="auto"/>
            <w:left w:val="none" w:sz="0" w:space="0" w:color="auto"/>
            <w:bottom w:val="none" w:sz="0" w:space="0" w:color="auto"/>
            <w:right w:val="none" w:sz="0" w:space="0" w:color="auto"/>
          </w:divBdr>
        </w:div>
        <w:div w:id="1241797388">
          <w:marLeft w:val="274"/>
          <w:marRight w:val="0"/>
          <w:marTop w:val="0"/>
          <w:marBottom w:val="0"/>
          <w:divBdr>
            <w:top w:val="none" w:sz="0" w:space="0" w:color="auto"/>
            <w:left w:val="none" w:sz="0" w:space="0" w:color="auto"/>
            <w:bottom w:val="none" w:sz="0" w:space="0" w:color="auto"/>
            <w:right w:val="none" w:sz="0" w:space="0" w:color="auto"/>
          </w:divBdr>
        </w:div>
        <w:div w:id="1243829403">
          <w:marLeft w:val="274"/>
          <w:marRight w:val="0"/>
          <w:marTop w:val="0"/>
          <w:marBottom w:val="0"/>
          <w:divBdr>
            <w:top w:val="none" w:sz="0" w:space="0" w:color="auto"/>
            <w:left w:val="none" w:sz="0" w:space="0" w:color="auto"/>
            <w:bottom w:val="none" w:sz="0" w:space="0" w:color="auto"/>
            <w:right w:val="none" w:sz="0" w:space="0" w:color="auto"/>
          </w:divBdr>
        </w:div>
        <w:div w:id="1456288536">
          <w:marLeft w:val="274"/>
          <w:marRight w:val="0"/>
          <w:marTop w:val="0"/>
          <w:marBottom w:val="0"/>
          <w:divBdr>
            <w:top w:val="none" w:sz="0" w:space="0" w:color="auto"/>
            <w:left w:val="none" w:sz="0" w:space="0" w:color="auto"/>
            <w:bottom w:val="none" w:sz="0" w:space="0" w:color="auto"/>
            <w:right w:val="none" w:sz="0" w:space="0" w:color="auto"/>
          </w:divBdr>
        </w:div>
        <w:div w:id="1564951987">
          <w:marLeft w:val="274"/>
          <w:marRight w:val="0"/>
          <w:marTop w:val="0"/>
          <w:marBottom w:val="0"/>
          <w:divBdr>
            <w:top w:val="none" w:sz="0" w:space="0" w:color="auto"/>
            <w:left w:val="none" w:sz="0" w:space="0" w:color="auto"/>
            <w:bottom w:val="none" w:sz="0" w:space="0" w:color="auto"/>
            <w:right w:val="none" w:sz="0" w:space="0" w:color="auto"/>
          </w:divBdr>
        </w:div>
        <w:div w:id="2124839853">
          <w:marLeft w:val="994"/>
          <w:marRight w:val="0"/>
          <w:marTop w:val="0"/>
          <w:marBottom w:val="0"/>
          <w:divBdr>
            <w:top w:val="none" w:sz="0" w:space="0" w:color="auto"/>
            <w:left w:val="none" w:sz="0" w:space="0" w:color="auto"/>
            <w:bottom w:val="none" w:sz="0" w:space="0" w:color="auto"/>
            <w:right w:val="none" w:sz="0" w:space="0" w:color="auto"/>
          </w:divBdr>
        </w:div>
      </w:divsChild>
    </w:div>
    <w:div w:id="648218272">
      <w:bodyDiv w:val="1"/>
      <w:marLeft w:val="0"/>
      <w:marRight w:val="0"/>
      <w:marTop w:val="0"/>
      <w:marBottom w:val="0"/>
      <w:divBdr>
        <w:top w:val="none" w:sz="0" w:space="0" w:color="auto"/>
        <w:left w:val="none" w:sz="0" w:space="0" w:color="auto"/>
        <w:bottom w:val="none" w:sz="0" w:space="0" w:color="auto"/>
        <w:right w:val="none" w:sz="0" w:space="0" w:color="auto"/>
      </w:divBdr>
    </w:div>
    <w:div w:id="648706937">
      <w:bodyDiv w:val="1"/>
      <w:marLeft w:val="0"/>
      <w:marRight w:val="0"/>
      <w:marTop w:val="0"/>
      <w:marBottom w:val="0"/>
      <w:divBdr>
        <w:top w:val="none" w:sz="0" w:space="0" w:color="auto"/>
        <w:left w:val="none" w:sz="0" w:space="0" w:color="auto"/>
        <w:bottom w:val="none" w:sz="0" w:space="0" w:color="auto"/>
        <w:right w:val="none" w:sz="0" w:space="0" w:color="auto"/>
      </w:divBdr>
      <w:divsChild>
        <w:div w:id="114175844">
          <w:marLeft w:val="274"/>
          <w:marRight w:val="0"/>
          <w:marTop w:val="0"/>
          <w:marBottom w:val="0"/>
          <w:divBdr>
            <w:top w:val="none" w:sz="0" w:space="0" w:color="auto"/>
            <w:left w:val="none" w:sz="0" w:space="0" w:color="auto"/>
            <w:bottom w:val="none" w:sz="0" w:space="0" w:color="auto"/>
            <w:right w:val="none" w:sz="0" w:space="0" w:color="auto"/>
          </w:divBdr>
        </w:div>
        <w:div w:id="428696534">
          <w:marLeft w:val="994"/>
          <w:marRight w:val="0"/>
          <w:marTop w:val="0"/>
          <w:marBottom w:val="0"/>
          <w:divBdr>
            <w:top w:val="none" w:sz="0" w:space="0" w:color="auto"/>
            <w:left w:val="none" w:sz="0" w:space="0" w:color="auto"/>
            <w:bottom w:val="none" w:sz="0" w:space="0" w:color="auto"/>
            <w:right w:val="none" w:sz="0" w:space="0" w:color="auto"/>
          </w:divBdr>
        </w:div>
        <w:div w:id="755982119">
          <w:marLeft w:val="994"/>
          <w:marRight w:val="0"/>
          <w:marTop w:val="0"/>
          <w:marBottom w:val="0"/>
          <w:divBdr>
            <w:top w:val="none" w:sz="0" w:space="0" w:color="auto"/>
            <w:left w:val="none" w:sz="0" w:space="0" w:color="auto"/>
            <w:bottom w:val="none" w:sz="0" w:space="0" w:color="auto"/>
            <w:right w:val="none" w:sz="0" w:space="0" w:color="auto"/>
          </w:divBdr>
        </w:div>
        <w:div w:id="1251114662">
          <w:marLeft w:val="274"/>
          <w:marRight w:val="0"/>
          <w:marTop w:val="0"/>
          <w:marBottom w:val="0"/>
          <w:divBdr>
            <w:top w:val="none" w:sz="0" w:space="0" w:color="auto"/>
            <w:left w:val="none" w:sz="0" w:space="0" w:color="auto"/>
            <w:bottom w:val="none" w:sz="0" w:space="0" w:color="auto"/>
            <w:right w:val="none" w:sz="0" w:space="0" w:color="auto"/>
          </w:divBdr>
        </w:div>
        <w:div w:id="1295989417">
          <w:marLeft w:val="274"/>
          <w:marRight w:val="0"/>
          <w:marTop w:val="0"/>
          <w:marBottom w:val="0"/>
          <w:divBdr>
            <w:top w:val="none" w:sz="0" w:space="0" w:color="auto"/>
            <w:left w:val="none" w:sz="0" w:space="0" w:color="auto"/>
            <w:bottom w:val="none" w:sz="0" w:space="0" w:color="auto"/>
            <w:right w:val="none" w:sz="0" w:space="0" w:color="auto"/>
          </w:divBdr>
        </w:div>
      </w:divsChild>
    </w:div>
    <w:div w:id="672029215">
      <w:bodyDiv w:val="1"/>
      <w:marLeft w:val="0"/>
      <w:marRight w:val="0"/>
      <w:marTop w:val="0"/>
      <w:marBottom w:val="0"/>
      <w:divBdr>
        <w:top w:val="none" w:sz="0" w:space="0" w:color="auto"/>
        <w:left w:val="none" w:sz="0" w:space="0" w:color="auto"/>
        <w:bottom w:val="none" w:sz="0" w:space="0" w:color="auto"/>
        <w:right w:val="none" w:sz="0" w:space="0" w:color="auto"/>
      </w:divBdr>
    </w:div>
    <w:div w:id="679896350">
      <w:bodyDiv w:val="1"/>
      <w:marLeft w:val="0"/>
      <w:marRight w:val="0"/>
      <w:marTop w:val="0"/>
      <w:marBottom w:val="0"/>
      <w:divBdr>
        <w:top w:val="none" w:sz="0" w:space="0" w:color="auto"/>
        <w:left w:val="none" w:sz="0" w:space="0" w:color="auto"/>
        <w:bottom w:val="none" w:sz="0" w:space="0" w:color="auto"/>
        <w:right w:val="none" w:sz="0" w:space="0" w:color="auto"/>
      </w:divBdr>
    </w:div>
    <w:div w:id="680160139">
      <w:bodyDiv w:val="1"/>
      <w:marLeft w:val="0"/>
      <w:marRight w:val="0"/>
      <w:marTop w:val="0"/>
      <w:marBottom w:val="0"/>
      <w:divBdr>
        <w:top w:val="none" w:sz="0" w:space="0" w:color="auto"/>
        <w:left w:val="none" w:sz="0" w:space="0" w:color="auto"/>
        <w:bottom w:val="none" w:sz="0" w:space="0" w:color="auto"/>
        <w:right w:val="none" w:sz="0" w:space="0" w:color="auto"/>
      </w:divBdr>
      <w:divsChild>
        <w:div w:id="1762750439">
          <w:marLeft w:val="274"/>
          <w:marRight w:val="0"/>
          <w:marTop w:val="0"/>
          <w:marBottom w:val="0"/>
          <w:divBdr>
            <w:top w:val="none" w:sz="0" w:space="0" w:color="auto"/>
            <w:left w:val="none" w:sz="0" w:space="0" w:color="auto"/>
            <w:bottom w:val="none" w:sz="0" w:space="0" w:color="auto"/>
            <w:right w:val="none" w:sz="0" w:space="0" w:color="auto"/>
          </w:divBdr>
        </w:div>
        <w:div w:id="1795128406">
          <w:marLeft w:val="274"/>
          <w:marRight w:val="0"/>
          <w:marTop w:val="0"/>
          <w:marBottom w:val="0"/>
          <w:divBdr>
            <w:top w:val="none" w:sz="0" w:space="0" w:color="auto"/>
            <w:left w:val="none" w:sz="0" w:space="0" w:color="auto"/>
            <w:bottom w:val="none" w:sz="0" w:space="0" w:color="auto"/>
            <w:right w:val="none" w:sz="0" w:space="0" w:color="auto"/>
          </w:divBdr>
        </w:div>
        <w:div w:id="1847361431">
          <w:marLeft w:val="274"/>
          <w:marRight w:val="0"/>
          <w:marTop w:val="0"/>
          <w:marBottom w:val="0"/>
          <w:divBdr>
            <w:top w:val="none" w:sz="0" w:space="0" w:color="auto"/>
            <w:left w:val="none" w:sz="0" w:space="0" w:color="auto"/>
            <w:bottom w:val="none" w:sz="0" w:space="0" w:color="auto"/>
            <w:right w:val="none" w:sz="0" w:space="0" w:color="auto"/>
          </w:divBdr>
        </w:div>
        <w:div w:id="1970941246">
          <w:marLeft w:val="274"/>
          <w:marRight w:val="0"/>
          <w:marTop w:val="0"/>
          <w:marBottom w:val="0"/>
          <w:divBdr>
            <w:top w:val="none" w:sz="0" w:space="0" w:color="auto"/>
            <w:left w:val="none" w:sz="0" w:space="0" w:color="auto"/>
            <w:bottom w:val="none" w:sz="0" w:space="0" w:color="auto"/>
            <w:right w:val="none" w:sz="0" w:space="0" w:color="auto"/>
          </w:divBdr>
        </w:div>
      </w:divsChild>
    </w:div>
    <w:div w:id="682900634">
      <w:bodyDiv w:val="1"/>
      <w:marLeft w:val="0"/>
      <w:marRight w:val="0"/>
      <w:marTop w:val="0"/>
      <w:marBottom w:val="0"/>
      <w:divBdr>
        <w:top w:val="none" w:sz="0" w:space="0" w:color="auto"/>
        <w:left w:val="none" w:sz="0" w:space="0" w:color="auto"/>
        <w:bottom w:val="none" w:sz="0" w:space="0" w:color="auto"/>
        <w:right w:val="none" w:sz="0" w:space="0" w:color="auto"/>
      </w:divBdr>
      <w:divsChild>
        <w:div w:id="421686082">
          <w:marLeft w:val="274"/>
          <w:marRight w:val="0"/>
          <w:marTop w:val="0"/>
          <w:marBottom w:val="0"/>
          <w:divBdr>
            <w:top w:val="none" w:sz="0" w:space="0" w:color="auto"/>
            <w:left w:val="none" w:sz="0" w:space="0" w:color="auto"/>
            <w:bottom w:val="none" w:sz="0" w:space="0" w:color="auto"/>
            <w:right w:val="none" w:sz="0" w:space="0" w:color="auto"/>
          </w:divBdr>
        </w:div>
        <w:div w:id="542719058">
          <w:marLeft w:val="274"/>
          <w:marRight w:val="0"/>
          <w:marTop w:val="0"/>
          <w:marBottom w:val="0"/>
          <w:divBdr>
            <w:top w:val="none" w:sz="0" w:space="0" w:color="auto"/>
            <w:left w:val="none" w:sz="0" w:space="0" w:color="auto"/>
            <w:bottom w:val="none" w:sz="0" w:space="0" w:color="auto"/>
            <w:right w:val="none" w:sz="0" w:space="0" w:color="auto"/>
          </w:divBdr>
        </w:div>
        <w:div w:id="1685324145">
          <w:marLeft w:val="274"/>
          <w:marRight w:val="0"/>
          <w:marTop w:val="0"/>
          <w:marBottom w:val="0"/>
          <w:divBdr>
            <w:top w:val="none" w:sz="0" w:space="0" w:color="auto"/>
            <w:left w:val="none" w:sz="0" w:space="0" w:color="auto"/>
            <w:bottom w:val="none" w:sz="0" w:space="0" w:color="auto"/>
            <w:right w:val="none" w:sz="0" w:space="0" w:color="auto"/>
          </w:divBdr>
        </w:div>
      </w:divsChild>
    </w:div>
    <w:div w:id="689645519">
      <w:bodyDiv w:val="1"/>
      <w:marLeft w:val="0"/>
      <w:marRight w:val="0"/>
      <w:marTop w:val="0"/>
      <w:marBottom w:val="0"/>
      <w:divBdr>
        <w:top w:val="none" w:sz="0" w:space="0" w:color="auto"/>
        <w:left w:val="none" w:sz="0" w:space="0" w:color="auto"/>
        <w:bottom w:val="none" w:sz="0" w:space="0" w:color="auto"/>
        <w:right w:val="none" w:sz="0" w:space="0" w:color="auto"/>
      </w:divBdr>
    </w:div>
    <w:div w:id="697122773">
      <w:bodyDiv w:val="1"/>
      <w:marLeft w:val="0"/>
      <w:marRight w:val="0"/>
      <w:marTop w:val="0"/>
      <w:marBottom w:val="0"/>
      <w:divBdr>
        <w:top w:val="none" w:sz="0" w:space="0" w:color="auto"/>
        <w:left w:val="none" w:sz="0" w:space="0" w:color="auto"/>
        <w:bottom w:val="none" w:sz="0" w:space="0" w:color="auto"/>
        <w:right w:val="none" w:sz="0" w:space="0" w:color="auto"/>
      </w:divBdr>
      <w:divsChild>
        <w:div w:id="95448369">
          <w:marLeft w:val="547"/>
          <w:marRight w:val="0"/>
          <w:marTop w:val="0"/>
          <w:marBottom w:val="0"/>
          <w:divBdr>
            <w:top w:val="none" w:sz="0" w:space="0" w:color="auto"/>
            <w:left w:val="none" w:sz="0" w:space="0" w:color="auto"/>
            <w:bottom w:val="none" w:sz="0" w:space="0" w:color="auto"/>
            <w:right w:val="none" w:sz="0" w:space="0" w:color="auto"/>
          </w:divBdr>
        </w:div>
        <w:div w:id="376318646">
          <w:marLeft w:val="547"/>
          <w:marRight w:val="0"/>
          <w:marTop w:val="0"/>
          <w:marBottom w:val="0"/>
          <w:divBdr>
            <w:top w:val="none" w:sz="0" w:space="0" w:color="auto"/>
            <w:left w:val="none" w:sz="0" w:space="0" w:color="auto"/>
            <w:bottom w:val="none" w:sz="0" w:space="0" w:color="auto"/>
            <w:right w:val="none" w:sz="0" w:space="0" w:color="auto"/>
          </w:divBdr>
        </w:div>
      </w:divsChild>
    </w:div>
    <w:div w:id="700670633">
      <w:bodyDiv w:val="1"/>
      <w:marLeft w:val="0"/>
      <w:marRight w:val="0"/>
      <w:marTop w:val="0"/>
      <w:marBottom w:val="0"/>
      <w:divBdr>
        <w:top w:val="none" w:sz="0" w:space="0" w:color="auto"/>
        <w:left w:val="none" w:sz="0" w:space="0" w:color="auto"/>
        <w:bottom w:val="none" w:sz="0" w:space="0" w:color="auto"/>
        <w:right w:val="none" w:sz="0" w:space="0" w:color="auto"/>
      </w:divBdr>
      <w:divsChild>
        <w:div w:id="665211871">
          <w:marLeft w:val="547"/>
          <w:marRight w:val="0"/>
          <w:marTop w:val="0"/>
          <w:marBottom w:val="0"/>
          <w:divBdr>
            <w:top w:val="none" w:sz="0" w:space="0" w:color="auto"/>
            <w:left w:val="none" w:sz="0" w:space="0" w:color="auto"/>
            <w:bottom w:val="none" w:sz="0" w:space="0" w:color="auto"/>
            <w:right w:val="none" w:sz="0" w:space="0" w:color="auto"/>
          </w:divBdr>
        </w:div>
        <w:div w:id="1126899019">
          <w:marLeft w:val="547"/>
          <w:marRight w:val="0"/>
          <w:marTop w:val="0"/>
          <w:marBottom w:val="0"/>
          <w:divBdr>
            <w:top w:val="none" w:sz="0" w:space="0" w:color="auto"/>
            <w:left w:val="none" w:sz="0" w:space="0" w:color="auto"/>
            <w:bottom w:val="none" w:sz="0" w:space="0" w:color="auto"/>
            <w:right w:val="none" w:sz="0" w:space="0" w:color="auto"/>
          </w:divBdr>
        </w:div>
      </w:divsChild>
    </w:div>
    <w:div w:id="703673083">
      <w:bodyDiv w:val="1"/>
      <w:marLeft w:val="0"/>
      <w:marRight w:val="0"/>
      <w:marTop w:val="0"/>
      <w:marBottom w:val="0"/>
      <w:divBdr>
        <w:top w:val="none" w:sz="0" w:space="0" w:color="auto"/>
        <w:left w:val="none" w:sz="0" w:space="0" w:color="auto"/>
        <w:bottom w:val="none" w:sz="0" w:space="0" w:color="auto"/>
        <w:right w:val="none" w:sz="0" w:space="0" w:color="auto"/>
      </w:divBdr>
      <w:divsChild>
        <w:div w:id="921573926">
          <w:marLeft w:val="274"/>
          <w:marRight w:val="0"/>
          <w:marTop w:val="0"/>
          <w:marBottom w:val="0"/>
          <w:divBdr>
            <w:top w:val="none" w:sz="0" w:space="0" w:color="auto"/>
            <w:left w:val="none" w:sz="0" w:space="0" w:color="auto"/>
            <w:bottom w:val="none" w:sz="0" w:space="0" w:color="auto"/>
            <w:right w:val="none" w:sz="0" w:space="0" w:color="auto"/>
          </w:divBdr>
        </w:div>
      </w:divsChild>
    </w:div>
    <w:div w:id="705102245">
      <w:bodyDiv w:val="1"/>
      <w:marLeft w:val="0"/>
      <w:marRight w:val="0"/>
      <w:marTop w:val="0"/>
      <w:marBottom w:val="0"/>
      <w:divBdr>
        <w:top w:val="none" w:sz="0" w:space="0" w:color="auto"/>
        <w:left w:val="none" w:sz="0" w:space="0" w:color="auto"/>
        <w:bottom w:val="none" w:sz="0" w:space="0" w:color="auto"/>
        <w:right w:val="none" w:sz="0" w:space="0" w:color="auto"/>
      </w:divBdr>
      <w:divsChild>
        <w:div w:id="656374840">
          <w:marLeft w:val="274"/>
          <w:marRight w:val="0"/>
          <w:marTop w:val="0"/>
          <w:marBottom w:val="0"/>
          <w:divBdr>
            <w:top w:val="none" w:sz="0" w:space="0" w:color="auto"/>
            <w:left w:val="none" w:sz="0" w:space="0" w:color="auto"/>
            <w:bottom w:val="none" w:sz="0" w:space="0" w:color="auto"/>
            <w:right w:val="none" w:sz="0" w:space="0" w:color="auto"/>
          </w:divBdr>
        </w:div>
      </w:divsChild>
    </w:div>
    <w:div w:id="707220392">
      <w:bodyDiv w:val="1"/>
      <w:marLeft w:val="0"/>
      <w:marRight w:val="0"/>
      <w:marTop w:val="0"/>
      <w:marBottom w:val="0"/>
      <w:divBdr>
        <w:top w:val="none" w:sz="0" w:space="0" w:color="auto"/>
        <w:left w:val="none" w:sz="0" w:space="0" w:color="auto"/>
        <w:bottom w:val="none" w:sz="0" w:space="0" w:color="auto"/>
        <w:right w:val="none" w:sz="0" w:space="0" w:color="auto"/>
      </w:divBdr>
      <w:divsChild>
        <w:div w:id="1401830749">
          <w:marLeft w:val="547"/>
          <w:marRight w:val="0"/>
          <w:marTop w:val="0"/>
          <w:marBottom w:val="0"/>
          <w:divBdr>
            <w:top w:val="none" w:sz="0" w:space="0" w:color="auto"/>
            <w:left w:val="none" w:sz="0" w:space="0" w:color="auto"/>
            <w:bottom w:val="none" w:sz="0" w:space="0" w:color="auto"/>
            <w:right w:val="none" w:sz="0" w:space="0" w:color="auto"/>
          </w:divBdr>
        </w:div>
      </w:divsChild>
    </w:div>
    <w:div w:id="707534641">
      <w:bodyDiv w:val="1"/>
      <w:marLeft w:val="0"/>
      <w:marRight w:val="0"/>
      <w:marTop w:val="0"/>
      <w:marBottom w:val="0"/>
      <w:divBdr>
        <w:top w:val="none" w:sz="0" w:space="0" w:color="auto"/>
        <w:left w:val="none" w:sz="0" w:space="0" w:color="auto"/>
        <w:bottom w:val="none" w:sz="0" w:space="0" w:color="auto"/>
        <w:right w:val="none" w:sz="0" w:space="0" w:color="auto"/>
      </w:divBdr>
      <w:divsChild>
        <w:div w:id="926498182">
          <w:marLeft w:val="547"/>
          <w:marRight w:val="0"/>
          <w:marTop w:val="0"/>
          <w:marBottom w:val="0"/>
          <w:divBdr>
            <w:top w:val="none" w:sz="0" w:space="0" w:color="auto"/>
            <w:left w:val="none" w:sz="0" w:space="0" w:color="auto"/>
            <w:bottom w:val="none" w:sz="0" w:space="0" w:color="auto"/>
            <w:right w:val="none" w:sz="0" w:space="0" w:color="auto"/>
          </w:divBdr>
        </w:div>
        <w:div w:id="1450468166">
          <w:marLeft w:val="547"/>
          <w:marRight w:val="0"/>
          <w:marTop w:val="0"/>
          <w:marBottom w:val="0"/>
          <w:divBdr>
            <w:top w:val="none" w:sz="0" w:space="0" w:color="auto"/>
            <w:left w:val="none" w:sz="0" w:space="0" w:color="auto"/>
            <w:bottom w:val="none" w:sz="0" w:space="0" w:color="auto"/>
            <w:right w:val="none" w:sz="0" w:space="0" w:color="auto"/>
          </w:divBdr>
        </w:div>
      </w:divsChild>
    </w:div>
    <w:div w:id="712388549">
      <w:bodyDiv w:val="1"/>
      <w:marLeft w:val="0"/>
      <w:marRight w:val="0"/>
      <w:marTop w:val="0"/>
      <w:marBottom w:val="0"/>
      <w:divBdr>
        <w:top w:val="none" w:sz="0" w:space="0" w:color="auto"/>
        <w:left w:val="none" w:sz="0" w:space="0" w:color="auto"/>
        <w:bottom w:val="none" w:sz="0" w:space="0" w:color="auto"/>
        <w:right w:val="none" w:sz="0" w:space="0" w:color="auto"/>
      </w:divBdr>
      <w:divsChild>
        <w:div w:id="190457619">
          <w:marLeft w:val="547"/>
          <w:marRight w:val="0"/>
          <w:marTop w:val="0"/>
          <w:marBottom w:val="0"/>
          <w:divBdr>
            <w:top w:val="none" w:sz="0" w:space="0" w:color="auto"/>
            <w:left w:val="none" w:sz="0" w:space="0" w:color="auto"/>
            <w:bottom w:val="none" w:sz="0" w:space="0" w:color="auto"/>
            <w:right w:val="none" w:sz="0" w:space="0" w:color="auto"/>
          </w:divBdr>
        </w:div>
      </w:divsChild>
    </w:div>
    <w:div w:id="732002741">
      <w:bodyDiv w:val="1"/>
      <w:marLeft w:val="0"/>
      <w:marRight w:val="0"/>
      <w:marTop w:val="0"/>
      <w:marBottom w:val="0"/>
      <w:divBdr>
        <w:top w:val="none" w:sz="0" w:space="0" w:color="auto"/>
        <w:left w:val="none" w:sz="0" w:space="0" w:color="auto"/>
        <w:bottom w:val="none" w:sz="0" w:space="0" w:color="auto"/>
        <w:right w:val="none" w:sz="0" w:space="0" w:color="auto"/>
      </w:divBdr>
      <w:divsChild>
        <w:div w:id="639773326">
          <w:marLeft w:val="274"/>
          <w:marRight w:val="0"/>
          <w:marTop w:val="0"/>
          <w:marBottom w:val="0"/>
          <w:divBdr>
            <w:top w:val="none" w:sz="0" w:space="0" w:color="auto"/>
            <w:left w:val="none" w:sz="0" w:space="0" w:color="auto"/>
            <w:bottom w:val="none" w:sz="0" w:space="0" w:color="auto"/>
            <w:right w:val="none" w:sz="0" w:space="0" w:color="auto"/>
          </w:divBdr>
        </w:div>
      </w:divsChild>
    </w:div>
    <w:div w:id="739712891">
      <w:bodyDiv w:val="1"/>
      <w:marLeft w:val="0"/>
      <w:marRight w:val="0"/>
      <w:marTop w:val="0"/>
      <w:marBottom w:val="0"/>
      <w:divBdr>
        <w:top w:val="none" w:sz="0" w:space="0" w:color="auto"/>
        <w:left w:val="none" w:sz="0" w:space="0" w:color="auto"/>
        <w:bottom w:val="none" w:sz="0" w:space="0" w:color="auto"/>
        <w:right w:val="none" w:sz="0" w:space="0" w:color="auto"/>
      </w:divBdr>
      <w:divsChild>
        <w:div w:id="1230530275">
          <w:marLeft w:val="360"/>
          <w:marRight w:val="0"/>
          <w:marTop w:val="0"/>
          <w:marBottom w:val="0"/>
          <w:divBdr>
            <w:top w:val="none" w:sz="0" w:space="0" w:color="auto"/>
            <w:left w:val="none" w:sz="0" w:space="0" w:color="auto"/>
            <w:bottom w:val="none" w:sz="0" w:space="0" w:color="auto"/>
            <w:right w:val="none" w:sz="0" w:space="0" w:color="auto"/>
          </w:divBdr>
        </w:div>
      </w:divsChild>
    </w:div>
    <w:div w:id="739786697">
      <w:bodyDiv w:val="1"/>
      <w:marLeft w:val="0"/>
      <w:marRight w:val="0"/>
      <w:marTop w:val="0"/>
      <w:marBottom w:val="0"/>
      <w:divBdr>
        <w:top w:val="none" w:sz="0" w:space="0" w:color="auto"/>
        <w:left w:val="none" w:sz="0" w:space="0" w:color="auto"/>
        <w:bottom w:val="none" w:sz="0" w:space="0" w:color="auto"/>
        <w:right w:val="none" w:sz="0" w:space="0" w:color="auto"/>
      </w:divBdr>
      <w:divsChild>
        <w:div w:id="41053489">
          <w:marLeft w:val="994"/>
          <w:marRight w:val="0"/>
          <w:marTop w:val="0"/>
          <w:marBottom w:val="0"/>
          <w:divBdr>
            <w:top w:val="none" w:sz="0" w:space="0" w:color="auto"/>
            <w:left w:val="none" w:sz="0" w:space="0" w:color="auto"/>
            <w:bottom w:val="none" w:sz="0" w:space="0" w:color="auto"/>
            <w:right w:val="none" w:sz="0" w:space="0" w:color="auto"/>
          </w:divBdr>
        </w:div>
        <w:div w:id="53244188">
          <w:marLeft w:val="274"/>
          <w:marRight w:val="0"/>
          <w:marTop w:val="0"/>
          <w:marBottom w:val="0"/>
          <w:divBdr>
            <w:top w:val="none" w:sz="0" w:space="0" w:color="auto"/>
            <w:left w:val="none" w:sz="0" w:space="0" w:color="auto"/>
            <w:bottom w:val="none" w:sz="0" w:space="0" w:color="auto"/>
            <w:right w:val="none" w:sz="0" w:space="0" w:color="auto"/>
          </w:divBdr>
        </w:div>
        <w:div w:id="160660486">
          <w:marLeft w:val="994"/>
          <w:marRight w:val="0"/>
          <w:marTop w:val="0"/>
          <w:marBottom w:val="0"/>
          <w:divBdr>
            <w:top w:val="none" w:sz="0" w:space="0" w:color="auto"/>
            <w:left w:val="none" w:sz="0" w:space="0" w:color="auto"/>
            <w:bottom w:val="none" w:sz="0" w:space="0" w:color="auto"/>
            <w:right w:val="none" w:sz="0" w:space="0" w:color="auto"/>
          </w:divBdr>
        </w:div>
        <w:div w:id="238250595">
          <w:marLeft w:val="274"/>
          <w:marRight w:val="0"/>
          <w:marTop w:val="0"/>
          <w:marBottom w:val="0"/>
          <w:divBdr>
            <w:top w:val="none" w:sz="0" w:space="0" w:color="auto"/>
            <w:left w:val="none" w:sz="0" w:space="0" w:color="auto"/>
            <w:bottom w:val="none" w:sz="0" w:space="0" w:color="auto"/>
            <w:right w:val="none" w:sz="0" w:space="0" w:color="auto"/>
          </w:divBdr>
        </w:div>
        <w:div w:id="822769678">
          <w:marLeft w:val="274"/>
          <w:marRight w:val="0"/>
          <w:marTop w:val="0"/>
          <w:marBottom w:val="0"/>
          <w:divBdr>
            <w:top w:val="none" w:sz="0" w:space="0" w:color="auto"/>
            <w:left w:val="none" w:sz="0" w:space="0" w:color="auto"/>
            <w:bottom w:val="none" w:sz="0" w:space="0" w:color="auto"/>
            <w:right w:val="none" w:sz="0" w:space="0" w:color="auto"/>
          </w:divBdr>
        </w:div>
        <w:div w:id="1161656600">
          <w:marLeft w:val="274"/>
          <w:marRight w:val="0"/>
          <w:marTop w:val="0"/>
          <w:marBottom w:val="0"/>
          <w:divBdr>
            <w:top w:val="none" w:sz="0" w:space="0" w:color="auto"/>
            <w:left w:val="none" w:sz="0" w:space="0" w:color="auto"/>
            <w:bottom w:val="none" w:sz="0" w:space="0" w:color="auto"/>
            <w:right w:val="none" w:sz="0" w:space="0" w:color="auto"/>
          </w:divBdr>
        </w:div>
        <w:div w:id="1430269794">
          <w:marLeft w:val="994"/>
          <w:marRight w:val="0"/>
          <w:marTop w:val="0"/>
          <w:marBottom w:val="0"/>
          <w:divBdr>
            <w:top w:val="none" w:sz="0" w:space="0" w:color="auto"/>
            <w:left w:val="none" w:sz="0" w:space="0" w:color="auto"/>
            <w:bottom w:val="none" w:sz="0" w:space="0" w:color="auto"/>
            <w:right w:val="none" w:sz="0" w:space="0" w:color="auto"/>
          </w:divBdr>
        </w:div>
        <w:div w:id="2099674409">
          <w:marLeft w:val="994"/>
          <w:marRight w:val="0"/>
          <w:marTop w:val="0"/>
          <w:marBottom w:val="0"/>
          <w:divBdr>
            <w:top w:val="none" w:sz="0" w:space="0" w:color="auto"/>
            <w:left w:val="none" w:sz="0" w:space="0" w:color="auto"/>
            <w:bottom w:val="none" w:sz="0" w:space="0" w:color="auto"/>
            <w:right w:val="none" w:sz="0" w:space="0" w:color="auto"/>
          </w:divBdr>
        </w:div>
      </w:divsChild>
    </w:div>
    <w:div w:id="740638709">
      <w:bodyDiv w:val="1"/>
      <w:marLeft w:val="0"/>
      <w:marRight w:val="0"/>
      <w:marTop w:val="0"/>
      <w:marBottom w:val="0"/>
      <w:divBdr>
        <w:top w:val="none" w:sz="0" w:space="0" w:color="auto"/>
        <w:left w:val="none" w:sz="0" w:space="0" w:color="auto"/>
        <w:bottom w:val="none" w:sz="0" w:space="0" w:color="auto"/>
        <w:right w:val="none" w:sz="0" w:space="0" w:color="auto"/>
      </w:divBdr>
      <w:divsChild>
        <w:div w:id="204948021">
          <w:marLeft w:val="274"/>
          <w:marRight w:val="0"/>
          <w:marTop w:val="0"/>
          <w:marBottom w:val="0"/>
          <w:divBdr>
            <w:top w:val="none" w:sz="0" w:space="0" w:color="auto"/>
            <w:left w:val="none" w:sz="0" w:space="0" w:color="auto"/>
            <w:bottom w:val="none" w:sz="0" w:space="0" w:color="auto"/>
            <w:right w:val="none" w:sz="0" w:space="0" w:color="auto"/>
          </w:divBdr>
        </w:div>
        <w:div w:id="608008902">
          <w:marLeft w:val="274"/>
          <w:marRight w:val="0"/>
          <w:marTop w:val="0"/>
          <w:marBottom w:val="0"/>
          <w:divBdr>
            <w:top w:val="none" w:sz="0" w:space="0" w:color="auto"/>
            <w:left w:val="none" w:sz="0" w:space="0" w:color="auto"/>
            <w:bottom w:val="none" w:sz="0" w:space="0" w:color="auto"/>
            <w:right w:val="none" w:sz="0" w:space="0" w:color="auto"/>
          </w:divBdr>
        </w:div>
        <w:div w:id="1205218677">
          <w:marLeft w:val="274"/>
          <w:marRight w:val="0"/>
          <w:marTop w:val="0"/>
          <w:marBottom w:val="0"/>
          <w:divBdr>
            <w:top w:val="none" w:sz="0" w:space="0" w:color="auto"/>
            <w:left w:val="none" w:sz="0" w:space="0" w:color="auto"/>
            <w:bottom w:val="none" w:sz="0" w:space="0" w:color="auto"/>
            <w:right w:val="none" w:sz="0" w:space="0" w:color="auto"/>
          </w:divBdr>
        </w:div>
        <w:div w:id="1633710272">
          <w:marLeft w:val="274"/>
          <w:marRight w:val="0"/>
          <w:marTop w:val="0"/>
          <w:marBottom w:val="0"/>
          <w:divBdr>
            <w:top w:val="none" w:sz="0" w:space="0" w:color="auto"/>
            <w:left w:val="none" w:sz="0" w:space="0" w:color="auto"/>
            <w:bottom w:val="none" w:sz="0" w:space="0" w:color="auto"/>
            <w:right w:val="none" w:sz="0" w:space="0" w:color="auto"/>
          </w:divBdr>
        </w:div>
        <w:div w:id="1707410394">
          <w:marLeft w:val="274"/>
          <w:marRight w:val="0"/>
          <w:marTop w:val="0"/>
          <w:marBottom w:val="0"/>
          <w:divBdr>
            <w:top w:val="none" w:sz="0" w:space="0" w:color="auto"/>
            <w:left w:val="none" w:sz="0" w:space="0" w:color="auto"/>
            <w:bottom w:val="none" w:sz="0" w:space="0" w:color="auto"/>
            <w:right w:val="none" w:sz="0" w:space="0" w:color="auto"/>
          </w:divBdr>
        </w:div>
        <w:div w:id="1872303398">
          <w:marLeft w:val="274"/>
          <w:marRight w:val="0"/>
          <w:marTop w:val="0"/>
          <w:marBottom w:val="0"/>
          <w:divBdr>
            <w:top w:val="none" w:sz="0" w:space="0" w:color="auto"/>
            <w:left w:val="none" w:sz="0" w:space="0" w:color="auto"/>
            <w:bottom w:val="none" w:sz="0" w:space="0" w:color="auto"/>
            <w:right w:val="none" w:sz="0" w:space="0" w:color="auto"/>
          </w:divBdr>
        </w:div>
      </w:divsChild>
    </w:div>
    <w:div w:id="742337063">
      <w:bodyDiv w:val="1"/>
      <w:marLeft w:val="0"/>
      <w:marRight w:val="0"/>
      <w:marTop w:val="0"/>
      <w:marBottom w:val="0"/>
      <w:divBdr>
        <w:top w:val="none" w:sz="0" w:space="0" w:color="auto"/>
        <w:left w:val="none" w:sz="0" w:space="0" w:color="auto"/>
        <w:bottom w:val="none" w:sz="0" w:space="0" w:color="auto"/>
        <w:right w:val="none" w:sz="0" w:space="0" w:color="auto"/>
      </w:divBdr>
      <w:divsChild>
        <w:div w:id="2146193314">
          <w:marLeft w:val="547"/>
          <w:marRight w:val="0"/>
          <w:marTop w:val="0"/>
          <w:marBottom w:val="0"/>
          <w:divBdr>
            <w:top w:val="none" w:sz="0" w:space="0" w:color="auto"/>
            <w:left w:val="none" w:sz="0" w:space="0" w:color="auto"/>
            <w:bottom w:val="none" w:sz="0" w:space="0" w:color="auto"/>
            <w:right w:val="none" w:sz="0" w:space="0" w:color="auto"/>
          </w:divBdr>
        </w:div>
      </w:divsChild>
    </w:div>
    <w:div w:id="750081716">
      <w:bodyDiv w:val="1"/>
      <w:marLeft w:val="0"/>
      <w:marRight w:val="0"/>
      <w:marTop w:val="0"/>
      <w:marBottom w:val="0"/>
      <w:divBdr>
        <w:top w:val="none" w:sz="0" w:space="0" w:color="auto"/>
        <w:left w:val="none" w:sz="0" w:space="0" w:color="auto"/>
        <w:bottom w:val="none" w:sz="0" w:space="0" w:color="auto"/>
        <w:right w:val="none" w:sz="0" w:space="0" w:color="auto"/>
      </w:divBdr>
    </w:div>
    <w:div w:id="752622829">
      <w:bodyDiv w:val="1"/>
      <w:marLeft w:val="0"/>
      <w:marRight w:val="0"/>
      <w:marTop w:val="0"/>
      <w:marBottom w:val="0"/>
      <w:divBdr>
        <w:top w:val="none" w:sz="0" w:space="0" w:color="auto"/>
        <w:left w:val="none" w:sz="0" w:space="0" w:color="auto"/>
        <w:bottom w:val="none" w:sz="0" w:space="0" w:color="auto"/>
        <w:right w:val="none" w:sz="0" w:space="0" w:color="auto"/>
      </w:divBdr>
    </w:div>
    <w:div w:id="761534363">
      <w:bodyDiv w:val="1"/>
      <w:marLeft w:val="0"/>
      <w:marRight w:val="0"/>
      <w:marTop w:val="0"/>
      <w:marBottom w:val="0"/>
      <w:divBdr>
        <w:top w:val="none" w:sz="0" w:space="0" w:color="auto"/>
        <w:left w:val="none" w:sz="0" w:space="0" w:color="auto"/>
        <w:bottom w:val="none" w:sz="0" w:space="0" w:color="auto"/>
        <w:right w:val="none" w:sz="0" w:space="0" w:color="auto"/>
      </w:divBdr>
      <w:divsChild>
        <w:div w:id="883492172">
          <w:marLeft w:val="547"/>
          <w:marRight w:val="0"/>
          <w:marTop w:val="0"/>
          <w:marBottom w:val="0"/>
          <w:divBdr>
            <w:top w:val="none" w:sz="0" w:space="0" w:color="auto"/>
            <w:left w:val="none" w:sz="0" w:space="0" w:color="auto"/>
            <w:bottom w:val="none" w:sz="0" w:space="0" w:color="auto"/>
            <w:right w:val="none" w:sz="0" w:space="0" w:color="auto"/>
          </w:divBdr>
        </w:div>
      </w:divsChild>
    </w:div>
    <w:div w:id="763233834">
      <w:bodyDiv w:val="1"/>
      <w:marLeft w:val="0"/>
      <w:marRight w:val="0"/>
      <w:marTop w:val="0"/>
      <w:marBottom w:val="0"/>
      <w:divBdr>
        <w:top w:val="none" w:sz="0" w:space="0" w:color="auto"/>
        <w:left w:val="none" w:sz="0" w:space="0" w:color="auto"/>
        <w:bottom w:val="none" w:sz="0" w:space="0" w:color="auto"/>
        <w:right w:val="none" w:sz="0" w:space="0" w:color="auto"/>
      </w:divBdr>
    </w:div>
    <w:div w:id="767432257">
      <w:bodyDiv w:val="1"/>
      <w:marLeft w:val="0"/>
      <w:marRight w:val="0"/>
      <w:marTop w:val="0"/>
      <w:marBottom w:val="0"/>
      <w:divBdr>
        <w:top w:val="none" w:sz="0" w:space="0" w:color="auto"/>
        <w:left w:val="none" w:sz="0" w:space="0" w:color="auto"/>
        <w:bottom w:val="none" w:sz="0" w:space="0" w:color="auto"/>
        <w:right w:val="none" w:sz="0" w:space="0" w:color="auto"/>
      </w:divBdr>
      <w:divsChild>
        <w:div w:id="788939999">
          <w:marLeft w:val="547"/>
          <w:marRight w:val="0"/>
          <w:marTop w:val="0"/>
          <w:marBottom w:val="0"/>
          <w:divBdr>
            <w:top w:val="none" w:sz="0" w:space="0" w:color="auto"/>
            <w:left w:val="none" w:sz="0" w:space="0" w:color="auto"/>
            <w:bottom w:val="none" w:sz="0" w:space="0" w:color="auto"/>
            <w:right w:val="none" w:sz="0" w:space="0" w:color="auto"/>
          </w:divBdr>
        </w:div>
      </w:divsChild>
    </w:div>
    <w:div w:id="770584460">
      <w:bodyDiv w:val="1"/>
      <w:marLeft w:val="0"/>
      <w:marRight w:val="0"/>
      <w:marTop w:val="0"/>
      <w:marBottom w:val="0"/>
      <w:divBdr>
        <w:top w:val="none" w:sz="0" w:space="0" w:color="auto"/>
        <w:left w:val="none" w:sz="0" w:space="0" w:color="auto"/>
        <w:bottom w:val="none" w:sz="0" w:space="0" w:color="auto"/>
        <w:right w:val="none" w:sz="0" w:space="0" w:color="auto"/>
      </w:divBdr>
      <w:divsChild>
        <w:div w:id="341013480">
          <w:marLeft w:val="994"/>
          <w:marRight w:val="0"/>
          <w:marTop w:val="0"/>
          <w:marBottom w:val="0"/>
          <w:divBdr>
            <w:top w:val="none" w:sz="0" w:space="0" w:color="auto"/>
            <w:left w:val="none" w:sz="0" w:space="0" w:color="auto"/>
            <w:bottom w:val="none" w:sz="0" w:space="0" w:color="auto"/>
            <w:right w:val="none" w:sz="0" w:space="0" w:color="auto"/>
          </w:divBdr>
        </w:div>
        <w:div w:id="388262499">
          <w:marLeft w:val="274"/>
          <w:marRight w:val="0"/>
          <w:marTop w:val="0"/>
          <w:marBottom w:val="0"/>
          <w:divBdr>
            <w:top w:val="none" w:sz="0" w:space="0" w:color="auto"/>
            <w:left w:val="none" w:sz="0" w:space="0" w:color="auto"/>
            <w:bottom w:val="none" w:sz="0" w:space="0" w:color="auto"/>
            <w:right w:val="none" w:sz="0" w:space="0" w:color="auto"/>
          </w:divBdr>
        </w:div>
        <w:div w:id="740253339">
          <w:marLeft w:val="274"/>
          <w:marRight w:val="0"/>
          <w:marTop w:val="0"/>
          <w:marBottom w:val="0"/>
          <w:divBdr>
            <w:top w:val="none" w:sz="0" w:space="0" w:color="auto"/>
            <w:left w:val="none" w:sz="0" w:space="0" w:color="auto"/>
            <w:bottom w:val="none" w:sz="0" w:space="0" w:color="auto"/>
            <w:right w:val="none" w:sz="0" w:space="0" w:color="auto"/>
          </w:divBdr>
        </w:div>
        <w:div w:id="1159347358">
          <w:marLeft w:val="994"/>
          <w:marRight w:val="0"/>
          <w:marTop w:val="0"/>
          <w:marBottom w:val="0"/>
          <w:divBdr>
            <w:top w:val="none" w:sz="0" w:space="0" w:color="auto"/>
            <w:left w:val="none" w:sz="0" w:space="0" w:color="auto"/>
            <w:bottom w:val="none" w:sz="0" w:space="0" w:color="auto"/>
            <w:right w:val="none" w:sz="0" w:space="0" w:color="auto"/>
          </w:divBdr>
        </w:div>
        <w:div w:id="1334994578">
          <w:marLeft w:val="274"/>
          <w:marRight w:val="0"/>
          <w:marTop w:val="0"/>
          <w:marBottom w:val="0"/>
          <w:divBdr>
            <w:top w:val="none" w:sz="0" w:space="0" w:color="auto"/>
            <w:left w:val="none" w:sz="0" w:space="0" w:color="auto"/>
            <w:bottom w:val="none" w:sz="0" w:space="0" w:color="auto"/>
            <w:right w:val="none" w:sz="0" w:space="0" w:color="auto"/>
          </w:divBdr>
        </w:div>
        <w:div w:id="1634628786">
          <w:marLeft w:val="274"/>
          <w:marRight w:val="0"/>
          <w:marTop w:val="0"/>
          <w:marBottom w:val="0"/>
          <w:divBdr>
            <w:top w:val="none" w:sz="0" w:space="0" w:color="auto"/>
            <w:left w:val="none" w:sz="0" w:space="0" w:color="auto"/>
            <w:bottom w:val="none" w:sz="0" w:space="0" w:color="auto"/>
            <w:right w:val="none" w:sz="0" w:space="0" w:color="auto"/>
          </w:divBdr>
        </w:div>
      </w:divsChild>
    </w:div>
    <w:div w:id="776870004">
      <w:bodyDiv w:val="1"/>
      <w:marLeft w:val="0"/>
      <w:marRight w:val="0"/>
      <w:marTop w:val="0"/>
      <w:marBottom w:val="0"/>
      <w:divBdr>
        <w:top w:val="none" w:sz="0" w:space="0" w:color="auto"/>
        <w:left w:val="none" w:sz="0" w:space="0" w:color="auto"/>
        <w:bottom w:val="none" w:sz="0" w:space="0" w:color="auto"/>
        <w:right w:val="none" w:sz="0" w:space="0" w:color="auto"/>
      </w:divBdr>
    </w:div>
    <w:div w:id="779684863">
      <w:bodyDiv w:val="1"/>
      <w:marLeft w:val="0"/>
      <w:marRight w:val="0"/>
      <w:marTop w:val="0"/>
      <w:marBottom w:val="0"/>
      <w:divBdr>
        <w:top w:val="none" w:sz="0" w:space="0" w:color="auto"/>
        <w:left w:val="none" w:sz="0" w:space="0" w:color="auto"/>
        <w:bottom w:val="none" w:sz="0" w:space="0" w:color="auto"/>
        <w:right w:val="none" w:sz="0" w:space="0" w:color="auto"/>
      </w:divBdr>
      <w:divsChild>
        <w:div w:id="68041533">
          <w:marLeft w:val="994"/>
          <w:marRight w:val="0"/>
          <w:marTop w:val="0"/>
          <w:marBottom w:val="0"/>
          <w:divBdr>
            <w:top w:val="none" w:sz="0" w:space="0" w:color="auto"/>
            <w:left w:val="none" w:sz="0" w:space="0" w:color="auto"/>
            <w:bottom w:val="none" w:sz="0" w:space="0" w:color="auto"/>
            <w:right w:val="none" w:sz="0" w:space="0" w:color="auto"/>
          </w:divBdr>
        </w:div>
        <w:div w:id="147477049">
          <w:marLeft w:val="274"/>
          <w:marRight w:val="0"/>
          <w:marTop w:val="0"/>
          <w:marBottom w:val="0"/>
          <w:divBdr>
            <w:top w:val="none" w:sz="0" w:space="0" w:color="auto"/>
            <w:left w:val="none" w:sz="0" w:space="0" w:color="auto"/>
            <w:bottom w:val="none" w:sz="0" w:space="0" w:color="auto"/>
            <w:right w:val="none" w:sz="0" w:space="0" w:color="auto"/>
          </w:divBdr>
        </w:div>
        <w:div w:id="338780154">
          <w:marLeft w:val="274"/>
          <w:marRight w:val="0"/>
          <w:marTop w:val="0"/>
          <w:marBottom w:val="0"/>
          <w:divBdr>
            <w:top w:val="none" w:sz="0" w:space="0" w:color="auto"/>
            <w:left w:val="none" w:sz="0" w:space="0" w:color="auto"/>
            <w:bottom w:val="none" w:sz="0" w:space="0" w:color="auto"/>
            <w:right w:val="none" w:sz="0" w:space="0" w:color="auto"/>
          </w:divBdr>
        </w:div>
        <w:div w:id="352078361">
          <w:marLeft w:val="274"/>
          <w:marRight w:val="0"/>
          <w:marTop w:val="0"/>
          <w:marBottom w:val="0"/>
          <w:divBdr>
            <w:top w:val="none" w:sz="0" w:space="0" w:color="auto"/>
            <w:left w:val="none" w:sz="0" w:space="0" w:color="auto"/>
            <w:bottom w:val="none" w:sz="0" w:space="0" w:color="auto"/>
            <w:right w:val="none" w:sz="0" w:space="0" w:color="auto"/>
          </w:divBdr>
        </w:div>
        <w:div w:id="925698783">
          <w:marLeft w:val="994"/>
          <w:marRight w:val="0"/>
          <w:marTop w:val="0"/>
          <w:marBottom w:val="0"/>
          <w:divBdr>
            <w:top w:val="none" w:sz="0" w:space="0" w:color="auto"/>
            <w:left w:val="none" w:sz="0" w:space="0" w:color="auto"/>
            <w:bottom w:val="none" w:sz="0" w:space="0" w:color="auto"/>
            <w:right w:val="none" w:sz="0" w:space="0" w:color="auto"/>
          </w:divBdr>
        </w:div>
        <w:div w:id="933588426">
          <w:marLeft w:val="274"/>
          <w:marRight w:val="0"/>
          <w:marTop w:val="0"/>
          <w:marBottom w:val="0"/>
          <w:divBdr>
            <w:top w:val="none" w:sz="0" w:space="0" w:color="auto"/>
            <w:left w:val="none" w:sz="0" w:space="0" w:color="auto"/>
            <w:bottom w:val="none" w:sz="0" w:space="0" w:color="auto"/>
            <w:right w:val="none" w:sz="0" w:space="0" w:color="auto"/>
          </w:divBdr>
        </w:div>
        <w:div w:id="954219094">
          <w:marLeft w:val="274"/>
          <w:marRight w:val="0"/>
          <w:marTop w:val="0"/>
          <w:marBottom w:val="0"/>
          <w:divBdr>
            <w:top w:val="none" w:sz="0" w:space="0" w:color="auto"/>
            <w:left w:val="none" w:sz="0" w:space="0" w:color="auto"/>
            <w:bottom w:val="none" w:sz="0" w:space="0" w:color="auto"/>
            <w:right w:val="none" w:sz="0" w:space="0" w:color="auto"/>
          </w:divBdr>
        </w:div>
        <w:div w:id="1221794758">
          <w:marLeft w:val="274"/>
          <w:marRight w:val="0"/>
          <w:marTop w:val="0"/>
          <w:marBottom w:val="0"/>
          <w:divBdr>
            <w:top w:val="none" w:sz="0" w:space="0" w:color="auto"/>
            <w:left w:val="none" w:sz="0" w:space="0" w:color="auto"/>
            <w:bottom w:val="none" w:sz="0" w:space="0" w:color="auto"/>
            <w:right w:val="none" w:sz="0" w:space="0" w:color="auto"/>
          </w:divBdr>
        </w:div>
        <w:div w:id="1491290638">
          <w:marLeft w:val="274"/>
          <w:marRight w:val="0"/>
          <w:marTop w:val="0"/>
          <w:marBottom w:val="0"/>
          <w:divBdr>
            <w:top w:val="none" w:sz="0" w:space="0" w:color="auto"/>
            <w:left w:val="none" w:sz="0" w:space="0" w:color="auto"/>
            <w:bottom w:val="none" w:sz="0" w:space="0" w:color="auto"/>
            <w:right w:val="none" w:sz="0" w:space="0" w:color="auto"/>
          </w:divBdr>
        </w:div>
        <w:div w:id="1786655096">
          <w:marLeft w:val="274"/>
          <w:marRight w:val="0"/>
          <w:marTop w:val="0"/>
          <w:marBottom w:val="0"/>
          <w:divBdr>
            <w:top w:val="none" w:sz="0" w:space="0" w:color="auto"/>
            <w:left w:val="none" w:sz="0" w:space="0" w:color="auto"/>
            <w:bottom w:val="none" w:sz="0" w:space="0" w:color="auto"/>
            <w:right w:val="none" w:sz="0" w:space="0" w:color="auto"/>
          </w:divBdr>
        </w:div>
        <w:div w:id="2008048956">
          <w:marLeft w:val="994"/>
          <w:marRight w:val="0"/>
          <w:marTop w:val="0"/>
          <w:marBottom w:val="0"/>
          <w:divBdr>
            <w:top w:val="none" w:sz="0" w:space="0" w:color="auto"/>
            <w:left w:val="none" w:sz="0" w:space="0" w:color="auto"/>
            <w:bottom w:val="none" w:sz="0" w:space="0" w:color="auto"/>
            <w:right w:val="none" w:sz="0" w:space="0" w:color="auto"/>
          </w:divBdr>
        </w:div>
        <w:div w:id="2102410996">
          <w:marLeft w:val="274"/>
          <w:marRight w:val="0"/>
          <w:marTop w:val="0"/>
          <w:marBottom w:val="0"/>
          <w:divBdr>
            <w:top w:val="none" w:sz="0" w:space="0" w:color="auto"/>
            <w:left w:val="none" w:sz="0" w:space="0" w:color="auto"/>
            <w:bottom w:val="none" w:sz="0" w:space="0" w:color="auto"/>
            <w:right w:val="none" w:sz="0" w:space="0" w:color="auto"/>
          </w:divBdr>
        </w:div>
      </w:divsChild>
    </w:div>
    <w:div w:id="790710113">
      <w:bodyDiv w:val="1"/>
      <w:marLeft w:val="0"/>
      <w:marRight w:val="0"/>
      <w:marTop w:val="0"/>
      <w:marBottom w:val="0"/>
      <w:divBdr>
        <w:top w:val="none" w:sz="0" w:space="0" w:color="auto"/>
        <w:left w:val="none" w:sz="0" w:space="0" w:color="auto"/>
        <w:bottom w:val="none" w:sz="0" w:space="0" w:color="auto"/>
        <w:right w:val="none" w:sz="0" w:space="0" w:color="auto"/>
      </w:divBdr>
    </w:div>
    <w:div w:id="795563460">
      <w:bodyDiv w:val="1"/>
      <w:marLeft w:val="0"/>
      <w:marRight w:val="0"/>
      <w:marTop w:val="0"/>
      <w:marBottom w:val="0"/>
      <w:divBdr>
        <w:top w:val="none" w:sz="0" w:space="0" w:color="auto"/>
        <w:left w:val="none" w:sz="0" w:space="0" w:color="auto"/>
        <w:bottom w:val="none" w:sz="0" w:space="0" w:color="auto"/>
        <w:right w:val="none" w:sz="0" w:space="0" w:color="auto"/>
      </w:divBdr>
      <w:divsChild>
        <w:div w:id="1177429596">
          <w:marLeft w:val="547"/>
          <w:marRight w:val="0"/>
          <w:marTop w:val="0"/>
          <w:marBottom w:val="0"/>
          <w:divBdr>
            <w:top w:val="none" w:sz="0" w:space="0" w:color="auto"/>
            <w:left w:val="none" w:sz="0" w:space="0" w:color="auto"/>
            <w:bottom w:val="none" w:sz="0" w:space="0" w:color="auto"/>
            <w:right w:val="none" w:sz="0" w:space="0" w:color="auto"/>
          </w:divBdr>
        </w:div>
      </w:divsChild>
    </w:div>
    <w:div w:id="799225634">
      <w:bodyDiv w:val="1"/>
      <w:marLeft w:val="0"/>
      <w:marRight w:val="0"/>
      <w:marTop w:val="0"/>
      <w:marBottom w:val="0"/>
      <w:divBdr>
        <w:top w:val="none" w:sz="0" w:space="0" w:color="auto"/>
        <w:left w:val="none" w:sz="0" w:space="0" w:color="auto"/>
        <w:bottom w:val="none" w:sz="0" w:space="0" w:color="auto"/>
        <w:right w:val="none" w:sz="0" w:space="0" w:color="auto"/>
      </w:divBdr>
      <w:divsChild>
        <w:div w:id="1752966531">
          <w:marLeft w:val="547"/>
          <w:marRight w:val="0"/>
          <w:marTop w:val="0"/>
          <w:marBottom w:val="0"/>
          <w:divBdr>
            <w:top w:val="none" w:sz="0" w:space="0" w:color="auto"/>
            <w:left w:val="none" w:sz="0" w:space="0" w:color="auto"/>
            <w:bottom w:val="none" w:sz="0" w:space="0" w:color="auto"/>
            <w:right w:val="none" w:sz="0" w:space="0" w:color="auto"/>
          </w:divBdr>
        </w:div>
      </w:divsChild>
    </w:div>
    <w:div w:id="800994984">
      <w:bodyDiv w:val="1"/>
      <w:marLeft w:val="0"/>
      <w:marRight w:val="0"/>
      <w:marTop w:val="0"/>
      <w:marBottom w:val="0"/>
      <w:divBdr>
        <w:top w:val="none" w:sz="0" w:space="0" w:color="auto"/>
        <w:left w:val="none" w:sz="0" w:space="0" w:color="auto"/>
        <w:bottom w:val="none" w:sz="0" w:space="0" w:color="auto"/>
        <w:right w:val="none" w:sz="0" w:space="0" w:color="auto"/>
      </w:divBdr>
    </w:div>
    <w:div w:id="803041695">
      <w:bodyDiv w:val="1"/>
      <w:marLeft w:val="0"/>
      <w:marRight w:val="0"/>
      <w:marTop w:val="0"/>
      <w:marBottom w:val="0"/>
      <w:divBdr>
        <w:top w:val="none" w:sz="0" w:space="0" w:color="auto"/>
        <w:left w:val="none" w:sz="0" w:space="0" w:color="auto"/>
        <w:bottom w:val="none" w:sz="0" w:space="0" w:color="auto"/>
        <w:right w:val="none" w:sz="0" w:space="0" w:color="auto"/>
      </w:divBdr>
      <w:divsChild>
        <w:div w:id="29957253">
          <w:marLeft w:val="547"/>
          <w:marRight w:val="0"/>
          <w:marTop w:val="0"/>
          <w:marBottom w:val="0"/>
          <w:divBdr>
            <w:top w:val="none" w:sz="0" w:space="0" w:color="auto"/>
            <w:left w:val="none" w:sz="0" w:space="0" w:color="auto"/>
            <w:bottom w:val="none" w:sz="0" w:space="0" w:color="auto"/>
            <w:right w:val="none" w:sz="0" w:space="0" w:color="auto"/>
          </w:divBdr>
        </w:div>
        <w:div w:id="1801219097">
          <w:marLeft w:val="547"/>
          <w:marRight w:val="0"/>
          <w:marTop w:val="0"/>
          <w:marBottom w:val="0"/>
          <w:divBdr>
            <w:top w:val="none" w:sz="0" w:space="0" w:color="auto"/>
            <w:left w:val="none" w:sz="0" w:space="0" w:color="auto"/>
            <w:bottom w:val="none" w:sz="0" w:space="0" w:color="auto"/>
            <w:right w:val="none" w:sz="0" w:space="0" w:color="auto"/>
          </w:divBdr>
        </w:div>
      </w:divsChild>
    </w:div>
    <w:div w:id="812479123">
      <w:bodyDiv w:val="1"/>
      <w:marLeft w:val="0"/>
      <w:marRight w:val="0"/>
      <w:marTop w:val="0"/>
      <w:marBottom w:val="0"/>
      <w:divBdr>
        <w:top w:val="none" w:sz="0" w:space="0" w:color="auto"/>
        <w:left w:val="none" w:sz="0" w:space="0" w:color="auto"/>
        <w:bottom w:val="none" w:sz="0" w:space="0" w:color="auto"/>
        <w:right w:val="none" w:sz="0" w:space="0" w:color="auto"/>
      </w:divBdr>
    </w:div>
    <w:div w:id="812714536">
      <w:bodyDiv w:val="1"/>
      <w:marLeft w:val="0"/>
      <w:marRight w:val="0"/>
      <w:marTop w:val="0"/>
      <w:marBottom w:val="0"/>
      <w:divBdr>
        <w:top w:val="none" w:sz="0" w:space="0" w:color="auto"/>
        <w:left w:val="none" w:sz="0" w:space="0" w:color="auto"/>
        <w:bottom w:val="none" w:sz="0" w:space="0" w:color="auto"/>
        <w:right w:val="none" w:sz="0" w:space="0" w:color="auto"/>
      </w:divBdr>
      <w:divsChild>
        <w:div w:id="400097868">
          <w:marLeft w:val="446"/>
          <w:marRight w:val="0"/>
          <w:marTop w:val="96"/>
          <w:marBottom w:val="0"/>
          <w:divBdr>
            <w:top w:val="none" w:sz="0" w:space="0" w:color="auto"/>
            <w:left w:val="none" w:sz="0" w:space="0" w:color="auto"/>
            <w:bottom w:val="none" w:sz="0" w:space="0" w:color="auto"/>
            <w:right w:val="none" w:sz="0" w:space="0" w:color="auto"/>
          </w:divBdr>
        </w:div>
        <w:div w:id="1796021500">
          <w:marLeft w:val="446"/>
          <w:marRight w:val="0"/>
          <w:marTop w:val="96"/>
          <w:marBottom w:val="0"/>
          <w:divBdr>
            <w:top w:val="none" w:sz="0" w:space="0" w:color="auto"/>
            <w:left w:val="none" w:sz="0" w:space="0" w:color="auto"/>
            <w:bottom w:val="none" w:sz="0" w:space="0" w:color="auto"/>
            <w:right w:val="none" w:sz="0" w:space="0" w:color="auto"/>
          </w:divBdr>
        </w:div>
        <w:div w:id="2089770321">
          <w:marLeft w:val="446"/>
          <w:marRight w:val="0"/>
          <w:marTop w:val="96"/>
          <w:marBottom w:val="0"/>
          <w:divBdr>
            <w:top w:val="none" w:sz="0" w:space="0" w:color="auto"/>
            <w:left w:val="none" w:sz="0" w:space="0" w:color="auto"/>
            <w:bottom w:val="none" w:sz="0" w:space="0" w:color="auto"/>
            <w:right w:val="none" w:sz="0" w:space="0" w:color="auto"/>
          </w:divBdr>
        </w:div>
      </w:divsChild>
    </w:div>
    <w:div w:id="817453712">
      <w:bodyDiv w:val="1"/>
      <w:marLeft w:val="0"/>
      <w:marRight w:val="0"/>
      <w:marTop w:val="0"/>
      <w:marBottom w:val="0"/>
      <w:divBdr>
        <w:top w:val="none" w:sz="0" w:space="0" w:color="auto"/>
        <w:left w:val="none" w:sz="0" w:space="0" w:color="auto"/>
        <w:bottom w:val="none" w:sz="0" w:space="0" w:color="auto"/>
        <w:right w:val="none" w:sz="0" w:space="0" w:color="auto"/>
      </w:divBdr>
      <w:divsChild>
        <w:div w:id="654994607">
          <w:marLeft w:val="547"/>
          <w:marRight w:val="0"/>
          <w:marTop w:val="0"/>
          <w:marBottom w:val="0"/>
          <w:divBdr>
            <w:top w:val="none" w:sz="0" w:space="0" w:color="auto"/>
            <w:left w:val="none" w:sz="0" w:space="0" w:color="auto"/>
            <w:bottom w:val="none" w:sz="0" w:space="0" w:color="auto"/>
            <w:right w:val="none" w:sz="0" w:space="0" w:color="auto"/>
          </w:divBdr>
        </w:div>
      </w:divsChild>
    </w:div>
    <w:div w:id="818422650">
      <w:bodyDiv w:val="1"/>
      <w:marLeft w:val="0"/>
      <w:marRight w:val="0"/>
      <w:marTop w:val="0"/>
      <w:marBottom w:val="0"/>
      <w:divBdr>
        <w:top w:val="none" w:sz="0" w:space="0" w:color="auto"/>
        <w:left w:val="none" w:sz="0" w:space="0" w:color="auto"/>
        <w:bottom w:val="none" w:sz="0" w:space="0" w:color="auto"/>
        <w:right w:val="none" w:sz="0" w:space="0" w:color="auto"/>
      </w:divBdr>
      <w:divsChild>
        <w:div w:id="752973741">
          <w:marLeft w:val="274"/>
          <w:marRight w:val="0"/>
          <w:marTop w:val="0"/>
          <w:marBottom w:val="0"/>
          <w:divBdr>
            <w:top w:val="none" w:sz="0" w:space="0" w:color="auto"/>
            <w:left w:val="none" w:sz="0" w:space="0" w:color="auto"/>
            <w:bottom w:val="none" w:sz="0" w:space="0" w:color="auto"/>
            <w:right w:val="none" w:sz="0" w:space="0" w:color="auto"/>
          </w:divBdr>
        </w:div>
        <w:div w:id="1111783903">
          <w:marLeft w:val="274"/>
          <w:marRight w:val="0"/>
          <w:marTop w:val="0"/>
          <w:marBottom w:val="0"/>
          <w:divBdr>
            <w:top w:val="none" w:sz="0" w:space="0" w:color="auto"/>
            <w:left w:val="none" w:sz="0" w:space="0" w:color="auto"/>
            <w:bottom w:val="none" w:sz="0" w:space="0" w:color="auto"/>
            <w:right w:val="none" w:sz="0" w:space="0" w:color="auto"/>
          </w:divBdr>
        </w:div>
        <w:div w:id="1322541788">
          <w:marLeft w:val="274"/>
          <w:marRight w:val="0"/>
          <w:marTop w:val="0"/>
          <w:marBottom w:val="0"/>
          <w:divBdr>
            <w:top w:val="none" w:sz="0" w:space="0" w:color="auto"/>
            <w:left w:val="none" w:sz="0" w:space="0" w:color="auto"/>
            <w:bottom w:val="none" w:sz="0" w:space="0" w:color="auto"/>
            <w:right w:val="none" w:sz="0" w:space="0" w:color="auto"/>
          </w:divBdr>
        </w:div>
      </w:divsChild>
    </w:div>
    <w:div w:id="819614680">
      <w:bodyDiv w:val="1"/>
      <w:marLeft w:val="0"/>
      <w:marRight w:val="0"/>
      <w:marTop w:val="0"/>
      <w:marBottom w:val="0"/>
      <w:divBdr>
        <w:top w:val="none" w:sz="0" w:space="0" w:color="auto"/>
        <w:left w:val="none" w:sz="0" w:space="0" w:color="auto"/>
        <w:bottom w:val="none" w:sz="0" w:space="0" w:color="auto"/>
        <w:right w:val="none" w:sz="0" w:space="0" w:color="auto"/>
      </w:divBdr>
      <w:divsChild>
        <w:div w:id="1263412568">
          <w:marLeft w:val="274"/>
          <w:marRight w:val="0"/>
          <w:marTop w:val="0"/>
          <w:marBottom w:val="0"/>
          <w:divBdr>
            <w:top w:val="none" w:sz="0" w:space="0" w:color="auto"/>
            <w:left w:val="none" w:sz="0" w:space="0" w:color="auto"/>
            <w:bottom w:val="none" w:sz="0" w:space="0" w:color="auto"/>
            <w:right w:val="none" w:sz="0" w:space="0" w:color="auto"/>
          </w:divBdr>
        </w:div>
      </w:divsChild>
    </w:div>
    <w:div w:id="820537927">
      <w:bodyDiv w:val="1"/>
      <w:marLeft w:val="0"/>
      <w:marRight w:val="0"/>
      <w:marTop w:val="0"/>
      <w:marBottom w:val="0"/>
      <w:divBdr>
        <w:top w:val="none" w:sz="0" w:space="0" w:color="auto"/>
        <w:left w:val="none" w:sz="0" w:space="0" w:color="auto"/>
        <w:bottom w:val="none" w:sz="0" w:space="0" w:color="auto"/>
        <w:right w:val="none" w:sz="0" w:space="0" w:color="auto"/>
      </w:divBdr>
      <w:divsChild>
        <w:div w:id="1994215074">
          <w:marLeft w:val="547"/>
          <w:marRight w:val="0"/>
          <w:marTop w:val="0"/>
          <w:marBottom w:val="0"/>
          <w:divBdr>
            <w:top w:val="none" w:sz="0" w:space="0" w:color="auto"/>
            <w:left w:val="none" w:sz="0" w:space="0" w:color="auto"/>
            <w:bottom w:val="none" w:sz="0" w:space="0" w:color="auto"/>
            <w:right w:val="none" w:sz="0" w:space="0" w:color="auto"/>
          </w:divBdr>
        </w:div>
      </w:divsChild>
    </w:div>
    <w:div w:id="825633627">
      <w:bodyDiv w:val="1"/>
      <w:marLeft w:val="0"/>
      <w:marRight w:val="0"/>
      <w:marTop w:val="0"/>
      <w:marBottom w:val="0"/>
      <w:divBdr>
        <w:top w:val="none" w:sz="0" w:space="0" w:color="auto"/>
        <w:left w:val="none" w:sz="0" w:space="0" w:color="auto"/>
        <w:bottom w:val="none" w:sz="0" w:space="0" w:color="auto"/>
        <w:right w:val="none" w:sz="0" w:space="0" w:color="auto"/>
      </w:divBdr>
    </w:div>
    <w:div w:id="827744841">
      <w:bodyDiv w:val="1"/>
      <w:marLeft w:val="0"/>
      <w:marRight w:val="0"/>
      <w:marTop w:val="0"/>
      <w:marBottom w:val="0"/>
      <w:divBdr>
        <w:top w:val="none" w:sz="0" w:space="0" w:color="auto"/>
        <w:left w:val="none" w:sz="0" w:space="0" w:color="auto"/>
        <w:bottom w:val="none" w:sz="0" w:space="0" w:color="auto"/>
        <w:right w:val="none" w:sz="0" w:space="0" w:color="auto"/>
      </w:divBdr>
    </w:div>
    <w:div w:id="830102003">
      <w:bodyDiv w:val="1"/>
      <w:marLeft w:val="0"/>
      <w:marRight w:val="0"/>
      <w:marTop w:val="0"/>
      <w:marBottom w:val="0"/>
      <w:divBdr>
        <w:top w:val="none" w:sz="0" w:space="0" w:color="auto"/>
        <w:left w:val="none" w:sz="0" w:space="0" w:color="auto"/>
        <w:bottom w:val="none" w:sz="0" w:space="0" w:color="auto"/>
        <w:right w:val="none" w:sz="0" w:space="0" w:color="auto"/>
      </w:divBdr>
      <w:divsChild>
        <w:div w:id="466777528">
          <w:marLeft w:val="547"/>
          <w:marRight w:val="0"/>
          <w:marTop w:val="0"/>
          <w:marBottom w:val="0"/>
          <w:divBdr>
            <w:top w:val="none" w:sz="0" w:space="0" w:color="auto"/>
            <w:left w:val="none" w:sz="0" w:space="0" w:color="auto"/>
            <w:bottom w:val="none" w:sz="0" w:space="0" w:color="auto"/>
            <w:right w:val="none" w:sz="0" w:space="0" w:color="auto"/>
          </w:divBdr>
        </w:div>
      </w:divsChild>
    </w:div>
    <w:div w:id="831262830">
      <w:bodyDiv w:val="1"/>
      <w:marLeft w:val="0"/>
      <w:marRight w:val="0"/>
      <w:marTop w:val="0"/>
      <w:marBottom w:val="0"/>
      <w:divBdr>
        <w:top w:val="none" w:sz="0" w:space="0" w:color="auto"/>
        <w:left w:val="none" w:sz="0" w:space="0" w:color="auto"/>
        <w:bottom w:val="none" w:sz="0" w:space="0" w:color="auto"/>
        <w:right w:val="none" w:sz="0" w:space="0" w:color="auto"/>
      </w:divBdr>
    </w:div>
    <w:div w:id="831870058">
      <w:bodyDiv w:val="1"/>
      <w:marLeft w:val="0"/>
      <w:marRight w:val="0"/>
      <w:marTop w:val="0"/>
      <w:marBottom w:val="0"/>
      <w:divBdr>
        <w:top w:val="none" w:sz="0" w:space="0" w:color="auto"/>
        <w:left w:val="none" w:sz="0" w:space="0" w:color="auto"/>
        <w:bottom w:val="none" w:sz="0" w:space="0" w:color="auto"/>
        <w:right w:val="none" w:sz="0" w:space="0" w:color="auto"/>
      </w:divBdr>
      <w:divsChild>
        <w:div w:id="581335601">
          <w:marLeft w:val="994"/>
          <w:marRight w:val="0"/>
          <w:marTop w:val="0"/>
          <w:marBottom w:val="0"/>
          <w:divBdr>
            <w:top w:val="none" w:sz="0" w:space="0" w:color="auto"/>
            <w:left w:val="none" w:sz="0" w:space="0" w:color="auto"/>
            <w:bottom w:val="none" w:sz="0" w:space="0" w:color="auto"/>
            <w:right w:val="none" w:sz="0" w:space="0" w:color="auto"/>
          </w:divBdr>
        </w:div>
        <w:div w:id="1291740996">
          <w:marLeft w:val="994"/>
          <w:marRight w:val="0"/>
          <w:marTop w:val="0"/>
          <w:marBottom w:val="0"/>
          <w:divBdr>
            <w:top w:val="none" w:sz="0" w:space="0" w:color="auto"/>
            <w:left w:val="none" w:sz="0" w:space="0" w:color="auto"/>
            <w:bottom w:val="none" w:sz="0" w:space="0" w:color="auto"/>
            <w:right w:val="none" w:sz="0" w:space="0" w:color="auto"/>
          </w:divBdr>
        </w:div>
      </w:divsChild>
    </w:div>
    <w:div w:id="832256796">
      <w:bodyDiv w:val="1"/>
      <w:marLeft w:val="0"/>
      <w:marRight w:val="0"/>
      <w:marTop w:val="0"/>
      <w:marBottom w:val="0"/>
      <w:divBdr>
        <w:top w:val="none" w:sz="0" w:space="0" w:color="auto"/>
        <w:left w:val="none" w:sz="0" w:space="0" w:color="auto"/>
        <w:bottom w:val="none" w:sz="0" w:space="0" w:color="auto"/>
        <w:right w:val="none" w:sz="0" w:space="0" w:color="auto"/>
      </w:divBdr>
      <w:divsChild>
        <w:div w:id="1275791699">
          <w:marLeft w:val="547"/>
          <w:marRight w:val="0"/>
          <w:marTop w:val="0"/>
          <w:marBottom w:val="0"/>
          <w:divBdr>
            <w:top w:val="none" w:sz="0" w:space="0" w:color="auto"/>
            <w:left w:val="none" w:sz="0" w:space="0" w:color="auto"/>
            <w:bottom w:val="none" w:sz="0" w:space="0" w:color="auto"/>
            <w:right w:val="none" w:sz="0" w:space="0" w:color="auto"/>
          </w:divBdr>
        </w:div>
      </w:divsChild>
    </w:div>
    <w:div w:id="833835486">
      <w:bodyDiv w:val="1"/>
      <w:marLeft w:val="0"/>
      <w:marRight w:val="0"/>
      <w:marTop w:val="0"/>
      <w:marBottom w:val="0"/>
      <w:divBdr>
        <w:top w:val="none" w:sz="0" w:space="0" w:color="auto"/>
        <w:left w:val="none" w:sz="0" w:space="0" w:color="auto"/>
        <w:bottom w:val="none" w:sz="0" w:space="0" w:color="auto"/>
        <w:right w:val="none" w:sz="0" w:space="0" w:color="auto"/>
      </w:divBdr>
    </w:div>
    <w:div w:id="836531554">
      <w:bodyDiv w:val="1"/>
      <w:marLeft w:val="0"/>
      <w:marRight w:val="0"/>
      <w:marTop w:val="0"/>
      <w:marBottom w:val="0"/>
      <w:divBdr>
        <w:top w:val="none" w:sz="0" w:space="0" w:color="auto"/>
        <w:left w:val="none" w:sz="0" w:space="0" w:color="auto"/>
        <w:bottom w:val="none" w:sz="0" w:space="0" w:color="auto"/>
        <w:right w:val="none" w:sz="0" w:space="0" w:color="auto"/>
      </w:divBdr>
      <w:divsChild>
        <w:div w:id="671682819">
          <w:marLeft w:val="547"/>
          <w:marRight w:val="0"/>
          <w:marTop w:val="0"/>
          <w:marBottom w:val="0"/>
          <w:divBdr>
            <w:top w:val="none" w:sz="0" w:space="0" w:color="auto"/>
            <w:left w:val="none" w:sz="0" w:space="0" w:color="auto"/>
            <w:bottom w:val="none" w:sz="0" w:space="0" w:color="auto"/>
            <w:right w:val="none" w:sz="0" w:space="0" w:color="auto"/>
          </w:divBdr>
        </w:div>
        <w:div w:id="1394623353">
          <w:marLeft w:val="547"/>
          <w:marRight w:val="0"/>
          <w:marTop w:val="0"/>
          <w:marBottom w:val="0"/>
          <w:divBdr>
            <w:top w:val="none" w:sz="0" w:space="0" w:color="auto"/>
            <w:left w:val="none" w:sz="0" w:space="0" w:color="auto"/>
            <w:bottom w:val="none" w:sz="0" w:space="0" w:color="auto"/>
            <w:right w:val="none" w:sz="0" w:space="0" w:color="auto"/>
          </w:divBdr>
        </w:div>
      </w:divsChild>
    </w:div>
    <w:div w:id="838545912">
      <w:bodyDiv w:val="1"/>
      <w:marLeft w:val="0"/>
      <w:marRight w:val="0"/>
      <w:marTop w:val="0"/>
      <w:marBottom w:val="0"/>
      <w:divBdr>
        <w:top w:val="none" w:sz="0" w:space="0" w:color="auto"/>
        <w:left w:val="none" w:sz="0" w:space="0" w:color="auto"/>
        <w:bottom w:val="none" w:sz="0" w:space="0" w:color="auto"/>
        <w:right w:val="none" w:sz="0" w:space="0" w:color="auto"/>
      </w:divBdr>
    </w:div>
    <w:div w:id="840777724">
      <w:bodyDiv w:val="1"/>
      <w:marLeft w:val="0"/>
      <w:marRight w:val="0"/>
      <w:marTop w:val="0"/>
      <w:marBottom w:val="0"/>
      <w:divBdr>
        <w:top w:val="none" w:sz="0" w:space="0" w:color="auto"/>
        <w:left w:val="none" w:sz="0" w:space="0" w:color="auto"/>
        <w:bottom w:val="none" w:sz="0" w:space="0" w:color="auto"/>
        <w:right w:val="none" w:sz="0" w:space="0" w:color="auto"/>
      </w:divBdr>
      <w:divsChild>
        <w:div w:id="1629162822">
          <w:marLeft w:val="274"/>
          <w:marRight w:val="0"/>
          <w:marTop w:val="0"/>
          <w:marBottom w:val="0"/>
          <w:divBdr>
            <w:top w:val="none" w:sz="0" w:space="0" w:color="auto"/>
            <w:left w:val="none" w:sz="0" w:space="0" w:color="auto"/>
            <w:bottom w:val="none" w:sz="0" w:space="0" w:color="auto"/>
            <w:right w:val="none" w:sz="0" w:space="0" w:color="auto"/>
          </w:divBdr>
        </w:div>
      </w:divsChild>
    </w:div>
    <w:div w:id="843714669">
      <w:bodyDiv w:val="1"/>
      <w:marLeft w:val="0"/>
      <w:marRight w:val="0"/>
      <w:marTop w:val="0"/>
      <w:marBottom w:val="0"/>
      <w:divBdr>
        <w:top w:val="none" w:sz="0" w:space="0" w:color="auto"/>
        <w:left w:val="none" w:sz="0" w:space="0" w:color="auto"/>
        <w:bottom w:val="none" w:sz="0" w:space="0" w:color="auto"/>
        <w:right w:val="none" w:sz="0" w:space="0" w:color="auto"/>
      </w:divBdr>
      <w:divsChild>
        <w:div w:id="929315418">
          <w:marLeft w:val="547"/>
          <w:marRight w:val="0"/>
          <w:marTop w:val="0"/>
          <w:marBottom w:val="0"/>
          <w:divBdr>
            <w:top w:val="none" w:sz="0" w:space="0" w:color="auto"/>
            <w:left w:val="none" w:sz="0" w:space="0" w:color="auto"/>
            <w:bottom w:val="none" w:sz="0" w:space="0" w:color="auto"/>
            <w:right w:val="none" w:sz="0" w:space="0" w:color="auto"/>
          </w:divBdr>
        </w:div>
      </w:divsChild>
    </w:div>
    <w:div w:id="844053797">
      <w:bodyDiv w:val="1"/>
      <w:marLeft w:val="0"/>
      <w:marRight w:val="0"/>
      <w:marTop w:val="0"/>
      <w:marBottom w:val="0"/>
      <w:divBdr>
        <w:top w:val="none" w:sz="0" w:space="0" w:color="auto"/>
        <w:left w:val="none" w:sz="0" w:space="0" w:color="auto"/>
        <w:bottom w:val="none" w:sz="0" w:space="0" w:color="auto"/>
        <w:right w:val="none" w:sz="0" w:space="0" w:color="auto"/>
      </w:divBdr>
    </w:div>
    <w:div w:id="845248962">
      <w:bodyDiv w:val="1"/>
      <w:marLeft w:val="0"/>
      <w:marRight w:val="0"/>
      <w:marTop w:val="0"/>
      <w:marBottom w:val="0"/>
      <w:divBdr>
        <w:top w:val="none" w:sz="0" w:space="0" w:color="auto"/>
        <w:left w:val="none" w:sz="0" w:space="0" w:color="auto"/>
        <w:bottom w:val="none" w:sz="0" w:space="0" w:color="auto"/>
        <w:right w:val="none" w:sz="0" w:space="0" w:color="auto"/>
      </w:divBdr>
      <w:divsChild>
        <w:div w:id="1458141914">
          <w:marLeft w:val="274"/>
          <w:marRight w:val="0"/>
          <w:marTop w:val="0"/>
          <w:marBottom w:val="0"/>
          <w:divBdr>
            <w:top w:val="none" w:sz="0" w:space="0" w:color="auto"/>
            <w:left w:val="none" w:sz="0" w:space="0" w:color="auto"/>
            <w:bottom w:val="none" w:sz="0" w:space="0" w:color="auto"/>
            <w:right w:val="none" w:sz="0" w:space="0" w:color="auto"/>
          </w:divBdr>
        </w:div>
      </w:divsChild>
    </w:div>
    <w:div w:id="845359921">
      <w:bodyDiv w:val="1"/>
      <w:marLeft w:val="0"/>
      <w:marRight w:val="0"/>
      <w:marTop w:val="0"/>
      <w:marBottom w:val="0"/>
      <w:divBdr>
        <w:top w:val="none" w:sz="0" w:space="0" w:color="auto"/>
        <w:left w:val="none" w:sz="0" w:space="0" w:color="auto"/>
        <w:bottom w:val="none" w:sz="0" w:space="0" w:color="auto"/>
        <w:right w:val="none" w:sz="0" w:space="0" w:color="auto"/>
      </w:divBdr>
    </w:div>
    <w:div w:id="849683632">
      <w:bodyDiv w:val="1"/>
      <w:marLeft w:val="0"/>
      <w:marRight w:val="0"/>
      <w:marTop w:val="0"/>
      <w:marBottom w:val="0"/>
      <w:divBdr>
        <w:top w:val="none" w:sz="0" w:space="0" w:color="auto"/>
        <w:left w:val="none" w:sz="0" w:space="0" w:color="auto"/>
        <w:bottom w:val="none" w:sz="0" w:space="0" w:color="auto"/>
        <w:right w:val="none" w:sz="0" w:space="0" w:color="auto"/>
      </w:divBdr>
      <w:divsChild>
        <w:div w:id="195777430">
          <w:marLeft w:val="547"/>
          <w:marRight w:val="0"/>
          <w:marTop w:val="0"/>
          <w:marBottom w:val="0"/>
          <w:divBdr>
            <w:top w:val="none" w:sz="0" w:space="0" w:color="auto"/>
            <w:left w:val="none" w:sz="0" w:space="0" w:color="auto"/>
            <w:bottom w:val="none" w:sz="0" w:space="0" w:color="auto"/>
            <w:right w:val="none" w:sz="0" w:space="0" w:color="auto"/>
          </w:divBdr>
        </w:div>
        <w:div w:id="1187673192">
          <w:marLeft w:val="547"/>
          <w:marRight w:val="0"/>
          <w:marTop w:val="0"/>
          <w:marBottom w:val="0"/>
          <w:divBdr>
            <w:top w:val="none" w:sz="0" w:space="0" w:color="auto"/>
            <w:left w:val="none" w:sz="0" w:space="0" w:color="auto"/>
            <w:bottom w:val="none" w:sz="0" w:space="0" w:color="auto"/>
            <w:right w:val="none" w:sz="0" w:space="0" w:color="auto"/>
          </w:divBdr>
        </w:div>
        <w:div w:id="1728258466">
          <w:marLeft w:val="547"/>
          <w:marRight w:val="0"/>
          <w:marTop w:val="0"/>
          <w:marBottom w:val="0"/>
          <w:divBdr>
            <w:top w:val="none" w:sz="0" w:space="0" w:color="auto"/>
            <w:left w:val="none" w:sz="0" w:space="0" w:color="auto"/>
            <w:bottom w:val="none" w:sz="0" w:space="0" w:color="auto"/>
            <w:right w:val="none" w:sz="0" w:space="0" w:color="auto"/>
          </w:divBdr>
        </w:div>
      </w:divsChild>
    </w:div>
    <w:div w:id="851913580">
      <w:bodyDiv w:val="1"/>
      <w:marLeft w:val="0"/>
      <w:marRight w:val="0"/>
      <w:marTop w:val="0"/>
      <w:marBottom w:val="0"/>
      <w:divBdr>
        <w:top w:val="none" w:sz="0" w:space="0" w:color="auto"/>
        <w:left w:val="none" w:sz="0" w:space="0" w:color="auto"/>
        <w:bottom w:val="none" w:sz="0" w:space="0" w:color="auto"/>
        <w:right w:val="none" w:sz="0" w:space="0" w:color="auto"/>
      </w:divBdr>
      <w:divsChild>
        <w:div w:id="306008664">
          <w:marLeft w:val="547"/>
          <w:marRight w:val="0"/>
          <w:marTop w:val="0"/>
          <w:marBottom w:val="0"/>
          <w:divBdr>
            <w:top w:val="none" w:sz="0" w:space="0" w:color="auto"/>
            <w:left w:val="none" w:sz="0" w:space="0" w:color="auto"/>
            <w:bottom w:val="none" w:sz="0" w:space="0" w:color="auto"/>
            <w:right w:val="none" w:sz="0" w:space="0" w:color="auto"/>
          </w:divBdr>
        </w:div>
        <w:div w:id="2070881043">
          <w:marLeft w:val="547"/>
          <w:marRight w:val="0"/>
          <w:marTop w:val="0"/>
          <w:marBottom w:val="0"/>
          <w:divBdr>
            <w:top w:val="none" w:sz="0" w:space="0" w:color="auto"/>
            <w:left w:val="none" w:sz="0" w:space="0" w:color="auto"/>
            <w:bottom w:val="none" w:sz="0" w:space="0" w:color="auto"/>
            <w:right w:val="none" w:sz="0" w:space="0" w:color="auto"/>
          </w:divBdr>
        </w:div>
      </w:divsChild>
    </w:div>
    <w:div w:id="856232504">
      <w:bodyDiv w:val="1"/>
      <w:marLeft w:val="0"/>
      <w:marRight w:val="0"/>
      <w:marTop w:val="0"/>
      <w:marBottom w:val="0"/>
      <w:divBdr>
        <w:top w:val="none" w:sz="0" w:space="0" w:color="auto"/>
        <w:left w:val="none" w:sz="0" w:space="0" w:color="auto"/>
        <w:bottom w:val="none" w:sz="0" w:space="0" w:color="auto"/>
        <w:right w:val="none" w:sz="0" w:space="0" w:color="auto"/>
      </w:divBdr>
      <w:divsChild>
        <w:div w:id="125005672">
          <w:marLeft w:val="446"/>
          <w:marRight w:val="0"/>
          <w:marTop w:val="96"/>
          <w:marBottom w:val="0"/>
          <w:divBdr>
            <w:top w:val="none" w:sz="0" w:space="0" w:color="auto"/>
            <w:left w:val="none" w:sz="0" w:space="0" w:color="auto"/>
            <w:bottom w:val="none" w:sz="0" w:space="0" w:color="auto"/>
            <w:right w:val="none" w:sz="0" w:space="0" w:color="auto"/>
          </w:divBdr>
        </w:div>
        <w:div w:id="1158426729">
          <w:marLeft w:val="446"/>
          <w:marRight w:val="0"/>
          <w:marTop w:val="96"/>
          <w:marBottom w:val="0"/>
          <w:divBdr>
            <w:top w:val="none" w:sz="0" w:space="0" w:color="auto"/>
            <w:left w:val="none" w:sz="0" w:space="0" w:color="auto"/>
            <w:bottom w:val="none" w:sz="0" w:space="0" w:color="auto"/>
            <w:right w:val="none" w:sz="0" w:space="0" w:color="auto"/>
          </w:divBdr>
        </w:div>
        <w:div w:id="1440493322">
          <w:marLeft w:val="446"/>
          <w:marRight w:val="0"/>
          <w:marTop w:val="96"/>
          <w:marBottom w:val="0"/>
          <w:divBdr>
            <w:top w:val="none" w:sz="0" w:space="0" w:color="auto"/>
            <w:left w:val="none" w:sz="0" w:space="0" w:color="auto"/>
            <w:bottom w:val="none" w:sz="0" w:space="0" w:color="auto"/>
            <w:right w:val="none" w:sz="0" w:space="0" w:color="auto"/>
          </w:divBdr>
        </w:div>
      </w:divsChild>
    </w:div>
    <w:div w:id="859852795">
      <w:bodyDiv w:val="1"/>
      <w:marLeft w:val="0"/>
      <w:marRight w:val="0"/>
      <w:marTop w:val="0"/>
      <w:marBottom w:val="0"/>
      <w:divBdr>
        <w:top w:val="none" w:sz="0" w:space="0" w:color="auto"/>
        <w:left w:val="none" w:sz="0" w:space="0" w:color="auto"/>
        <w:bottom w:val="none" w:sz="0" w:space="0" w:color="auto"/>
        <w:right w:val="none" w:sz="0" w:space="0" w:color="auto"/>
      </w:divBdr>
      <w:divsChild>
        <w:div w:id="360474022">
          <w:marLeft w:val="547"/>
          <w:marRight w:val="0"/>
          <w:marTop w:val="0"/>
          <w:marBottom w:val="0"/>
          <w:divBdr>
            <w:top w:val="none" w:sz="0" w:space="0" w:color="auto"/>
            <w:left w:val="none" w:sz="0" w:space="0" w:color="auto"/>
            <w:bottom w:val="none" w:sz="0" w:space="0" w:color="auto"/>
            <w:right w:val="none" w:sz="0" w:space="0" w:color="auto"/>
          </w:divBdr>
        </w:div>
        <w:div w:id="493179113">
          <w:marLeft w:val="547"/>
          <w:marRight w:val="0"/>
          <w:marTop w:val="0"/>
          <w:marBottom w:val="0"/>
          <w:divBdr>
            <w:top w:val="none" w:sz="0" w:space="0" w:color="auto"/>
            <w:left w:val="none" w:sz="0" w:space="0" w:color="auto"/>
            <w:bottom w:val="none" w:sz="0" w:space="0" w:color="auto"/>
            <w:right w:val="none" w:sz="0" w:space="0" w:color="auto"/>
          </w:divBdr>
        </w:div>
      </w:divsChild>
    </w:div>
    <w:div w:id="859860724">
      <w:bodyDiv w:val="1"/>
      <w:marLeft w:val="0"/>
      <w:marRight w:val="0"/>
      <w:marTop w:val="0"/>
      <w:marBottom w:val="0"/>
      <w:divBdr>
        <w:top w:val="none" w:sz="0" w:space="0" w:color="auto"/>
        <w:left w:val="none" w:sz="0" w:space="0" w:color="auto"/>
        <w:bottom w:val="none" w:sz="0" w:space="0" w:color="auto"/>
        <w:right w:val="none" w:sz="0" w:space="0" w:color="auto"/>
      </w:divBdr>
      <w:divsChild>
        <w:div w:id="912813458">
          <w:marLeft w:val="547"/>
          <w:marRight w:val="0"/>
          <w:marTop w:val="0"/>
          <w:marBottom w:val="0"/>
          <w:divBdr>
            <w:top w:val="none" w:sz="0" w:space="0" w:color="auto"/>
            <w:left w:val="none" w:sz="0" w:space="0" w:color="auto"/>
            <w:bottom w:val="none" w:sz="0" w:space="0" w:color="auto"/>
            <w:right w:val="none" w:sz="0" w:space="0" w:color="auto"/>
          </w:divBdr>
        </w:div>
        <w:div w:id="1654022036">
          <w:marLeft w:val="547"/>
          <w:marRight w:val="0"/>
          <w:marTop w:val="0"/>
          <w:marBottom w:val="0"/>
          <w:divBdr>
            <w:top w:val="none" w:sz="0" w:space="0" w:color="auto"/>
            <w:left w:val="none" w:sz="0" w:space="0" w:color="auto"/>
            <w:bottom w:val="none" w:sz="0" w:space="0" w:color="auto"/>
            <w:right w:val="none" w:sz="0" w:space="0" w:color="auto"/>
          </w:divBdr>
        </w:div>
      </w:divsChild>
    </w:div>
    <w:div w:id="860556299">
      <w:bodyDiv w:val="1"/>
      <w:marLeft w:val="0"/>
      <w:marRight w:val="0"/>
      <w:marTop w:val="0"/>
      <w:marBottom w:val="0"/>
      <w:divBdr>
        <w:top w:val="none" w:sz="0" w:space="0" w:color="auto"/>
        <w:left w:val="none" w:sz="0" w:space="0" w:color="auto"/>
        <w:bottom w:val="none" w:sz="0" w:space="0" w:color="auto"/>
        <w:right w:val="none" w:sz="0" w:space="0" w:color="auto"/>
      </w:divBdr>
      <w:divsChild>
        <w:div w:id="369303112">
          <w:marLeft w:val="547"/>
          <w:marRight w:val="0"/>
          <w:marTop w:val="0"/>
          <w:marBottom w:val="0"/>
          <w:divBdr>
            <w:top w:val="none" w:sz="0" w:space="0" w:color="auto"/>
            <w:left w:val="none" w:sz="0" w:space="0" w:color="auto"/>
            <w:bottom w:val="none" w:sz="0" w:space="0" w:color="auto"/>
            <w:right w:val="none" w:sz="0" w:space="0" w:color="auto"/>
          </w:divBdr>
        </w:div>
        <w:div w:id="933325385">
          <w:marLeft w:val="547"/>
          <w:marRight w:val="0"/>
          <w:marTop w:val="0"/>
          <w:marBottom w:val="0"/>
          <w:divBdr>
            <w:top w:val="none" w:sz="0" w:space="0" w:color="auto"/>
            <w:left w:val="none" w:sz="0" w:space="0" w:color="auto"/>
            <w:bottom w:val="none" w:sz="0" w:space="0" w:color="auto"/>
            <w:right w:val="none" w:sz="0" w:space="0" w:color="auto"/>
          </w:divBdr>
        </w:div>
        <w:div w:id="1612012944">
          <w:marLeft w:val="547"/>
          <w:marRight w:val="0"/>
          <w:marTop w:val="0"/>
          <w:marBottom w:val="0"/>
          <w:divBdr>
            <w:top w:val="none" w:sz="0" w:space="0" w:color="auto"/>
            <w:left w:val="none" w:sz="0" w:space="0" w:color="auto"/>
            <w:bottom w:val="none" w:sz="0" w:space="0" w:color="auto"/>
            <w:right w:val="none" w:sz="0" w:space="0" w:color="auto"/>
          </w:divBdr>
        </w:div>
      </w:divsChild>
    </w:div>
    <w:div w:id="861092386">
      <w:bodyDiv w:val="1"/>
      <w:marLeft w:val="0"/>
      <w:marRight w:val="0"/>
      <w:marTop w:val="0"/>
      <w:marBottom w:val="0"/>
      <w:divBdr>
        <w:top w:val="none" w:sz="0" w:space="0" w:color="auto"/>
        <w:left w:val="none" w:sz="0" w:space="0" w:color="auto"/>
        <w:bottom w:val="none" w:sz="0" w:space="0" w:color="auto"/>
        <w:right w:val="none" w:sz="0" w:space="0" w:color="auto"/>
      </w:divBdr>
    </w:div>
    <w:div w:id="862670955">
      <w:bodyDiv w:val="1"/>
      <w:marLeft w:val="0"/>
      <w:marRight w:val="0"/>
      <w:marTop w:val="0"/>
      <w:marBottom w:val="0"/>
      <w:divBdr>
        <w:top w:val="none" w:sz="0" w:space="0" w:color="auto"/>
        <w:left w:val="none" w:sz="0" w:space="0" w:color="auto"/>
        <w:bottom w:val="none" w:sz="0" w:space="0" w:color="auto"/>
        <w:right w:val="none" w:sz="0" w:space="0" w:color="auto"/>
      </w:divBdr>
      <w:divsChild>
        <w:div w:id="1944920721">
          <w:marLeft w:val="547"/>
          <w:marRight w:val="0"/>
          <w:marTop w:val="0"/>
          <w:marBottom w:val="0"/>
          <w:divBdr>
            <w:top w:val="none" w:sz="0" w:space="0" w:color="auto"/>
            <w:left w:val="none" w:sz="0" w:space="0" w:color="auto"/>
            <w:bottom w:val="none" w:sz="0" w:space="0" w:color="auto"/>
            <w:right w:val="none" w:sz="0" w:space="0" w:color="auto"/>
          </w:divBdr>
        </w:div>
        <w:div w:id="1949506346">
          <w:marLeft w:val="547"/>
          <w:marRight w:val="0"/>
          <w:marTop w:val="0"/>
          <w:marBottom w:val="0"/>
          <w:divBdr>
            <w:top w:val="none" w:sz="0" w:space="0" w:color="auto"/>
            <w:left w:val="none" w:sz="0" w:space="0" w:color="auto"/>
            <w:bottom w:val="none" w:sz="0" w:space="0" w:color="auto"/>
            <w:right w:val="none" w:sz="0" w:space="0" w:color="auto"/>
          </w:divBdr>
        </w:div>
      </w:divsChild>
    </w:div>
    <w:div w:id="863784991">
      <w:bodyDiv w:val="1"/>
      <w:marLeft w:val="0"/>
      <w:marRight w:val="0"/>
      <w:marTop w:val="0"/>
      <w:marBottom w:val="0"/>
      <w:divBdr>
        <w:top w:val="none" w:sz="0" w:space="0" w:color="auto"/>
        <w:left w:val="none" w:sz="0" w:space="0" w:color="auto"/>
        <w:bottom w:val="none" w:sz="0" w:space="0" w:color="auto"/>
        <w:right w:val="none" w:sz="0" w:space="0" w:color="auto"/>
      </w:divBdr>
      <w:divsChild>
        <w:div w:id="1973513959">
          <w:marLeft w:val="547"/>
          <w:marRight w:val="0"/>
          <w:marTop w:val="0"/>
          <w:marBottom w:val="0"/>
          <w:divBdr>
            <w:top w:val="none" w:sz="0" w:space="0" w:color="auto"/>
            <w:left w:val="none" w:sz="0" w:space="0" w:color="auto"/>
            <w:bottom w:val="none" w:sz="0" w:space="0" w:color="auto"/>
            <w:right w:val="none" w:sz="0" w:space="0" w:color="auto"/>
          </w:divBdr>
        </w:div>
      </w:divsChild>
    </w:div>
    <w:div w:id="866065289">
      <w:bodyDiv w:val="1"/>
      <w:marLeft w:val="0"/>
      <w:marRight w:val="0"/>
      <w:marTop w:val="0"/>
      <w:marBottom w:val="0"/>
      <w:divBdr>
        <w:top w:val="none" w:sz="0" w:space="0" w:color="auto"/>
        <w:left w:val="none" w:sz="0" w:space="0" w:color="auto"/>
        <w:bottom w:val="none" w:sz="0" w:space="0" w:color="auto"/>
        <w:right w:val="none" w:sz="0" w:space="0" w:color="auto"/>
      </w:divBdr>
      <w:divsChild>
        <w:div w:id="384645395">
          <w:marLeft w:val="274"/>
          <w:marRight w:val="0"/>
          <w:marTop w:val="0"/>
          <w:marBottom w:val="0"/>
          <w:divBdr>
            <w:top w:val="none" w:sz="0" w:space="0" w:color="auto"/>
            <w:left w:val="none" w:sz="0" w:space="0" w:color="auto"/>
            <w:bottom w:val="none" w:sz="0" w:space="0" w:color="auto"/>
            <w:right w:val="none" w:sz="0" w:space="0" w:color="auto"/>
          </w:divBdr>
        </w:div>
        <w:div w:id="1377506787">
          <w:marLeft w:val="994"/>
          <w:marRight w:val="0"/>
          <w:marTop w:val="0"/>
          <w:marBottom w:val="0"/>
          <w:divBdr>
            <w:top w:val="none" w:sz="0" w:space="0" w:color="auto"/>
            <w:left w:val="none" w:sz="0" w:space="0" w:color="auto"/>
            <w:bottom w:val="none" w:sz="0" w:space="0" w:color="auto"/>
            <w:right w:val="none" w:sz="0" w:space="0" w:color="auto"/>
          </w:divBdr>
        </w:div>
        <w:div w:id="1982885862">
          <w:marLeft w:val="274"/>
          <w:marRight w:val="0"/>
          <w:marTop w:val="0"/>
          <w:marBottom w:val="0"/>
          <w:divBdr>
            <w:top w:val="none" w:sz="0" w:space="0" w:color="auto"/>
            <w:left w:val="none" w:sz="0" w:space="0" w:color="auto"/>
            <w:bottom w:val="none" w:sz="0" w:space="0" w:color="auto"/>
            <w:right w:val="none" w:sz="0" w:space="0" w:color="auto"/>
          </w:divBdr>
        </w:div>
      </w:divsChild>
    </w:div>
    <w:div w:id="867719181">
      <w:bodyDiv w:val="1"/>
      <w:marLeft w:val="0"/>
      <w:marRight w:val="0"/>
      <w:marTop w:val="0"/>
      <w:marBottom w:val="0"/>
      <w:divBdr>
        <w:top w:val="none" w:sz="0" w:space="0" w:color="auto"/>
        <w:left w:val="none" w:sz="0" w:space="0" w:color="auto"/>
        <w:bottom w:val="none" w:sz="0" w:space="0" w:color="auto"/>
        <w:right w:val="none" w:sz="0" w:space="0" w:color="auto"/>
      </w:divBdr>
      <w:divsChild>
        <w:div w:id="1499463805">
          <w:marLeft w:val="547"/>
          <w:marRight w:val="0"/>
          <w:marTop w:val="0"/>
          <w:marBottom w:val="0"/>
          <w:divBdr>
            <w:top w:val="none" w:sz="0" w:space="0" w:color="auto"/>
            <w:left w:val="none" w:sz="0" w:space="0" w:color="auto"/>
            <w:bottom w:val="none" w:sz="0" w:space="0" w:color="auto"/>
            <w:right w:val="none" w:sz="0" w:space="0" w:color="auto"/>
          </w:divBdr>
        </w:div>
      </w:divsChild>
    </w:div>
    <w:div w:id="869420888">
      <w:bodyDiv w:val="1"/>
      <w:marLeft w:val="0"/>
      <w:marRight w:val="0"/>
      <w:marTop w:val="0"/>
      <w:marBottom w:val="0"/>
      <w:divBdr>
        <w:top w:val="none" w:sz="0" w:space="0" w:color="auto"/>
        <w:left w:val="none" w:sz="0" w:space="0" w:color="auto"/>
        <w:bottom w:val="none" w:sz="0" w:space="0" w:color="auto"/>
        <w:right w:val="none" w:sz="0" w:space="0" w:color="auto"/>
      </w:divBdr>
      <w:divsChild>
        <w:div w:id="1029333651">
          <w:marLeft w:val="274"/>
          <w:marRight w:val="0"/>
          <w:marTop w:val="0"/>
          <w:marBottom w:val="0"/>
          <w:divBdr>
            <w:top w:val="none" w:sz="0" w:space="0" w:color="auto"/>
            <w:left w:val="none" w:sz="0" w:space="0" w:color="auto"/>
            <w:bottom w:val="none" w:sz="0" w:space="0" w:color="auto"/>
            <w:right w:val="none" w:sz="0" w:space="0" w:color="auto"/>
          </w:divBdr>
        </w:div>
      </w:divsChild>
    </w:div>
    <w:div w:id="872377017">
      <w:bodyDiv w:val="1"/>
      <w:marLeft w:val="0"/>
      <w:marRight w:val="0"/>
      <w:marTop w:val="0"/>
      <w:marBottom w:val="0"/>
      <w:divBdr>
        <w:top w:val="none" w:sz="0" w:space="0" w:color="auto"/>
        <w:left w:val="none" w:sz="0" w:space="0" w:color="auto"/>
        <w:bottom w:val="none" w:sz="0" w:space="0" w:color="auto"/>
        <w:right w:val="none" w:sz="0" w:space="0" w:color="auto"/>
      </w:divBdr>
      <w:divsChild>
        <w:div w:id="1284000351">
          <w:marLeft w:val="547"/>
          <w:marRight w:val="0"/>
          <w:marTop w:val="0"/>
          <w:marBottom w:val="0"/>
          <w:divBdr>
            <w:top w:val="none" w:sz="0" w:space="0" w:color="auto"/>
            <w:left w:val="none" w:sz="0" w:space="0" w:color="auto"/>
            <w:bottom w:val="none" w:sz="0" w:space="0" w:color="auto"/>
            <w:right w:val="none" w:sz="0" w:space="0" w:color="auto"/>
          </w:divBdr>
        </w:div>
      </w:divsChild>
    </w:div>
    <w:div w:id="872497056">
      <w:bodyDiv w:val="1"/>
      <w:marLeft w:val="0"/>
      <w:marRight w:val="0"/>
      <w:marTop w:val="0"/>
      <w:marBottom w:val="0"/>
      <w:divBdr>
        <w:top w:val="none" w:sz="0" w:space="0" w:color="auto"/>
        <w:left w:val="none" w:sz="0" w:space="0" w:color="auto"/>
        <w:bottom w:val="none" w:sz="0" w:space="0" w:color="auto"/>
        <w:right w:val="none" w:sz="0" w:space="0" w:color="auto"/>
      </w:divBdr>
      <w:divsChild>
        <w:div w:id="1125538273">
          <w:marLeft w:val="274"/>
          <w:marRight w:val="0"/>
          <w:marTop w:val="0"/>
          <w:marBottom w:val="0"/>
          <w:divBdr>
            <w:top w:val="none" w:sz="0" w:space="0" w:color="auto"/>
            <w:left w:val="none" w:sz="0" w:space="0" w:color="auto"/>
            <w:bottom w:val="none" w:sz="0" w:space="0" w:color="auto"/>
            <w:right w:val="none" w:sz="0" w:space="0" w:color="auto"/>
          </w:divBdr>
        </w:div>
      </w:divsChild>
    </w:div>
    <w:div w:id="872765347">
      <w:bodyDiv w:val="1"/>
      <w:marLeft w:val="0"/>
      <w:marRight w:val="0"/>
      <w:marTop w:val="0"/>
      <w:marBottom w:val="0"/>
      <w:divBdr>
        <w:top w:val="none" w:sz="0" w:space="0" w:color="auto"/>
        <w:left w:val="none" w:sz="0" w:space="0" w:color="auto"/>
        <w:bottom w:val="none" w:sz="0" w:space="0" w:color="auto"/>
        <w:right w:val="none" w:sz="0" w:space="0" w:color="auto"/>
      </w:divBdr>
    </w:div>
    <w:div w:id="878474607">
      <w:bodyDiv w:val="1"/>
      <w:marLeft w:val="0"/>
      <w:marRight w:val="0"/>
      <w:marTop w:val="0"/>
      <w:marBottom w:val="0"/>
      <w:divBdr>
        <w:top w:val="none" w:sz="0" w:space="0" w:color="auto"/>
        <w:left w:val="none" w:sz="0" w:space="0" w:color="auto"/>
        <w:bottom w:val="none" w:sz="0" w:space="0" w:color="auto"/>
        <w:right w:val="none" w:sz="0" w:space="0" w:color="auto"/>
      </w:divBdr>
    </w:div>
    <w:div w:id="878936011">
      <w:bodyDiv w:val="1"/>
      <w:marLeft w:val="0"/>
      <w:marRight w:val="0"/>
      <w:marTop w:val="0"/>
      <w:marBottom w:val="0"/>
      <w:divBdr>
        <w:top w:val="none" w:sz="0" w:space="0" w:color="auto"/>
        <w:left w:val="none" w:sz="0" w:space="0" w:color="auto"/>
        <w:bottom w:val="none" w:sz="0" w:space="0" w:color="auto"/>
        <w:right w:val="none" w:sz="0" w:space="0" w:color="auto"/>
      </w:divBdr>
      <w:divsChild>
        <w:div w:id="979461443">
          <w:marLeft w:val="274"/>
          <w:marRight w:val="0"/>
          <w:marTop w:val="0"/>
          <w:marBottom w:val="0"/>
          <w:divBdr>
            <w:top w:val="none" w:sz="0" w:space="0" w:color="auto"/>
            <w:left w:val="none" w:sz="0" w:space="0" w:color="auto"/>
            <w:bottom w:val="none" w:sz="0" w:space="0" w:color="auto"/>
            <w:right w:val="none" w:sz="0" w:space="0" w:color="auto"/>
          </w:divBdr>
        </w:div>
        <w:div w:id="1604414906">
          <w:marLeft w:val="274"/>
          <w:marRight w:val="0"/>
          <w:marTop w:val="0"/>
          <w:marBottom w:val="0"/>
          <w:divBdr>
            <w:top w:val="none" w:sz="0" w:space="0" w:color="auto"/>
            <w:left w:val="none" w:sz="0" w:space="0" w:color="auto"/>
            <w:bottom w:val="none" w:sz="0" w:space="0" w:color="auto"/>
            <w:right w:val="none" w:sz="0" w:space="0" w:color="auto"/>
          </w:divBdr>
        </w:div>
      </w:divsChild>
    </w:div>
    <w:div w:id="879323026">
      <w:bodyDiv w:val="1"/>
      <w:marLeft w:val="0"/>
      <w:marRight w:val="0"/>
      <w:marTop w:val="0"/>
      <w:marBottom w:val="0"/>
      <w:divBdr>
        <w:top w:val="none" w:sz="0" w:space="0" w:color="auto"/>
        <w:left w:val="none" w:sz="0" w:space="0" w:color="auto"/>
        <w:bottom w:val="none" w:sz="0" w:space="0" w:color="auto"/>
        <w:right w:val="none" w:sz="0" w:space="0" w:color="auto"/>
      </w:divBdr>
    </w:div>
    <w:div w:id="880896484">
      <w:bodyDiv w:val="1"/>
      <w:marLeft w:val="0"/>
      <w:marRight w:val="0"/>
      <w:marTop w:val="0"/>
      <w:marBottom w:val="0"/>
      <w:divBdr>
        <w:top w:val="none" w:sz="0" w:space="0" w:color="auto"/>
        <w:left w:val="none" w:sz="0" w:space="0" w:color="auto"/>
        <w:bottom w:val="none" w:sz="0" w:space="0" w:color="auto"/>
        <w:right w:val="none" w:sz="0" w:space="0" w:color="auto"/>
      </w:divBdr>
    </w:div>
    <w:div w:id="883324991">
      <w:bodyDiv w:val="1"/>
      <w:marLeft w:val="0"/>
      <w:marRight w:val="0"/>
      <w:marTop w:val="0"/>
      <w:marBottom w:val="0"/>
      <w:divBdr>
        <w:top w:val="none" w:sz="0" w:space="0" w:color="auto"/>
        <w:left w:val="none" w:sz="0" w:space="0" w:color="auto"/>
        <w:bottom w:val="none" w:sz="0" w:space="0" w:color="auto"/>
        <w:right w:val="none" w:sz="0" w:space="0" w:color="auto"/>
      </w:divBdr>
      <w:divsChild>
        <w:div w:id="609438468">
          <w:marLeft w:val="547"/>
          <w:marRight w:val="0"/>
          <w:marTop w:val="106"/>
          <w:marBottom w:val="0"/>
          <w:divBdr>
            <w:top w:val="none" w:sz="0" w:space="0" w:color="auto"/>
            <w:left w:val="none" w:sz="0" w:space="0" w:color="auto"/>
            <w:bottom w:val="none" w:sz="0" w:space="0" w:color="auto"/>
            <w:right w:val="none" w:sz="0" w:space="0" w:color="auto"/>
          </w:divBdr>
        </w:div>
        <w:div w:id="813832210">
          <w:marLeft w:val="1166"/>
          <w:marRight w:val="0"/>
          <w:marTop w:val="106"/>
          <w:marBottom w:val="0"/>
          <w:divBdr>
            <w:top w:val="none" w:sz="0" w:space="0" w:color="auto"/>
            <w:left w:val="none" w:sz="0" w:space="0" w:color="auto"/>
            <w:bottom w:val="none" w:sz="0" w:space="0" w:color="auto"/>
            <w:right w:val="none" w:sz="0" w:space="0" w:color="auto"/>
          </w:divBdr>
        </w:div>
        <w:div w:id="1225414490">
          <w:marLeft w:val="1166"/>
          <w:marRight w:val="0"/>
          <w:marTop w:val="106"/>
          <w:marBottom w:val="0"/>
          <w:divBdr>
            <w:top w:val="none" w:sz="0" w:space="0" w:color="auto"/>
            <w:left w:val="none" w:sz="0" w:space="0" w:color="auto"/>
            <w:bottom w:val="none" w:sz="0" w:space="0" w:color="auto"/>
            <w:right w:val="none" w:sz="0" w:space="0" w:color="auto"/>
          </w:divBdr>
        </w:div>
        <w:div w:id="1472402258">
          <w:marLeft w:val="1166"/>
          <w:marRight w:val="0"/>
          <w:marTop w:val="106"/>
          <w:marBottom w:val="0"/>
          <w:divBdr>
            <w:top w:val="none" w:sz="0" w:space="0" w:color="auto"/>
            <w:left w:val="none" w:sz="0" w:space="0" w:color="auto"/>
            <w:bottom w:val="none" w:sz="0" w:space="0" w:color="auto"/>
            <w:right w:val="none" w:sz="0" w:space="0" w:color="auto"/>
          </w:divBdr>
        </w:div>
        <w:div w:id="1648319431">
          <w:marLeft w:val="1166"/>
          <w:marRight w:val="0"/>
          <w:marTop w:val="106"/>
          <w:marBottom w:val="0"/>
          <w:divBdr>
            <w:top w:val="none" w:sz="0" w:space="0" w:color="auto"/>
            <w:left w:val="none" w:sz="0" w:space="0" w:color="auto"/>
            <w:bottom w:val="none" w:sz="0" w:space="0" w:color="auto"/>
            <w:right w:val="none" w:sz="0" w:space="0" w:color="auto"/>
          </w:divBdr>
        </w:div>
      </w:divsChild>
    </w:div>
    <w:div w:id="884832720">
      <w:bodyDiv w:val="1"/>
      <w:marLeft w:val="0"/>
      <w:marRight w:val="0"/>
      <w:marTop w:val="0"/>
      <w:marBottom w:val="0"/>
      <w:divBdr>
        <w:top w:val="none" w:sz="0" w:space="0" w:color="auto"/>
        <w:left w:val="none" w:sz="0" w:space="0" w:color="auto"/>
        <w:bottom w:val="none" w:sz="0" w:space="0" w:color="auto"/>
        <w:right w:val="none" w:sz="0" w:space="0" w:color="auto"/>
      </w:divBdr>
    </w:div>
    <w:div w:id="892691752">
      <w:bodyDiv w:val="1"/>
      <w:marLeft w:val="0"/>
      <w:marRight w:val="0"/>
      <w:marTop w:val="0"/>
      <w:marBottom w:val="0"/>
      <w:divBdr>
        <w:top w:val="none" w:sz="0" w:space="0" w:color="auto"/>
        <w:left w:val="none" w:sz="0" w:space="0" w:color="auto"/>
        <w:bottom w:val="none" w:sz="0" w:space="0" w:color="auto"/>
        <w:right w:val="none" w:sz="0" w:space="0" w:color="auto"/>
      </w:divBdr>
    </w:div>
    <w:div w:id="897974579">
      <w:bodyDiv w:val="1"/>
      <w:marLeft w:val="0"/>
      <w:marRight w:val="0"/>
      <w:marTop w:val="0"/>
      <w:marBottom w:val="0"/>
      <w:divBdr>
        <w:top w:val="none" w:sz="0" w:space="0" w:color="auto"/>
        <w:left w:val="none" w:sz="0" w:space="0" w:color="auto"/>
        <w:bottom w:val="none" w:sz="0" w:space="0" w:color="auto"/>
        <w:right w:val="none" w:sz="0" w:space="0" w:color="auto"/>
      </w:divBdr>
    </w:div>
    <w:div w:id="900947819">
      <w:bodyDiv w:val="1"/>
      <w:marLeft w:val="0"/>
      <w:marRight w:val="0"/>
      <w:marTop w:val="0"/>
      <w:marBottom w:val="0"/>
      <w:divBdr>
        <w:top w:val="none" w:sz="0" w:space="0" w:color="auto"/>
        <w:left w:val="none" w:sz="0" w:space="0" w:color="auto"/>
        <w:bottom w:val="none" w:sz="0" w:space="0" w:color="auto"/>
        <w:right w:val="none" w:sz="0" w:space="0" w:color="auto"/>
      </w:divBdr>
      <w:divsChild>
        <w:div w:id="534393527">
          <w:marLeft w:val="274"/>
          <w:marRight w:val="0"/>
          <w:marTop w:val="0"/>
          <w:marBottom w:val="0"/>
          <w:divBdr>
            <w:top w:val="none" w:sz="0" w:space="0" w:color="auto"/>
            <w:left w:val="none" w:sz="0" w:space="0" w:color="auto"/>
            <w:bottom w:val="none" w:sz="0" w:space="0" w:color="auto"/>
            <w:right w:val="none" w:sz="0" w:space="0" w:color="auto"/>
          </w:divBdr>
        </w:div>
        <w:div w:id="594477908">
          <w:marLeft w:val="274"/>
          <w:marRight w:val="0"/>
          <w:marTop w:val="0"/>
          <w:marBottom w:val="0"/>
          <w:divBdr>
            <w:top w:val="none" w:sz="0" w:space="0" w:color="auto"/>
            <w:left w:val="none" w:sz="0" w:space="0" w:color="auto"/>
            <w:bottom w:val="none" w:sz="0" w:space="0" w:color="auto"/>
            <w:right w:val="none" w:sz="0" w:space="0" w:color="auto"/>
          </w:divBdr>
        </w:div>
        <w:div w:id="707921728">
          <w:marLeft w:val="274"/>
          <w:marRight w:val="0"/>
          <w:marTop w:val="0"/>
          <w:marBottom w:val="0"/>
          <w:divBdr>
            <w:top w:val="none" w:sz="0" w:space="0" w:color="auto"/>
            <w:left w:val="none" w:sz="0" w:space="0" w:color="auto"/>
            <w:bottom w:val="none" w:sz="0" w:space="0" w:color="auto"/>
            <w:right w:val="none" w:sz="0" w:space="0" w:color="auto"/>
          </w:divBdr>
        </w:div>
        <w:div w:id="850224698">
          <w:marLeft w:val="994"/>
          <w:marRight w:val="0"/>
          <w:marTop w:val="0"/>
          <w:marBottom w:val="0"/>
          <w:divBdr>
            <w:top w:val="none" w:sz="0" w:space="0" w:color="auto"/>
            <w:left w:val="none" w:sz="0" w:space="0" w:color="auto"/>
            <w:bottom w:val="none" w:sz="0" w:space="0" w:color="auto"/>
            <w:right w:val="none" w:sz="0" w:space="0" w:color="auto"/>
          </w:divBdr>
        </w:div>
        <w:div w:id="941108794">
          <w:marLeft w:val="994"/>
          <w:marRight w:val="0"/>
          <w:marTop w:val="0"/>
          <w:marBottom w:val="0"/>
          <w:divBdr>
            <w:top w:val="none" w:sz="0" w:space="0" w:color="auto"/>
            <w:left w:val="none" w:sz="0" w:space="0" w:color="auto"/>
            <w:bottom w:val="none" w:sz="0" w:space="0" w:color="auto"/>
            <w:right w:val="none" w:sz="0" w:space="0" w:color="auto"/>
          </w:divBdr>
        </w:div>
        <w:div w:id="1015304019">
          <w:marLeft w:val="994"/>
          <w:marRight w:val="0"/>
          <w:marTop w:val="0"/>
          <w:marBottom w:val="0"/>
          <w:divBdr>
            <w:top w:val="none" w:sz="0" w:space="0" w:color="auto"/>
            <w:left w:val="none" w:sz="0" w:space="0" w:color="auto"/>
            <w:bottom w:val="none" w:sz="0" w:space="0" w:color="auto"/>
            <w:right w:val="none" w:sz="0" w:space="0" w:color="auto"/>
          </w:divBdr>
        </w:div>
        <w:div w:id="1964917195">
          <w:marLeft w:val="274"/>
          <w:marRight w:val="0"/>
          <w:marTop w:val="0"/>
          <w:marBottom w:val="0"/>
          <w:divBdr>
            <w:top w:val="none" w:sz="0" w:space="0" w:color="auto"/>
            <w:left w:val="none" w:sz="0" w:space="0" w:color="auto"/>
            <w:bottom w:val="none" w:sz="0" w:space="0" w:color="auto"/>
            <w:right w:val="none" w:sz="0" w:space="0" w:color="auto"/>
          </w:divBdr>
        </w:div>
      </w:divsChild>
    </w:div>
    <w:div w:id="908812303">
      <w:bodyDiv w:val="1"/>
      <w:marLeft w:val="0"/>
      <w:marRight w:val="0"/>
      <w:marTop w:val="0"/>
      <w:marBottom w:val="0"/>
      <w:divBdr>
        <w:top w:val="none" w:sz="0" w:space="0" w:color="auto"/>
        <w:left w:val="none" w:sz="0" w:space="0" w:color="auto"/>
        <w:bottom w:val="none" w:sz="0" w:space="0" w:color="auto"/>
        <w:right w:val="none" w:sz="0" w:space="0" w:color="auto"/>
      </w:divBdr>
      <w:divsChild>
        <w:div w:id="45960926">
          <w:marLeft w:val="547"/>
          <w:marRight w:val="0"/>
          <w:marTop w:val="0"/>
          <w:marBottom w:val="0"/>
          <w:divBdr>
            <w:top w:val="none" w:sz="0" w:space="0" w:color="auto"/>
            <w:left w:val="none" w:sz="0" w:space="0" w:color="auto"/>
            <w:bottom w:val="none" w:sz="0" w:space="0" w:color="auto"/>
            <w:right w:val="none" w:sz="0" w:space="0" w:color="auto"/>
          </w:divBdr>
        </w:div>
        <w:div w:id="1417820295">
          <w:marLeft w:val="547"/>
          <w:marRight w:val="0"/>
          <w:marTop w:val="0"/>
          <w:marBottom w:val="0"/>
          <w:divBdr>
            <w:top w:val="none" w:sz="0" w:space="0" w:color="auto"/>
            <w:left w:val="none" w:sz="0" w:space="0" w:color="auto"/>
            <w:bottom w:val="none" w:sz="0" w:space="0" w:color="auto"/>
            <w:right w:val="none" w:sz="0" w:space="0" w:color="auto"/>
          </w:divBdr>
        </w:div>
        <w:div w:id="2048870898">
          <w:marLeft w:val="547"/>
          <w:marRight w:val="0"/>
          <w:marTop w:val="0"/>
          <w:marBottom w:val="0"/>
          <w:divBdr>
            <w:top w:val="none" w:sz="0" w:space="0" w:color="auto"/>
            <w:left w:val="none" w:sz="0" w:space="0" w:color="auto"/>
            <w:bottom w:val="none" w:sz="0" w:space="0" w:color="auto"/>
            <w:right w:val="none" w:sz="0" w:space="0" w:color="auto"/>
          </w:divBdr>
        </w:div>
      </w:divsChild>
    </w:div>
    <w:div w:id="911744055">
      <w:bodyDiv w:val="1"/>
      <w:marLeft w:val="0"/>
      <w:marRight w:val="0"/>
      <w:marTop w:val="0"/>
      <w:marBottom w:val="0"/>
      <w:divBdr>
        <w:top w:val="none" w:sz="0" w:space="0" w:color="auto"/>
        <w:left w:val="none" w:sz="0" w:space="0" w:color="auto"/>
        <w:bottom w:val="none" w:sz="0" w:space="0" w:color="auto"/>
        <w:right w:val="none" w:sz="0" w:space="0" w:color="auto"/>
      </w:divBdr>
    </w:div>
    <w:div w:id="923341055">
      <w:bodyDiv w:val="1"/>
      <w:marLeft w:val="0"/>
      <w:marRight w:val="0"/>
      <w:marTop w:val="0"/>
      <w:marBottom w:val="0"/>
      <w:divBdr>
        <w:top w:val="none" w:sz="0" w:space="0" w:color="auto"/>
        <w:left w:val="none" w:sz="0" w:space="0" w:color="auto"/>
        <w:bottom w:val="none" w:sz="0" w:space="0" w:color="auto"/>
        <w:right w:val="none" w:sz="0" w:space="0" w:color="auto"/>
      </w:divBdr>
      <w:divsChild>
        <w:div w:id="111243528">
          <w:marLeft w:val="994"/>
          <w:marRight w:val="0"/>
          <w:marTop w:val="0"/>
          <w:marBottom w:val="0"/>
          <w:divBdr>
            <w:top w:val="none" w:sz="0" w:space="0" w:color="auto"/>
            <w:left w:val="none" w:sz="0" w:space="0" w:color="auto"/>
            <w:bottom w:val="none" w:sz="0" w:space="0" w:color="auto"/>
            <w:right w:val="none" w:sz="0" w:space="0" w:color="auto"/>
          </w:divBdr>
        </w:div>
        <w:div w:id="410153457">
          <w:marLeft w:val="274"/>
          <w:marRight w:val="0"/>
          <w:marTop w:val="0"/>
          <w:marBottom w:val="0"/>
          <w:divBdr>
            <w:top w:val="none" w:sz="0" w:space="0" w:color="auto"/>
            <w:left w:val="none" w:sz="0" w:space="0" w:color="auto"/>
            <w:bottom w:val="none" w:sz="0" w:space="0" w:color="auto"/>
            <w:right w:val="none" w:sz="0" w:space="0" w:color="auto"/>
          </w:divBdr>
        </w:div>
        <w:div w:id="622462437">
          <w:marLeft w:val="274"/>
          <w:marRight w:val="0"/>
          <w:marTop w:val="0"/>
          <w:marBottom w:val="0"/>
          <w:divBdr>
            <w:top w:val="none" w:sz="0" w:space="0" w:color="auto"/>
            <w:left w:val="none" w:sz="0" w:space="0" w:color="auto"/>
            <w:bottom w:val="none" w:sz="0" w:space="0" w:color="auto"/>
            <w:right w:val="none" w:sz="0" w:space="0" w:color="auto"/>
          </w:divBdr>
        </w:div>
        <w:div w:id="1109277324">
          <w:marLeft w:val="274"/>
          <w:marRight w:val="0"/>
          <w:marTop w:val="0"/>
          <w:marBottom w:val="0"/>
          <w:divBdr>
            <w:top w:val="none" w:sz="0" w:space="0" w:color="auto"/>
            <w:left w:val="none" w:sz="0" w:space="0" w:color="auto"/>
            <w:bottom w:val="none" w:sz="0" w:space="0" w:color="auto"/>
            <w:right w:val="none" w:sz="0" w:space="0" w:color="auto"/>
          </w:divBdr>
        </w:div>
        <w:div w:id="1401706306">
          <w:marLeft w:val="994"/>
          <w:marRight w:val="0"/>
          <w:marTop w:val="0"/>
          <w:marBottom w:val="0"/>
          <w:divBdr>
            <w:top w:val="none" w:sz="0" w:space="0" w:color="auto"/>
            <w:left w:val="none" w:sz="0" w:space="0" w:color="auto"/>
            <w:bottom w:val="none" w:sz="0" w:space="0" w:color="auto"/>
            <w:right w:val="none" w:sz="0" w:space="0" w:color="auto"/>
          </w:divBdr>
        </w:div>
        <w:div w:id="1442649401">
          <w:marLeft w:val="994"/>
          <w:marRight w:val="0"/>
          <w:marTop w:val="0"/>
          <w:marBottom w:val="0"/>
          <w:divBdr>
            <w:top w:val="none" w:sz="0" w:space="0" w:color="auto"/>
            <w:left w:val="none" w:sz="0" w:space="0" w:color="auto"/>
            <w:bottom w:val="none" w:sz="0" w:space="0" w:color="auto"/>
            <w:right w:val="none" w:sz="0" w:space="0" w:color="auto"/>
          </w:divBdr>
        </w:div>
        <w:div w:id="1686591749">
          <w:marLeft w:val="994"/>
          <w:marRight w:val="0"/>
          <w:marTop w:val="0"/>
          <w:marBottom w:val="0"/>
          <w:divBdr>
            <w:top w:val="none" w:sz="0" w:space="0" w:color="auto"/>
            <w:left w:val="none" w:sz="0" w:space="0" w:color="auto"/>
            <w:bottom w:val="none" w:sz="0" w:space="0" w:color="auto"/>
            <w:right w:val="none" w:sz="0" w:space="0" w:color="auto"/>
          </w:divBdr>
        </w:div>
        <w:div w:id="1745833321">
          <w:marLeft w:val="994"/>
          <w:marRight w:val="0"/>
          <w:marTop w:val="0"/>
          <w:marBottom w:val="0"/>
          <w:divBdr>
            <w:top w:val="none" w:sz="0" w:space="0" w:color="auto"/>
            <w:left w:val="none" w:sz="0" w:space="0" w:color="auto"/>
            <w:bottom w:val="none" w:sz="0" w:space="0" w:color="auto"/>
            <w:right w:val="none" w:sz="0" w:space="0" w:color="auto"/>
          </w:divBdr>
        </w:div>
        <w:div w:id="1927767837">
          <w:marLeft w:val="994"/>
          <w:marRight w:val="0"/>
          <w:marTop w:val="0"/>
          <w:marBottom w:val="0"/>
          <w:divBdr>
            <w:top w:val="none" w:sz="0" w:space="0" w:color="auto"/>
            <w:left w:val="none" w:sz="0" w:space="0" w:color="auto"/>
            <w:bottom w:val="none" w:sz="0" w:space="0" w:color="auto"/>
            <w:right w:val="none" w:sz="0" w:space="0" w:color="auto"/>
          </w:divBdr>
        </w:div>
        <w:div w:id="2015565557">
          <w:marLeft w:val="274"/>
          <w:marRight w:val="0"/>
          <w:marTop w:val="0"/>
          <w:marBottom w:val="0"/>
          <w:divBdr>
            <w:top w:val="none" w:sz="0" w:space="0" w:color="auto"/>
            <w:left w:val="none" w:sz="0" w:space="0" w:color="auto"/>
            <w:bottom w:val="none" w:sz="0" w:space="0" w:color="auto"/>
            <w:right w:val="none" w:sz="0" w:space="0" w:color="auto"/>
          </w:divBdr>
        </w:div>
      </w:divsChild>
    </w:div>
    <w:div w:id="931402100">
      <w:bodyDiv w:val="1"/>
      <w:marLeft w:val="0"/>
      <w:marRight w:val="0"/>
      <w:marTop w:val="0"/>
      <w:marBottom w:val="0"/>
      <w:divBdr>
        <w:top w:val="none" w:sz="0" w:space="0" w:color="auto"/>
        <w:left w:val="none" w:sz="0" w:space="0" w:color="auto"/>
        <w:bottom w:val="none" w:sz="0" w:space="0" w:color="auto"/>
        <w:right w:val="none" w:sz="0" w:space="0" w:color="auto"/>
      </w:divBdr>
      <w:divsChild>
        <w:div w:id="239367977">
          <w:marLeft w:val="274"/>
          <w:marRight w:val="0"/>
          <w:marTop w:val="0"/>
          <w:marBottom w:val="0"/>
          <w:divBdr>
            <w:top w:val="none" w:sz="0" w:space="0" w:color="auto"/>
            <w:left w:val="none" w:sz="0" w:space="0" w:color="auto"/>
            <w:bottom w:val="none" w:sz="0" w:space="0" w:color="auto"/>
            <w:right w:val="none" w:sz="0" w:space="0" w:color="auto"/>
          </w:divBdr>
        </w:div>
        <w:div w:id="527526719">
          <w:marLeft w:val="274"/>
          <w:marRight w:val="0"/>
          <w:marTop w:val="0"/>
          <w:marBottom w:val="0"/>
          <w:divBdr>
            <w:top w:val="none" w:sz="0" w:space="0" w:color="auto"/>
            <w:left w:val="none" w:sz="0" w:space="0" w:color="auto"/>
            <w:bottom w:val="none" w:sz="0" w:space="0" w:color="auto"/>
            <w:right w:val="none" w:sz="0" w:space="0" w:color="auto"/>
          </w:divBdr>
        </w:div>
        <w:div w:id="682974847">
          <w:marLeft w:val="274"/>
          <w:marRight w:val="0"/>
          <w:marTop w:val="0"/>
          <w:marBottom w:val="0"/>
          <w:divBdr>
            <w:top w:val="none" w:sz="0" w:space="0" w:color="auto"/>
            <w:left w:val="none" w:sz="0" w:space="0" w:color="auto"/>
            <w:bottom w:val="none" w:sz="0" w:space="0" w:color="auto"/>
            <w:right w:val="none" w:sz="0" w:space="0" w:color="auto"/>
          </w:divBdr>
        </w:div>
        <w:div w:id="706223626">
          <w:marLeft w:val="274"/>
          <w:marRight w:val="0"/>
          <w:marTop w:val="0"/>
          <w:marBottom w:val="0"/>
          <w:divBdr>
            <w:top w:val="none" w:sz="0" w:space="0" w:color="auto"/>
            <w:left w:val="none" w:sz="0" w:space="0" w:color="auto"/>
            <w:bottom w:val="none" w:sz="0" w:space="0" w:color="auto"/>
            <w:right w:val="none" w:sz="0" w:space="0" w:color="auto"/>
          </w:divBdr>
        </w:div>
        <w:div w:id="947660951">
          <w:marLeft w:val="274"/>
          <w:marRight w:val="0"/>
          <w:marTop w:val="0"/>
          <w:marBottom w:val="0"/>
          <w:divBdr>
            <w:top w:val="none" w:sz="0" w:space="0" w:color="auto"/>
            <w:left w:val="none" w:sz="0" w:space="0" w:color="auto"/>
            <w:bottom w:val="none" w:sz="0" w:space="0" w:color="auto"/>
            <w:right w:val="none" w:sz="0" w:space="0" w:color="auto"/>
          </w:divBdr>
        </w:div>
        <w:div w:id="961114257">
          <w:marLeft w:val="274"/>
          <w:marRight w:val="0"/>
          <w:marTop w:val="0"/>
          <w:marBottom w:val="0"/>
          <w:divBdr>
            <w:top w:val="none" w:sz="0" w:space="0" w:color="auto"/>
            <w:left w:val="none" w:sz="0" w:space="0" w:color="auto"/>
            <w:bottom w:val="none" w:sz="0" w:space="0" w:color="auto"/>
            <w:right w:val="none" w:sz="0" w:space="0" w:color="auto"/>
          </w:divBdr>
        </w:div>
        <w:div w:id="1834835198">
          <w:marLeft w:val="274"/>
          <w:marRight w:val="0"/>
          <w:marTop w:val="0"/>
          <w:marBottom w:val="0"/>
          <w:divBdr>
            <w:top w:val="none" w:sz="0" w:space="0" w:color="auto"/>
            <w:left w:val="none" w:sz="0" w:space="0" w:color="auto"/>
            <w:bottom w:val="none" w:sz="0" w:space="0" w:color="auto"/>
            <w:right w:val="none" w:sz="0" w:space="0" w:color="auto"/>
          </w:divBdr>
        </w:div>
        <w:div w:id="2025395085">
          <w:marLeft w:val="274"/>
          <w:marRight w:val="0"/>
          <w:marTop w:val="0"/>
          <w:marBottom w:val="0"/>
          <w:divBdr>
            <w:top w:val="none" w:sz="0" w:space="0" w:color="auto"/>
            <w:left w:val="none" w:sz="0" w:space="0" w:color="auto"/>
            <w:bottom w:val="none" w:sz="0" w:space="0" w:color="auto"/>
            <w:right w:val="none" w:sz="0" w:space="0" w:color="auto"/>
          </w:divBdr>
        </w:div>
      </w:divsChild>
    </w:div>
    <w:div w:id="933246249">
      <w:bodyDiv w:val="1"/>
      <w:marLeft w:val="0"/>
      <w:marRight w:val="0"/>
      <w:marTop w:val="0"/>
      <w:marBottom w:val="0"/>
      <w:divBdr>
        <w:top w:val="none" w:sz="0" w:space="0" w:color="auto"/>
        <w:left w:val="none" w:sz="0" w:space="0" w:color="auto"/>
        <w:bottom w:val="none" w:sz="0" w:space="0" w:color="auto"/>
        <w:right w:val="none" w:sz="0" w:space="0" w:color="auto"/>
      </w:divBdr>
      <w:divsChild>
        <w:div w:id="2073966591">
          <w:marLeft w:val="547"/>
          <w:marRight w:val="0"/>
          <w:marTop w:val="0"/>
          <w:marBottom w:val="0"/>
          <w:divBdr>
            <w:top w:val="none" w:sz="0" w:space="0" w:color="auto"/>
            <w:left w:val="none" w:sz="0" w:space="0" w:color="auto"/>
            <w:bottom w:val="none" w:sz="0" w:space="0" w:color="auto"/>
            <w:right w:val="none" w:sz="0" w:space="0" w:color="auto"/>
          </w:divBdr>
        </w:div>
      </w:divsChild>
    </w:div>
    <w:div w:id="934174126">
      <w:bodyDiv w:val="1"/>
      <w:marLeft w:val="0"/>
      <w:marRight w:val="0"/>
      <w:marTop w:val="0"/>
      <w:marBottom w:val="0"/>
      <w:divBdr>
        <w:top w:val="none" w:sz="0" w:space="0" w:color="auto"/>
        <w:left w:val="none" w:sz="0" w:space="0" w:color="auto"/>
        <w:bottom w:val="none" w:sz="0" w:space="0" w:color="auto"/>
        <w:right w:val="none" w:sz="0" w:space="0" w:color="auto"/>
      </w:divBdr>
      <w:divsChild>
        <w:div w:id="1078944259">
          <w:marLeft w:val="547"/>
          <w:marRight w:val="0"/>
          <w:marTop w:val="0"/>
          <w:marBottom w:val="0"/>
          <w:divBdr>
            <w:top w:val="none" w:sz="0" w:space="0" w:color="auto"/>
            <w:left w:val="none" w:sz="0" w:space="0" w:color="auto"/>
            <w:bottom w:val="none" w:sz="0" w:space="0" w:color="auto"/>
            <w:right w:val="none" w:sz="0" w:space="0" w:color="auto"/>
          </w:divBdr>
        </w:div>
      </w:divsChild>
    </w:div>
    <w:div w:id="951322830">
      <w:bodyDiv w:val="1"/>
      <w:marLeft w:val="0"/>
      <w:marRight w:val="0"/>
      <w:marTop w:val="0"/>
      <w:marBottom w:val="0"/>
      <w:divBdr>
        <w:top w:val="none" w:sz="0" w:space="0" w:color="auto"/>
        <w:left w:val="none" w:sz="0" w:space="0" w:color="auto"/>
        <w:bottom w:val="none" w:sz="0" w:space="0" w:color="auto"/>
        <w:right w:val="none" w:sz="0" w:space="0" w:color="auto"/>
      </w:divBdr>
      <w:divsChild>
        <w:div w:id="83648066">
          <w:marLeft w:val="274"/>
          <w:marRight w:val="0"/>
          <w:marTop w:val="0"/>
          <w:marBottom w:val="0"/>
          <w:divBdr>
            <w:top w:val="none" w:sz="0" w:space="0" w:color="auto"/>
            <w:left w:val="none" w:sz="0" w:space="0" w:color="auto"/>
            <w:bottom w:val="none" w:sz="0" w:space="0" w:color="auto"/>
            <w:right w:val="none" w:sz="0" w:space="0" w:color="auto"/>
          </w:divBdr>
        </w:div>
        <w:div w:id="89276221">
          <w:marLeft w:val="274"/>
          <w:marRight w:val="0"/>
          <w:marTop w:val="0"/>
          <w:marBottom w:val="0"/>
          <w:divBdr>
            <w:top w:val="none" w:sz="0" w:space="0" w:color="auto"/>
            <w:left w:val="none" w:sz="0" w:space="0" w:color="auto"/>
            <w:bottom w:val="none" w:sz="0" w:space="0" w:color="auto"/>
            <w:right w:val="none" w:sz="0" w:space="0" w:color="auto"/>
          </w:divBdr>
        </w:div>
        <w:div w:id="91508852">
          <w:marLeft w:val="274"/>
          <w:marRight w:val="0"/>
          <w:marTop w:val="0"/>
          <w:marBottom w:val="0"/>
          <w:divBdr>
            <w:top w:val="none" w:sz="0" w:space="0" w:color="auto"/>
            <w:left w:val="none" w:sz="0" w:space="0" w:color="auto"/>
            <w:bottom w:val="none" w:sz="0" w:space="0" w:color="auto"/>
            <w:right w:val="none" w:sz="0" w:space="0" w:color="auto"/>
          </w:divBdr>
        </w:div>
        <w:div w:id="117339564">
          <w:marLeft w:val="274"/>
          <w:marRight w:val="0"/>
          <w:marTop w:val="0"/>
          <w:marBottom w:val="0"/>
          <w:divBdr>
            <w:top w:val="none" w:sz="0" w:space="0" w:color="auto"/>
            <w:left w:val="none" w:sz="0" w:space="0" w:color="auto"/>
            <w:bottom w:val="none" w:sz="0" w:space="0" w:color="auto"/>
            <w:right w:val="none" w:sz="0" w:space="0" w:color="auto"/>
          </w:divBdr>
        </w:div>
        <w:div w:id="142502814">
          <w:marLeft w:val="274"/>
          <w:marRight w:val="0"/>
          <w:marTop w:val="0"/>
          <w:marBottom w:val="0"/>
          <w:divBdr>
            <w:top w:val="none" w:sz="0" w:space="0" w:color="auto"/>
            <w:left w:val="none" w:sz="0" w:space="0" w:color="auto"/>
            <w:bottom w:val="none" w:sz="0" w:space="0" w:color="auto"/>
            <w:right w:val="none" w:sz="0" w:space="0" w:color="auto"/>
          </w:divBdr>
        </w:div>
        <w:div w:id="672876910">
          <w:marLeft w:val="274"/>
          <w:marRight w:val="0"/>
          <w:marTop w:val="0"/>
          <w:marBottom w:val="0"/>
          <w:divBdr>
            <w:top w:val="none" w:sz="0" w:space="0" w:color="auto"/>
            <w:left w:val="none" w:sz="0" w:space="0" w:color="auto"/>
            <w:bottom w:val="none" w:sz="0" w:space="0" w:color="auto"/>
            <w:right w:val="none" w:sz="0" w:space="0" w:color="auto"/>
          </w:divBdr>
        </w:div>
        <w:div w:id="993992558">
          <w:marLeft w:val="274"/>
          <w:marRight w:val="0"/>
          <w:marTop w:val="0"/>
          <w:marBottom w:val="0"/>
          <w:divBdr>
            <w:top w:val="none" w:sz="0" w:space="0" w:color="auto"/>
            <w:left w:val="none" w:sz="0" w:space="0" w:color="auto"/>
            <w:bottom w:val="none" w:sz="0" w:space="0" w:color="auto"/>
            <w:right w:val="none" w:sz="0" w:space="0" w:color="auto"/>
          </w:divBdr>
        </w:div>
        <w:div w:id="1279340800">
          <w:marLeft w:val="274"/>
          <w:marRight w:val="0"/>
          <w:marTop w:val="0"/>
          <w:marBottom w:val="0"/>
          <w:divBdr>
            <w:top w:val="none" w:sz="0" w:space="0" w:color="auto"/>
            <w:left w:val="none" w:sz="0" w:space="0" w:color="auto"/>
            <w:bottom w:val="none" w:sz="0" w:space="0" w:color="auto"/>
            <w:right w:val="none" w:sz="0" w:space="0" w:color="auto"/>
          </w:divBdr>
        </w:div>
        <w:div w:id="1451509885">
          <w:marLeft w:val="274"/>
          <w:marRight w:val="0"/>
          <w:marTop w:val="0"/>
          <w:marBottom w:val="0"/>
          <w:divBdr>
            <w:top w:val="none" w:sz="0" w:space="0" w:color="auto"/>
            <w:left w:val="none" w:sz="0" w:space="0" w:color="auto"/>
            <w:bottom w:val="none" w:sz="0" w:space="0" w:color="auto"/>
            <w:right w:val="none" w:sz="0" w:space="0" w:color="auto"/>
          </w:divBdr>
        </w:div>
        <w:div w:id="1468085023">
          <w:marLeft w:val="274"/>
          <w:marRight w:val="0"/>
          <w:marTop w:val="0"/>
          <w:marBottom w:val="0"/>
          <w:divBdr>
            <w:top w:val="none" w:sz="0" w:space="0" w:color="auto"/>
            <w:left w:val="none" w:sz="0" w:space="0" w:color="auto"/>
            <w:bottom w:val="none" w:sz="0" w:space="0" w:color="auto"/>
            <w:right w:val="none" w:sz="0" w:space="0" w:color="auto"/>
          </w:divBdr>
        </w:div>
        <w:div w:id="1838841317">
          <w:marLeft w:val="274"/>
          <w:marRight w:val="0"/>
          <w:marTop w:val="0"/>
          <w:marBottom w:val="0"/>
          <w:divBdr>
            <w:top w:val="none" w:sz="0" w:space="0" w:color="auto"/>
            <w:left w:val="none" w:sz="0" w:space="0" w:color="auto"/>
            <w:bottom w:val="none" w:sz="0" w:space="0" w:color="auto"/>
            <w:right w:val="none" w:sz="0" w:space="0" w:color="auto"/>
          </w:divBdr>
        </w:div>
        <w:div w:id="2009482176">
          <w:marLeft w:val="274"/>
          <w:marRight w:val="0"/>
          <w:marTop w:val="0"/>
          <w:marBottom w:val="0"/>
          <w:divBdr>
            <w:top w:val="none" w:sz="0" w:space="0" w:color="auto"/>
            <w:left w:val="none" w:sz="0" w:space="0" w:color="auto"/>
            <w:bottom w:val="none" w:sz="0" w:space="0" w:color="auto"/>
            <w:right w:val="none" w:sz="0" w:space="0" w:color="auto"/>
          </w:divBdr>
        </w:div>
      </w:divsChild>
    </w:div>
    <w:div w:id="952711609">
      <w:bodyDiv w:val="1"/>
      <w:marLeft w:val="0"/>
      <w:marRight w:val="0"/>
      <w:marTop w:val="0"/>
      <w:marBottom w:val="0"/>
      <w:divBdr>
        <w:top w:val="none" w:sz="0" w:space="0" w:color="auto"/>
        <w:left w:val="none" w:sz="0" w:space="0" w:color="auto"/>
        <w:bottom w:val="none" w:sz="0" w:space="0" w:color="auto"/>
        <w:right w:val="none" w:sz="0" w:space="0" w:color="auto"/>
      </w:divBdr>
    </w:div>
    <w:div w:id="961302496">
      <w:bodyDiv w:val="1"/>
      <w:marLeft w:val="0"/>
      <w:marRight w:val="0"/>
      <w:marTop w:val="0"/>
      <w:marBottom w:val="0"/>
      <w:divBdr>
        <w:top w:val="none" w:sz="0" w:space="0" w:color="auto"/>
        <w:left w:val="none" w:sz="0" w:space="0" w:color="auto"/>
        <w:bottom w:val="none" w:sz="0" w:space="0" w:color="auto"/>
        <w:right w:val="none" w:sz="0" w:space="0" w:color="auto"/>
      </w:divBdr>
      <w:divsChild>
        <w:div w:id="439765819">
          <w:marLeft w:val="274"/>
          <w:marRight w:val="0"/>
          <w:marTop w:val="0"/>
          <w:marBottom w:val="0"/>
          <w:divBdr>
            <w:top w:val="none" w:sz="0" w:space="0" w:color="auto"/>
            <w:left w:val="none" w:sz="0" w:space="0" w:color="auto"/>
            <w:bottom w:val="none" w:sz="0" w:space="0" w:color="auto"/>
            <w:right w:val="none" w:sz="0" w:space="0" w:color="auto"/>
          </w:divBdr>
        </w:div>
      </w:divsChild>
    </w:div>
    <w:div w:id="966010625">
      <w:bodyDiv w:val="1"/>
      <w:marLeft w:val="0"/>
      <w:marRight w:val="0"/>
      <w:marTop w:val="0"/>
      <w:marBottom w:val="0"/>
      <w:divBdr>
        <w:top w:val="none" w:sz="0" w:space="0" w:color="auto"/>
        <w:left w:val="none" w:sz="0" w:space="0" w:color="auto"/>
        <w:bottom w:val="none" w:sz="0" w:space="0" w:color="auto"/>
        <w:right w:val="none" w:sz="0" w:space="0" w:color="auto"/>
      </w:divBdr>
      <w:divsChild>
        <w:div w:id="1726415703">
          <w:marLeft w:val="547"/>
          <w:marRight w:val="0"/>
          <w:marTop w:val="0"/>
          <w:marBottom w:val="0"/>
          <w:divBdr>
            <w:top w:val="none" w:sz="0" w:space="0" w:color="auto"/>
            <w:left w:val="none" w:sz="0" w:space="0" w:color="auto"/>
            <w:bottom w:val="none" w:sz="0" w:space="0" w:color="auto"/>
            <w:right w:val="none" w:sz="0" w:space="0" w:color="auto"/>
          </w:divBdr>
        </w:div>
      </w:divsChild>
    </w:div>
    <w:div w:id="967511857">
      <w:bodyDiv w:val="1"/>
      <w:marLeft w:val="0"/>
      <w:marRight w:val="0"/>
      <w:marTop w:val="0"/>
      <w:marBottom w:val="0"/>
      <w:divBdr>
        <w:top w:val="none" w:sz="0" w:space="0" w:color="auto"/>
        <w:left w:val="none" w:sz="0" w:space="0" w:color="auto"/>
        <w:bottom w:val="none" w:sz="0" w:space="0" w:color="auto"/>
        <w:right w:val="none" w:sz="0" w:space="0" w:color="auto"/>
      </w:divBdr>
      <w:divsChild>
        <w:div w:id="1979142555">
          <w:marLeft w:val="446"/>
          <w:marRight w:val="0"/>
          <w:marTop w:val="96"/>
          <w:marBottom w:val="0"/>
          <w:divBdr>
            <w:top w:val="none" w:sz="0" w:space="0" w:color="auto"/>
            <w:left w:val="none" w:sz="0" w:space="0" w:color="auto"/>
            <w:bottom w:val="none" w:sz="0" w:space="0" w:color="auto"/>
            <w:right w:val="none" w:sz="0" w:space="0" w:color="auto"/>
          </w:divBdr>
        </w:div>
      </w:divsChild>
    </w:div>
    <w:div w:id="975646471">
      <w:bodyDiv w:val="1"/>
      <w:marLeft w:val="0"/>
      <w:marRight w:val="0"/>
      <w:marTop w:val="0"/>
      <w:marBottom w:val="0"/>
      <w:divBdr>
        <w:top w:val="none" w:sz="0" w:space="0" w:color="auto"/>
        <w:left w:val="none" w:sz="0" w:space="0" w:color="auto"/>
        <w:bottom w:val="none" w:sz="0" w:space="0" w:color="auto"/>
        <w:right w:val="none" w:sz="0" w:space="0" w:color="auto"/>
      </w:divBdr>
      <w:divsChild>
        <w:div w:id="1230655889">
          <w:marLeft w:val="547"/>
          <w:marRight w:val="0"/>
          <w:marTop w:val="0"/>
          <w:marBottom w:val="0"/>
          <w:divBdr>
            <w:top w:val="none" w:sz="0" w:space="0" w:color="auto"/>
            <w:left w:val="none" w:sz="0" w:space="0" w:color="auto"/>
            <w:bottom w:val="none" w:sz="0" w:space="0" w:color="auto"/>
            <w:right w:val="none" w:sz="0" w:space="0" w:color="auto"/>
          </w:divBdr>
        </w:div>
        <w:div w:id="1350061724">
          <w:marLeft w:val="547"/>
          <w:marRight w:val="0"/>
          <w:marTop w:val="0"/>
          <w:marBottom w:val="0"/>
          <w:divBdr>
            <w:top w:val="none" w:sz="0" w:space="0" w:color="auto"/>
            <w:left w:val="none" w:sz="0" w:space="0" w:color="auto"/>
            <w:bottom w:val="none" w:sz="0" w:space="0" w:color="auto"/>
            <w:right w:val="none" w:sz="0" w:space="0" w:color="auto"/>
          </w:divBdr>
        </w:div>
      </w:divsChild>
    </w:div>
    <w:div w:id="988628542">
      <w:bodyDiv w:val="1"/>
      <w:marLeft w:val="0"/>
      <w:marRight w:val="0"/>
      <w:marTop w:val="0"/>
      <w:marBottom w:val="0"/>
      <w:divBdr>
        <w:top w:val="none" w:sz="0" w:space="0" w:color="auto"/>
        <w:left w:val="none" w:sz="0" w:space="0" w:color="auto"/>
        <w:bottom w:val="none" w:sz="0" w:space="0" w:color="auto"/>
        <w:right w:val="none" w:sz="0" w:space="0" w:color="auto"/>
      </w:divBdr>
      <w:divsChild>
        <w:div w:id="59600118">
          <w:marLeft w:val="547"/>
          <w:marRight w:val="0"/>
          <w:marTop w:val="0"/>
          <w:marBottom w:val="0"/>
          <w:divBdr>
            <w:top w:val="none" w:sz="0" w:space="0" w:color="auto"/>
            <w:left w:val="none" w:sz="0" w:space="0" w:color="auto"/>
            <w:bottom w:val="none" w:sz="0" w:space="0" w:color="auto"/>
            <w:right w:val="none" w:sz="0" w:space="0" w:color="auto"/>
          </w:divBdr>
        </w:div>
      </w:divsChild>
    </w:div>
    <w:div w:id="997028507">
      <w:bodyDiv w:val="1"/>
      <w:marLeft w:val="0"/>
      <w:marRight w:val="0"/>
      <w:marTop w:val="0"/>
      <w:marBottom w:val="0"/>
      <w:divBdr>
        <w:top w:val="none" w:sz="0" w:space="0" w:color="auto"/>
        <w:left w:val="none" w:sz="0" w:space="0" w:color="auto"/>
        <w:bottom w:val="none" w:sz="0" w:space="0" w:color="auto"/>
        <w:right w:val="none" w:sz="0" w:space="0" w:color="auto"/>
      </w:divBdr>
      <w:divsChild>
        <w:div w:id="237639017">
          <w:marLeft w:val="893"/>
          <w:marRight w:val="0"/>
          <w:marTop w:val="86"/>
          <w:marBottom w:val="0"/>
          <w:divBdr>
            <w:top w:val="none" w:sz="0" w:space="0" w:color="auto"/>
            <w:left w:val="none" w:sz="0" w:space="0" w:color="auto"/>
            <w:bottom w:val="none" w:sz="0" w:space="0" w:color="auto"/>
            <w:right w:val="none" w:sz="0" w:space="0" w:color="auto"/>
          </w:divBdr>
        </w:div>
        <w:div w:id="624849054">
          <w:marLeft w:val="893"/>
          <w:marRight w:val="0"/>
          <w:marTop w:val="86"/>
          <w:marBottom w:val="0"/>
          <w:divBdr>
            <w:top w:val="none" w:sz="0" w:space="0" w:color="auto"/>
            <w:left w:val="none" w:sz="0" w:space="0" w:color="auto"/>
            <w:bottom w:val="none" w:sz="0" w:space="0" w:color="auto"/>
            <w:right w:val="none" w:sz="0" w:space="0" w:color="auto"/>
          </w:divBdr>
        </w:div>
        <w:div w:id="1038093564">
          <w:marLeft w:val="893"/>
          <w:marRight w:val="0"/>
          <w:marTop w:val="86"/>
          <w:marBottom w:val="0"/>
          <w:divBdr>
            <w:top w:val="none" w:sz="0" w:space="0" w:color="auto"/>
            <w:left w:val="none" w:sz="0" w:space="0" w:color="auto"/>
            <w:bottom w:val="none" w:sz="0" w:space="0" w:color="auto"/>
            <w:right w:val="none" w:sz="0" w:space="0" w:color="auto"/>
          </w:divBdr>
        </w:div>
        <w:div w:id="1158613077">
          <w:marLeft w:val="893"/>
          <w:marRight w:val="0"/>
          <w:marTop w:val="86"/>
          <w:marBottom w:val="0"/>
          <w:divBdr>
            <w:top w:val="none" w:sz="0" w:space="0" w:color="auto"/>
            <w:left w:val="none" w:sz="0" w:space="0" w:color="auto"/>
            <w:bottom w:val="none" w:sz="0" w:space="0" w:color="auto"/>
            <w:right w:val="none" w:sz="0" w:space="0" w:color="auto"/>
          </w:divBdr>
        </w:div>
        <w:div w:id="2058965144">
          <w:marLeft w:val="446"/>
          <w:marRight w:val="0"/>
          <w:marTop w:val="96"/>
          <w:marBottom w:val="0"/>
          <w:divBdr>
            <w:top w:val="none" w:sz="0" w:space="0" w:color="auto"/>
            <w:left w:val="none" w:sz="0" w:space="0" w:color="auto"/>
            <w:bottom w:val="none" w:sz="0" w:space="0" w:color="auto"/>
            <w:right w:val="none" w:sz="0" w:space="0" w:color="auto"/>
          </w:divBdr>
        </w:div>
      </w:divsChild>
    </w:div>
    <w:div w:id="998729278">
      <w:bodyDiv w:val="1"/>
      <w:marLeft w:val="0"/>
      <w:marRight w:val="0"/>
      <w:marTop w:val="0"/>
      <w:marBottom w:val="0"/>
      <w:divBdr>
        <w:top w:val="none" w:sz="0" w:space="0" w:color="auto"/>
        <w:left w:val="none" w:sz="0" w:space="0" w:color="auto"/>
        <w:bottom w:val="none" w:sz="0" w:space="0" w:color="auto"/>
        <w:right w:val="none" w:sz="0" w:space="0" w:color="auto"/>
      </w:divBdr>
      <w:divsChild>
        <w:div w:id="1022630143">
          <w:marLeft w:val="547"/>
          <w:marRight w:val="0"/>
          <w:marTop w:val="0"/>
          <w:marBottom w:val="0"/>
          <w:divBdr>
            <w:top w:val="none" w:sz="0" w:space="0" w:color="auto"/>
            <w:left w:val="none" w:sz="0" w:space="0" w:color="auto"/>
            <w:bottom w:val="none" w:sz="0" w:space="0" w:color="auto"/>
            <w:right w:val="none" w:sz="0" w:space="0" w:color="auto"/>
          </w:divBdr>
        </w:div>
        <w:div w:id="2107921819">
          <w:marLeft w:val="547"/>
          <w:marRight w:val="0"/>
          <w:marTop w:val="0"/>
          <w:marBottom w:val="0"/>
          <w:divBdr>
            <w:top w:val="none" w:sz="0" w:space="0" w:color="auto"/>
            <w:left w:val="none" w:sz="0" w:space="0" w:color="auto"/>
            <w:bottom w:val="none" w:sz="0" w:space="0" w:color="auto"/>
            <w:right w:val="none" w:sz="0" w:space="0" w:color="auto"/>
          </w:divBdr>
        </w:div>
      </w:divsChild>
    </w:div>
    <w:div w:id="999238979">
      <w:bodyDiv w:val="1"/>
      <w:marLeft w:val="0"/>
      <w:marRight w:val="0"/>
      <w:marTop w:val="0"/>
      <w:marBottom w:val="0"/>
      <w:divBdr>
        <w:top w:val="none" w:sz="0" w:space="0" w:color="auto"/>
        <w:left w:val="none" w:sz="0" w:space="0" w:color="auto"/>
        <w:bottom w:val="none" w:sz="0" w:space="0" w:color="auto"/>
        <w:right w:val="none" w:sz="0" w:space="0" w:color="auto"/>
      </w:divBdr>
      <w:divsChild>
        <w:div w:id="1857112684">
          <w:marLeft w:val="547"/>
          <w:marRight w:val="0"/>
          <w:marTop w:val="0"/>
          <w:marBottom w:val="0"/>
          <w:divBdr>
            <w:top w:val="none" w:sz="0" w:space="0" w:color="auto"/>
            <w:left w:val="none" w:sz="0" w:space="0" w:color="auto"/>
            <w:bottom w:val="none" w:sz="0" w:space="0" w:color="auto"/>
            <w:right w:val="none" w:sz="0" w:space="0" w:color="auto"/>
          </w:divBdr>
        </w:div>
      </w:divsChild>
    </w:div>
    <w:div w:id="1004280659">
      <w:bodyDiv w:val="1"/>
      <w:marLeft w:val="0"/>
      <w:marRight w:val="0"/>
      <w:marTop w:val="0"/>
      <w:marBottom w:val="0"/>
      <w:divBdr>
        <w:top w:val="none" w:sz="0" w:space="0" w:color="auto"/>
        <w:left w:val="none" w:sz="0" w:space="0" w:color="auto"/>
        <w:bottom w:val="none" w:sz="0" w:space="0" w:color="auto"/>
        <w:right w:val="none" w:sz="0" w:space="0" w:color="auto"/>
      </w:divBdr>
      <w:divsChild>
        <w:div w:id="895437570">
          <w:marLeft w:val="274"/>
          <w:marRight w:val="0"/>
          <w:marTop w:val="0"/>
          <w:marBottom w:val="0"/>
          <w:divBdr>
            <w:top w:val="none" w:sz="0" w:space="0" w:color="auto"/>
            <w:left w:val="none" w:sz="0" w:space="0" w:color="auto"/>
            <w:bottom w:val="none" w:sz="0" w:space="0" w:color="auto"/>
            <w:right w:val="none" w:sz="0" w:space="0" w:color="auto"/>
          </w:divBdr>
        </w:div>
      </w:divsChild>
    </w:div>
    <w:div w:id="1008556948">
      <w:bodyDiv w:val="1"/>
      <w:marLeft w:val="0"/>
      <w:marRight w:val="0"/>
      <w:marTop w:val="0"/>
      <w:marBottom w:val="0"/>
      <w:divBdr>
        <w:top w:val="none" w:sz="0" w:space="0" w:color="auto"/>
        <w:left w:val="none" w:sz="0" w:space="0" w:color="auto"/>
        <w:bottom w:val="none" w:sz="0" w:space="0" w:color="auto"/>
        <w:right w:val="none" w:sz="0" w:space="0" w:color="auto"/>
      </w:divBdr>
      <w:divsChild>
        <w:div w:id="241525695">
          <w:marLeft w:val="547"/>
          <w:marRight w:val="0"/>
          <w:marTop w:val="0"/>
          <w:marBottom w:val="0"/>
          <w:divBdr>
            <w:top w:val="none" w:sz="0" w:space="0" w:color="auto"/>
            <w:left w:val="none" w:sz="0" w:space="0" w:color="auto"/>
            <w:bottom w:val="none" w:sz="0" w:space="0" w:color="auto"/>
            <w:right w:val="none" w:sz="0" w:space="0" w:color="auto"/>
          </w:divBdr>
        </w:div>
      </w:divsChild>
    </w:div>
    <w:div w:id="1009671969">
      <w:bodyDiv w:val="1"/>
      <w:marLeft w:val="0"/>
      <w:marRight w:val="0"/>
      <w:marTop w:val="0"/>
      <w:marBottom w:val="0"/>
      <w:divBdr>
        <w:top w:val="none" w:sz="0" w:space="0" w:color="auto"/>
        <w:left w:val="none" w:sz="0" w:space="0" w:color="auto"/>
        <w:bottom w:val="none" w:sz="0" w:space="0" w:color="auto"/>
        <w:right w:val="none" w:sz="0" w:space="0" w:color="auto"/>
      </w:divBdr>
    </w:div>
    <w:div w:id="1011377449">
      <w:bodyDiv w:val="1"/>
      <w:marLeft w:val="0"/>
      <w:marRight w:val="0"/>
      <w:marTop w:val="0"/>
      <w:marBottom w:val="0"/>
      <w:divBdr>
        <w:top w:val="none" w:sz="0" w:space="0" w:color="auto"/>
        <w:left w:val="none" w:sz="0" w:space="0" w:color="auto"/>
        <w:bottom w:val="none" w:sz="0" w:space="0" w:color="auto"/>
        <w:right w:val="none" w:sz="0" w:space="0" w:color="auto"/>
      </w:divBdr>
      <w:divsChild>
        <w:div w:id="1384862911">
          <w:marLeft w:val="547"/>
          <w:marRight w:val="0"/>
          <w:marTop w:val="0"/>
          <w:marBottom w:val="0"/>
          <w:divBdr>
            <w:top w:val="none" w:sz="0" w:space="0" w:color="auto"/>
            <w:left w:val="none" w:sz="0" w:space="0" w:color="auto"/>
            <w:bottom w:val="none" w:sz="0" w:space="0" w:color="auto"/>
            <w:right w:val="none" w:sz="0" w:space="0" w:color="auto"/>
          </w:divBdr>
        </w:div>
      </w:divsChild>
    </w:div>
    <w:div w:id="1017921594">
      <w:bodyDiv w:val="1"/>
      <w:marLeft w:val="0"/>
      <w:marRight w:val="0"/>
      <w:marTop w:val="0"/>
      <w:marBottom w:val="0"/>
      <w:divBdr>
        <w:top w:val="none" w:sz="0" w:space="0" w:color="auto"/>
        <w:left w:val="none" w:sz="0" w:space="0" w:color="auto"/>
        <w:bottom w:val="none" w:sz="0" w:space="0" w:color="auto"/>
        <w:right w:val="none" w:sz="0" w:space="0" w:color="auto"/>
      </w:divBdr>
      <w:divsChild>
        <w:div w:id="1888831681">
          <w:marLeft w:val="547"/>
          <w:marRight w:val="0"/>
          <w:marTop w:val="0"/>
          <w:marBottom w:val="0"/>
          <w:divBdr>
            <w:top w:val="none" w:sz="0" w:space="0" w:color="auto"/>
            <w:left w:val="none" w:sz="0" w:space="0" w:color="auto"/>
            <w:bottom w:val="none" w:sz="0" w:space="0" w:color="auto"/>
            <w:right w:val="none" w:sz="0" w:space="0" w:color="auto"/>
          </w:divBdr>
        </w:div>
      </w:divsChild>
    </w:div>
    <w:div w:id="1020815325">
      <w:bodyDiv w:val="1"/>
      <w:marLeft w:val="0"/>
      <w:marRight w:val="0"/>
      <w:marTop w:val="0"/>
      <w:marBottom w:val="0"/>
      <w:divBdr>
        <w:top w:val="none" w:sz="0" w:space="0" w:color="auto"/>
        <w:left w:val="none" w:sz="0" w:space="0" w:color="auto"/>
        <w:bottom w:val="none" w:sz="0" w:space="0" w:color="auto"/>
        <w:right w:val="none" w:sz="0" w:space="0" w:color="auto"/>
      </w:divBdr>
    </w:div>
    <w:div w:id="1023439937">
      <w:bodyDiv w:val="1"/>
      <w:marLeft w:val="0"/>
      <w:marRight w:val="0"/>
      <w:marTop w:val="0"/>
      <w:marBottom w:val="0"/>
      <w:divBdr>
        <w:top w:val="none" w:sz="0" w:space="0" w:color="auto"/>
        <w:left w:val="none" w:sz="0" w:space="0" w:color="auto"/>
        <w:bottom w:val="none" w:sz="0" w:space="0" w:color="auto"/>
        <w:right w:val="none" w:sz="0" w:space="0" w:color="auto"/>
      </w:divBdr>
    </w:div>
    <w:div w:id="1024088941">
      <w:bodyDiv w:val="1"/>
      <w:marLeft w:val="0"/>
      <w:marRight w:val="0"/>
      <w:marTop w:val="0"/>
      <w:marBottom w:val="0"/>
      <w:divBdr>
        <w:top w:val="none" w:sz="0" w:space="0" w:color="auto"/>
        <w:left w:val="none" w:sz="0" w:space="0" w:color="auto"/>
        <w:bottom w:val="none" w:sz="0" w:space="0" w:color="auto"/>
        <w:right w:val="none" w:sz="0" w:space="0" w:color="auto"/>
      </w:divBdr>
    </w:div>
    <w:div w:id="1025981036">
      <w:bodyDiv w:val="1"/>
      <w:marLeft w:val="0"/>
      <w:marRight w:val="0"/>
      <w:marTop w:val="0"/>
      <w:marBottom w:val="0"/>
      <w:divBdr>
        <w:top w:val="none" w:sz="0" w:space="0" w:color="auto"/>
        <w:left w:val="none" w:sz="0" w:space="0" w:color="auto"/>
        <w:bottom w:val="none" w:sz="0" w:space="0" w:color="auto"/>
        <w:right w:val="none" w:sz="0" w:space="0" w:color="auto"/>
      </w:divBdr>
      <w:divsChild>
        <w:div w:id="1885557631">
          <w:marLeft w:val="547"/>
          <w:marRight w:val="0"/>
          <w:marTop w:val="0"/>
          <w:marBottom w:val="0"/>
          <w:divBdr>
            <w:top w:val="none" w:sz="0" w:space="0" w:color="auto"/>
            <w:left w:val="none" w:sz="0" w:space="0" w:color="auto"/>
            <w:bottom w:val="none" w:sz="0" w:space="0" w:color="auto"/>
            <w:right w:val="none" w:sz="0" w:space="0" w:color="auto"/>
          </w:divBdr>
        </w:div>
      </w:divsChild>
    </w:div>
    <w:div w:id="1030184417">
      <w:bodyDiv w:val="1"/>
      <w:marLeft w:val="0"/>
      <w:marRight w:val="0"/>
      <w:marTop w:val="0"/>
      <w:marBottom w:val="0"/>
      <w:divBdr>
        <w:top w:val="none" w:sz="0" w:space="0" w:color="auto"/>
        <w:left w:val="none" w:sz="0" w:space="0" w:color="auto"/>
        <w:bottom w:val="none" w:sz="0" w:space="0" w:color="auto"/>
        <w:right w:val="none" w:sz="0" w:space="0" w:color="auto"/>
      </w:divBdr>
      <w:divsChild>
        <w:div w:id="1420322695">
          <w:marLeft w:val="547"/>
          <w:marRight w:val="0"/>
          <w:marTop w:val="0"/>
          <w:marBottom w:val="0"/>
          <w:divBdr>
            <w:top w:val="none" w:sz="0" w:space="0" w:color="auto"/>
            <w:left w:val="none" w:sz="0" w:space="0" w:color="auto"/>
            <w:bottom w:val="none" w:sz="0" w:space="0" w:color="auto"/>
            <w:right w:val="none" w:sz="0" w:space="0" w:color="auto"/>
          </w:divBdr>
        </w:div>
      </w:divsChild>
    </w:div>
    <w:div w:id="1032343570">
      <w:bodyDiv w:val="1"/>
      <w:marLeft w:val="0"/>
      <w:marRight w:val="0"/>
      <w:marTop w:val="0"/>
      <w:marBottom w:val="0"/>
      <w:divBdr>
        <w:top w:val="none" w:sz="0" w:space="0" w:color="auto"/>
        <w:left w:val="none" w:sz="0" w:space="0" w:color="auto"/>
        <w:bottom w:val="none" w:sz="0" w:space="0" w:color="auto"/>
        <w:right w:val="none" w:sz="0" w:space="0" w:color="auto"/>
      </w:divBdr>
      <w:divsChild>
        <w:div w:id="1095516072">
          <w:marLeft w:val="1800"/>
          <w:marRight w:val="0"/>
          <w:marTop w:val="96"/>
          <w:marBottom w:val="0"/>
          <w:divBdr>
            <w:top w:val="none" w:sz="0" w:space="0" w:color="auto"/>
            <w:left w:val="none" w:sz="0" w:space="0" w:color="auto"/>
            <w:bottom w:val="none" w:sz="0" w:space="0" w:color="auto"/>
            <w:right w:val="none" w:sz="0" w:space="0" w:color="auto"/>
          </w:divBdr>
        </w:div>
      </w:divsChild>
    </w:div>
    <w:div w:id="1040322788">
      <w:bodyDiv w:val="1"/>
      <w:marLeft w:val="0"/>
      <w:marRight w:val="0"/>
      <w:marTop w:val="0"/>
      <w:marBottom w:val="0"/>
      <w:divBdr>
        <w:top w:val="none" w:sz="0" w:space="0" w:color="auto"/>
        <w:left w:val="none" w:sz="0" w:space="0" w:color="auto"/>
        <w:bottom w:val="none" w:sz="0" w:space="0" w:color="auto"/>
        <w:right w:val="none" w:sz="0" w:space="0" w:color="auto"/>
      </w:divBdr>
      <w:divsChild>
        <w:div w:id="26882770">
          <w:marLeft w:val="994"/>
          <w:marRight w:val="0"/>
          <w:marTop w:val="0"/>
          <w:marBottom w:val="0"/>
          <w:divBdr>
            <w:top w:val="none" w:sz="0" w:space="0" w:color="auto"/>
            <w:left w:val="none" w:sz="0" w:space="0" w:color="auto"/>
            <w:bottom w:val="none" w:sz="0" w:space="0" w:color="auto"/>
            <w:right w:val="none" w:sz="0" w:space="0" w:color="auto"/>
          </w:divBdr>
        </w:div>
      </w:divsChild>
    </w:div>
    <w:div w:id="1047142585">
      <w:bodyDiv w:val="1"/>
      <w:marLeft w:val="0"/>
      <w:marRight w:val="0"/>
      <w:marTop w:val="0"/>
      <w:marBottom w:val="0"/>
      <w:divBdr>
        <w:top w:val="none" w:sz="0" w:space="0" w:color="auto"/>
        <w:left w:val="none" w:sz="0" w:space="0" w:color="auto"/>
        <w:bottom w:val="none" w:sz="0" w:space="0" w:color="auto"/>
        <w:right w:val="none" w:sz="0" w:space="0" w:color="auto"/>
      </w:divBdr>
      <w:divsChild>
        <w:div w:id="1836067090">
          <w:marLeft w:val="274"/>
          <w:marRight w:val="0"/>
          <w:marTop w:val="0"/>
          <w:marBottom w:val="0"/>
          <w:divBdr>
            <w:top w:val="none" w:sz="0" w:space="0" w:color="auto"/>
            <w:left w:val="none" w:sz="0" w:space="0" w:color="auto"/>
            <w:bottom w:val="none" w:sz="0" w:space="0" w:color="auto"/>
            <w:right w:val="none" w:sz="0" w:space="0" w:color="auto"/>
          </w:divBdr>
        </w:div>
      </w:divsChild>
    </w:div>
    <w:div w:id="1053701360">
      <w:bodyDiv w:val="1"/>
      <w:marLeft w:val="0"/>
      <w:marRight w:val="0"/>
      <w:marTop w:val="0"/>
      <w:marBottom w:val="0"/>
      <w:divBdr>
        <w:top w:val="none" w:sz="0" w:space="0" w:color="auto"/>
        <w:left w:val="none" w:sz="0" w:space="0" w:color="auto"/>
        <w:bottom w:val="none" w:sz="0" w:space="0" w:color="auto"/>
        <w:right w:val="none" w:sz="0" w:space="0" w:color="auto"/>
      </w:divBdr>
      <w:divsChild>
        <w:div w:id="915285687">
          <w:marLeft w:val="547"/>
          <w:marRight w:val="0"/>
          <w:marTop w:val="0"/>
          <w:marBottom w:val="0"/>
          <w:divBdr>
            <w:top w:val="none" w:sz="0" w:space="0" w:color="auto"/>
            <w:left w:val="none" w:sz="0" w:space="0" w:color="auto"/>
            <w:bottom w:val="none" w:sz="0" w:space="0" w:color="auto"/>
            <w:right w:val="none" w:sz="0" w:space="0" w:color="auto"/>
          </w:divBdr>
        </w:div>
        <w:div w:id="1035958996">
          <w:marLeft w:val="547"/>
          <w:marRight w:val="0"/>
          <w:marTop w:val="0"/>
          <w:marBottom w:val="0"/>
          <w:divBdr>
            <w:top w:val="none" w:sz="0" w:space="0" w:color="auto"/>
            <w:left w:val="none" w:sz="0" w:space="0" w:color="auto"/>
            <w:bottom w:val="none" w:sz="0" w:space="0" w:color="auto"/>
            <w:right w:val="none" w:sz="0" w:space="0" w:color="auto"/>
          </w:divBdr>
        </w:div>
      </w:divsChild>
    </w:div>
    <w:div w:id="1057509261">
      <w:bodyDiv w:val="1"/>
      <w:marLeft w:val="0"/>
      <w:marRight w:val="0"/>
      <w:marTop w:val="0"/>
      <w:marBottom w:val="0"/>
      <w:divBdr>
        <w:top w:val="none" w:sz="0" w:space="0" w:color="auto"/>
        <w:left w:val="none" w:sz="0" w:space="0" w:color="auto"/>
        <w:bottom w:val="none" w:sz="0" w:space="0" w:color="auto"/>
        <w:right w:val="none" w:sz="0" w:space="0" w:color="auto"/>
      </w:divBdr>
      <w:divsChild>
        <w:div w:id="182982384">
          <w:marLeft w:val="547"/>
          <w:marRight w:val="0"/>
          <w:marTop w:val="0"/>
          <w:marBottom w:val="0"/>
          <w:divBdr>
            <w:top w:val="none" w:sz="0" w:space="0" w:color="auto"/>
            <w:left w:val="none" w:sz="0" w:space="0" w:color="auto"/>
            <w:bottom w:val="none" w:sz="0" w:space="0" w:color="auto"/>
            <w:right w:val="none" w:sz="0" w:space="0" w:color="auto"/>
          </w:divBdr>
        </w:div>
        <w:div w:id="337461140">
          <w:marLeft w:val="547"/>
          <w:marRight w:val="0"/>
          <w:marTop w:val="0"/>
          <w:marBottom w:val="0"/>
          <w:divBdr>
            <w:top w:val="none" w:sz="0" w:space="0" w:color="auto"/>
            <w:left w:val="none" w:sz="0" w:space="0" w:color="auto"/>
            <w:bottom w:val="none" w:sz="0" w:space="0" w:color="auto"/>
            <w:right w:val="none" w:sz="0" w:space="0" w:color="auto"/>
          </w:divBdr>
        </w:div>
        <w:div w:id="1153595767">
          <w:marLeft w:val="547"/>
          <w:marRight w:val="0"/>
          <w:marTop w:val="0"/>
          <w:marBottom w:val="0"/>
          <w:divBdr>
            <w:top w:val="none" w:sz="0" w:space="0" w:color="auto"/>
            <w:left w:val="none" w:sz="0" w:space="0" w:color="auto"/>
            <w:bottom w:val="none" w:sz="0" w:space="0" w:color="auto"/>
            <w:right w:val="none" w:sz="0" w:space="0" w:color="auto"/>
          </w:divBdr>
        </w:div>
        <w:div w:id="2045667410">
          <w:marLeft w:val="547"/>
          <w:marRight w:val="0"/>
          <w:marTop w:val="0"/>
          <w:marBottom w:val="0"/>
          <w:divBdr>
            <w:top w:val="none" w:sz="0" w:space="0" w:color="auto"/>
            <w:left w:val="none" w:sz="0" w:space="0" w:color="auto"/>
            <w:bottom w:val="none" w:sz="0" w:space="0" w:color="auto"/>
            <w:right w:val="none" w:sz="0" w:space="0" w:color="auto"/>
          </w:divBdr>
        </w:div>
      </w:divsChild>
    </w:div>
    <w:div w:id="1060714272">
      <w:bodyDiv w:val="1"/>
      <w:marLeft w:val="0"/>
      <w:marRight w:val="0"/>
      <w:marTop w:val="0"/>
      <w:marBottom w:val="0"/>
      <w:divBdr>
        <w:top w:val="none" w:sz="0" w:space="0" w:color="auto"/>
        <w:left w:val="none" w:sz="0" w:space="0" w:color="auto"/>
        <w:bottom w:val="none" w:sz="0" w:space="0" w:color="auto"/>
        <w:right w:val="none" w:sz="0" w:space="0" w:color="auto"/>
      </w:divBdr>
      <w:divsChild>
        <w:div w:id="1326280383">
          <w:marLeft w:val="547"/>
          <w:marRight w:val="0"/>
          <w:marTop w:val="0"/>
          <w:marBottom w:val="0"/>
          <w:divBdr>
            <w:top w:val="none" w:sz="0" w:space="0" w:color="auto"/>
            <w:left w:val="none" w:sz="0" w:space="0" w:color="auto"/>
            <w:bottom w:val="none" w:sz="0" w:space="0" w:color="auto"/>
            <w:right w:val="none" w:sz="0" w:space="0" w:color="auto"/>
          </w:divBdr>
        </w:div>
      </w:divsChild>
    </w:div>
    <w:div w:id="1060901597">
      <w:bodyDiv w:val="1"/>
      <w:marLeft w:val="0"/>
      <w:marRight w:val="0"/>
      <w:marTop w:val="0"/>
      <w:marBottom w:val="0"/>
      <w:divBdr>
        <w:top w:val="none" w:sz="0" w:space="0" w:color="auto"/>
        <w:left w:val="none" w:sz="0" w:space="0" w:color="auto"/>
        <w:bottom w:val="none" w:sz="0" w:space="0" w:color="auto"/>
        <w:right w:val="none" w:sz="0" w:space="0" w:color="auto"/>
      </w:divBdr>
      <w:divsChild>
        <w:div w:id="2134400562">
          <w:marLeft w:val="547"/>
          <w:marRight w:val="0"/>
          <w:marTop w:val="0"/>
          <w:marBottom w:val="0"/>
          <w:divBdr>
            <w:top w:val="none" w:sz="0" w:space="0" w:color="auto"/>
            <w:left w:val="none" w:sz="0" w:space="0" w:color="auto"/>
            <w:bottom w:val="none" w:sz="0" w:space="0" w:color="auto"/>
            <w:right w:val="none" w:sz="0" w:space="0" w:color="auto"/>
          </w:divBdr>
        </w:div>
      </w:divsChild>
    </w:div>
    <w:div w:id="1065756544">
      <w:bodyDiv w:val="1"/>
      <w:marLeft w:val="0"/>
      <w:marRight w:val="0"/>
      <w:marTop w:val="0"/>
      <w:marBottom w:val="0"/>
      <w:divBdr>
        <w:top w:val="none" w:sz="0" w:space="0" w:color="auto"/>
        <w:left w:val="none" w:sz="0" w:space="0" w:color="auto"/>
        <w:bottom w:val="none" w:sz="0" w:space="0" w:color="auto"/>
        <w:right w:val="none" w:sz="0" w:space="0" w:color="auto"/>
      </w:divBdr>
    </w:div>
    <w:div w:id="1070425168">
      <w:bodyDiv w:val="1"/>
      <w:marLeft w:val="0"/>
      <w:marRight w:val="0"/>
      <w:marTop w:val="0"/>
      <w:marBottom w:val="0"/>
      <w:divBdr>
        <w:top w:val="none" w:sz="0" w:space="0" w:color="auto"/>
        <w:left w:val="none" w:sz="0" w:space="0" w:color="auto"/>
        <w:bottom w:val="none" w:sz="0" w:space="0" w:color="auto"/>
        <w:right w:val="none" w:sz="0" w:space="0" w:color="auto"/>
      </w:divBdr>
      <w:divsChild>
        <w:div w:id="463735103">
          <w:marLeft w:val="446"/>
          <w:marRight w:val="0"/>
          <w:marTop w:val="96"/>
          <w:marBottom w:val="0"/>
          <w:divBdr>
            <w:top w:val="none" w:sz="0" w:space="0" w:color="auto"/>
            <w:left w:val="none" w:sz="0" w:space="0" w:color="auto"/>
            <w:bottom w:val="none" w:sz="0" w:space="0" w:color="auto"/>
            <w:right w:val="none" w:sz="0" w:space="0" w:color="auto"/>
          </w:divBdr>
        </w:div>
      </w:divsChild>
    </w:div>
    <w:div w:id="1082331480">
      <w:bodyDiv w:val="1"/>
      <w:marLeft w:val="0"/>
      <w:marRight w:val="0"/>
      <w:marTop w:val="0"/>
      <w:marBottom w:val="0"/>
      <w:divBdr>
        <w:top w:val="none" w:sz="0" w:space="0" w:color="auto"/>
        <w:left w:val="none" w:sz="0" w:space="0" w:color="auto"/>
        <w:bottom w:val="none" w:sz="0" w:space="0" w:color="auto"/>
        <w:right w:val="none" w:sz="0" w:space="0" w:color="auto"/>
      </w:divBdr>
      <w:divsChild>
        <w:div w:id="1105543551">
          <w:marLeft w:val="547"/>
          <w:marRight w:val="0"/>
          <w:marTop w:val="0"/>
          <w:marBottom w:val="0"/>
          <w:divBdr>
            <w:top w:val="none" w:sz="0" w:space="0" w:color="auto"/>
            <w:left w:val="none" w:sz="0" w:space="0" w:color="auto"/>
            <w:bottom w:val="none" w:sz="0" w:space="0" w:color="auto"/>
            <w:right w:val="none" w:sz="0" w:space="0" w:color="auto"/>
          </w:divBdr>
        </w:div>
      </w:divsChild>
    </w:div>
    <w:div w:id="1087727353">
      <w:bodyDiv w:val="1"/>
      <w:marLeft w:val="0"/>
      <w:marRight w:val="0"/>
      <w:marTop w:val="0"/>
      <w:marBottom w:val="0"/>
      <w:divBdr>
        <w:top w:val="none" w:sz="0" w:space="0" w:color="auto"/>
        <w:left w:val="none" w:sz="0" w:space="0" w:color="auto"/>
        <w:bottom w:val="none" w:sz="0" w:space="0" w:color="auto"/>
        <w:right w:val="none" w:sz="0" w:space="0" w:color="auto"/>
      </w:divBdr>
    </w:div>
    <w:div w:id="1101146396">
      <w:bodyDiv w:val="1"/>
      <w:marLeft w:val="0"/>
      <w:marRight w:val="0"/>
      <w:marTop w:val="0"/>
      <w:marBottom w:val="0"/>
      <w:divBdr>
        <w:top w:val="none" w:sz="0" w:space="0" w:color="auto"/>
        <w:left w:val="none" w:sz="0" w:space="0" w:color="auto"/>
        <w:bottom w:val="none" w:sz="0" w:space="0" w:color="auto"/>
        <w:right w:val="none" w:sz="0" w:space="0" w:color="auto"/>
      </w:divBdr>
      <w:divsChild>
        <w:div w:id="402148513">
          <w:marLeft w:val="547"/>
          <w:marRight w:val="0"/>
          <w:marTop w:val="0"/>
          <w:marBottom w:val="0"/>
          <w:divBdr>
            <w:top w:val="none" w:sz="0" w:space="0" w:color="auto"/>
            <w:left w:val="none" w:sz="0" w:space="0" w:color="auto"/>
            <w:bottom w:val="none" w:sz="0" w:space="0" w:color="auto"/>
            <w:right w:val="none" w:sz="0" w:space="0" w:color="auto"/>
          </w:divBdr>
        </w:div>
        <w:div w:id="786585988">
          <w:marLeft w:val="547"/>
          <w:marRight w:val="0"/>
          <w:marTop w:val="0"/>
          <w:marBottom w:val="0"/>
          <w:divBdr>
            <w:top w:val="none" w:sz="0" w:space="0" w:color="auto"/>
            <w:left w:val="none" w:sz="0" w:space="0" w:color="auto"/>
            <w:bottom w:val="none" w:sz="0" w:space="0" w:color="auto"/>
            <w:right w:val="none" w:sz="0" w:space="0" w:color="auto"/>
          </w:divBdr>
        </w:div>
        <w:div w:id="896470986">
          <w:marLeft w:val="547"/>
          <w:marRight w:val="0"/>
          <w:marTop w:val="0"/>
          <w:marBottom w:val="0"/>
          <w:divBdr>
            <w:top w:val="none" w:sz="0" w:space="0" w:color="auto"/>
            <w:left w:val="none" w:sz="0" w:space="0" w:color="auto"/>
            <w:bottom w:val="none" w:sz="0" w:space="0" w:color="auto"/>
            <w:right w:val="none" w:sz="0" w:space="0" w:color="auto"/>
          </w:divBdr>
        </w:div>
      </w:divsChild>
    </w:div>
    <w:div w:id="1108424375">
      <w:bodyDiv w:val="1"/>
      <w:marLeft w:val="0"/>
      <w:marRight w:val="0"/>
      <w:marTop w:val="0"/>
      <w:marBottom w:val="0"/>
      <w:divBdr>
        <w:top w:val="none" w:sz="0" w:space="0" w:color="auto"/>
        <w:left w:val="none" w:sz="0" w:space="0" w:color="auto"/>
        <w:bottom w:val="none" w:sz="0" w:space="0" w:color="auto"/>
        <w:right w:val="none" w:sz="0" w:space="0" w:color="auto"/>
      </w:divBdr>
      <w:divsChild>
        <w:div w:id="173495213">
          <w:marLeft w:val="274"/>
          <w:marRight w:val="0"/>
          <w:marTop w:val="0"/>
          <w:marBottom w:val="0"/>
          <w:divBdr>
            <w:top w:val="none" w:sz="0" w:space="0" w:color="auto"/>
            <w:left w:val="none" w:sz="0" w:space="0" w:color="auto"/>
            <w:bottom w:val="none" w:sz="0" w:space="0" w:color="auto"/>
            <w:right w:val="none" w:sz="0" w:space="0" w:color="auto"/>
          </w:divBdr>
        </w:div>
        <w:div w:id="607011422">
          <w:marLeft w:val="274"/>
          <w:marRight w:val="0"/>
          <w:marTop w:val="0"/>
          <w:marBottom w:val="0"/>
          <w:divBdr>
            <w:top w:val="none" w:sz="0" w:space="0" w:color="auto"/>
            <w:left w:val="none" w:sz="0" w:space="0" w:color="auto"/>
            <w:bottom w:val="none" w:sz="0" w:space="0" w:color="auto"/>
            <w:right w:val="none" w:sz="0" w:space="0" w:color="auto"/>
          </w:divBdr>
        </w:div>
        <w:div w:id="1004624177">
          <w:marLeft w:val="274"/>
          <w:marRight w:val="0"/>
          <w:marTop w:val="0"/>
          <w:marBottom w:val="0"/>
          <w:divBdr>
            <w:top w:val="none" w:sz="0" w:space="0" w:color="auto"/>
            <w:left w:val="none" w:sz="0" w:space="0" w:color="auto"/>
            <w:bottom w:val="none" w:sz="0" w:space="0" w:color="auto"/>
            <w:right w:val="none" w:sz="0" w:space="0" w:color="auto"/>
          </w:divBdr>
        </w:div>
        <w:div w:id="1166941524">
          <w:marLeft w:val="274"/>
          <w:marRight w:val="0"/>
          <w:marTop w:val="0"/>
          <w:marBottom w:val="0"/>
          <w:divBdr>
            <w:top w:val="none" w:sz="0" w:space="0" w:color="auto"/>
            <w:left w:val="none" w:sz="0" w:space="0" w:color="auto"/>
            <w:bottom w:val="none" w:sz="0" w:space="0" w:color="auto"/>
            <w:right w:val="none" w:sz="0" w:space="0" w:color="auto"/>
          </w:divBdr>
        </w:div>
        <w:div w:id="1347052044">
          <w:marLeft w:val="274"/>
          <w:marRight w:val="0"/>
          <w:marTop w:val="0"/>
          <w:marBottom w:val="0"/>
          <w:divBdr>
            <w:top w:val="none" w:sz="0" w:space="0" w:color="auto"/>
            <w:left w:val="none" w:sz="0" w:space="0" w:color="auto"/>
            <w:bottom w:val="none" w:sz="0" w:space="0" w:color="auto"/>
            <w:right w:val="none" w:sz="0" w:space="0" w:color="auto"/>
          </w:divBdr>
        </w:div>
      </w:divsChild>
    </w:div>
    <w:div w:id="1114134698">
      <w:bodyDiv w:val="1"/>
      <w:marLeft w:val="0"/>
      <w:marRight w:val="0"/>
      <w:marTop w:val="0"/>
      <w:marBottom w:val="0"/>
      <w:divBdr>
        <w:top w:val="none" w:sz="0" w:space="0" w:color="auto"/>
        <w:left w:val="none" w:sz="0" w:space="0" w:color="auto"/>
        <w:bottom w:val="none" w:sz="0" w:space="0" w:color="auto"/>
        <w:right w:val="none" w:sz="0" w:space="0" w:color="auto"/>
      </w:divBdr>
      <w:divsChild>
        <w:div w:id="1636063010">
          <w:marLeft w:val="547"/>
          <w:marRight w:val="0"/>
          <w:marTop w:val="0"/>
          <w:marBottom w:val="0"/>
          <w:divBdr>
            <w:top w:val="none" w:sz="0" w:space="0" w:color="auto"/>
            <w:left w:val="none" w:sz="0" w:space="0" w:color="auto"/>
            <w:bottom w:val="none" w:sz="0" w:space="0" w:color="auto"/>
            <w:right w:val="none" w:sz="0" w:space="0" w:color="auto"/>
          </w:divBdr>
        </w:div>
        <w:div w:id="1654675754">
          <w:marLeft w:val="547"/>
          <w:marRight w:val="0"/>
          <w:marTop w:val="0"/>
          <w:marBottom w:val="0"/>
          <w:divBdr>
            <w:top w:val="none" w:sz="0" w:space="0" w:color="auto"/>
            <w:left w:val="none" w:sz="0" w:space="0" w:color="auto"/>
            <w:bottom w:val="none" w:sz="0" w:space="0" w:color="auto"/>
            <w:right w:val="none" w:sz="0" w:space="0" w:color="auto"/>
          </w:divBdr>
        </w:div>
      </w:divsChild>
    </w:div>
    <w:div w:id="1114859831">
      <w:bodyDiv w:val="1"/>
      <w:marLeft w:val="0"/>
      <w:marRight w:val="0"/>
      <w:marTop w:val="0"/>
      <w:marBottom w:val="0"/>
      <w:divBdr>
        <w:top w:val="none" w:sz="0" w:space="0" w:color="auto"/>
        <w:left w:val="none" w:sz="0" w:space="0" w:color="auto"/>
        <w:bottom w:val="none" w:sz="0" w:space="0" w:color="auto"/>
        <w:right w:val="none" w:sz="0" w:space="0" w:color="auto"/>
      </w:divBdr>
      <w:divsChild>
        <w:div w:id="1436904511">
          <w:marLeft w:val="994"/>
          <w:marRight w:val="0"/>
          <w:marTop w:val="0"/>
          <w:marBottom w:val="0"/>
          <w:divBdr>
            <w:top w:val="none" w:sz="0" w:space="0" w:color="auto"/>
            <w:left w:val="none" w:sz="0" w:space="0" w:color="auto"/>
            <w:bottom w:val="none" w:sz="0" w:space="0" w:color="auto"/>
            <w:right w:val="none" w:sz="0" w:space="0" w:color="auto"/>
          </w:divBdr>
        </w:div>
      </w:divsChild>
    </w:div>
    <w:div w:id="1115515968">
      <w:bodyDiv w:val="1"/>
      <w:marLeft w:val="0"/>
      <w:marRight w:val="0"/>
      <w:marTop w:val="0"/>
      <w:marBottom w:val="0"/>
      <w:divBdr>
        <w:top w:val="none" w:sz="0" w:space="0" w:color="auto"/>
        <w:left w:val="none" w:sz="0" w:space="0" w:color="auto"/>
        <w:bottom w:val="none" w:sz="0" w:space="0" w:color="auto"/>
        <w:right w:val="none" w:sz="0" w:space="0" w:color="auto"/>
      </w:divBdr>
      <w:divsChild>
        <w:div w:id="325283195">
          <w:marLeft w:val="994"/>
          <w:marRight w:val="0"/>
          <w:marTop w:val="0"/>
          <w:marBottom w:val="0"/>
          <w:divBdr>
            <w:top w:val="none" w:sz="0" w:space="0" w:color="auto"/>
            <w:left w:val="none" w:sz="0" w:space="0" w:color="auto"/>
            <w:bottom w:val="none" w:sz="0" w:space="0" w:color="auto"/>
            <w:right w:val="none" w:sz="0" w:space="0" w:color="auto"/>
          </w:divBdr>
        </w:div>
        <w:div w:id="389113577">
          <w:marLeft w:val="994"/>
          <w:marRight w:val="0"/>
          <w:marTop w:val="0"/>
          <w:marBottom w:val="0"/>
          <w:divBdr>
            <w:top w:val="none" w:sz="0" w:space="0" w:color="auto"/>
            <w:left w:val="none" w:sz="0" w:space="0" w:color="auto"/>
            <w:bottom w:val="none" w:sz="0" w:space="0" w:color="auto"/>
            <w:right w:val="none" w:sz="0" w:space="0" w:color="auto"/>
          </w:divBdr>
        </w:div>
        <w:div w:id="480343879">
          <w:marLeft w:val="994"/>
          <w:marRight w:val="0"/>
          <w:marTop w:val="0"/>
          <w:marBottom w:val="0"/>
          <w:divBdr>
            <w:top w:val="none" w:sz="0" w:space="0" w:color="auto"/>
            <w:left w:val="none" w:sz="0" w:space="0" w:color="auto"/>
            <w:bottom w:val="none" w:sz="0" w:space="0" w:color="auto"/>
            <w:right w:val="none" w:sz="0" w:space="0" w:color="auto"/>
          </w:divBdr>
        </w:div>
        <w:div w:id="492379580">
          <w:marLeft w:val="994"/>
          <w:marRight w:val="0"/>
          <w:marTop w:val="0"/>
          <w:marBottom w:val="0"/>
          <w:divBdr>
            <w:top w:val="none" w:sz="0" w:space="0" w:color="auto"/>
            <w:left w:val="none" w:sz="0" w:space="0" w:color="auto"/>
            <w:bottom w:val="none" w:sz="0" w:space="0" w:color="auto"/>
            <w:right w:val="none" w:sz="0" w:space="0" w:color="auto"/>
          </w:divBdr>
        </w:div>
        <w:div w:id="757485028">
          <w:marLeft w:val="994"/>
          <w:marRight w:val="0"/>
          <w:marTop w:val="0"/>
          <w:marBottom w:val="0"/>
          <w:divBdr>
            <w:top w:val="none" w:sz="0" w:space="0" w:color="auto"/>
            <w:left w:val="none" w:sz="0" w:space="0" w:color="auto"/>
            <w:bottom w:val="none" w:sz="0" w:space="0" w:color="auto"/>
            <w:right w:val="none" w:sz="0" w:space="0" w:color="auto"/>
          </w:divBdr>
        </w:div>
        <w:div w:id="1267885267">
          <w:marLeft w:val="994"/>
          <w:marRight w:val="0"/>
          <w:marTop w:val="0"/>
          <w:marBottom w:val="0"/>
          <w:divBdr>
            <w:top w:val="none" w:sz="0" w:space="0" w:color="auto"/>
            <w:left w:val="none" w:sz="0" w:space="0" w:color="auto"/>
            <w:bottom w:val="none" w:sz="0" w:space="0" w:color="auto"/>
            <w:right w:val="none" w:sz="0" w:space="0" w:color="auto"/>
          </w:divBdr>
        </w:div>
        <w:div w:id="1287276474">
          <w:marLeft w:val="994"/>
          <w:marRight w:val="0"/>
          <w:marTop w:val="0"/>
          <w:marBottom w:val="0"/>
          <w:divBdr>
            <w:top w:val="none" w:sz="0" w:space="0" w:color="auto"/>
            <w:left w:val="none" w:sz="0" w:space="0" w:color="auto"/>
            <w:bottom w:val="none" w:sz="0" w:space="0" w:color="auto"/>
            <w:right w:val="none" w:sz="0" w:space="0" w:color="auto"/>
          </w:divBdr>
        </w:div>
        <w:div w:id="1803034219">
          <w:marLeft w:val="994"/>
          <w:marRight w:val="0"/>
          <w:marTop w:val="0"/>
          <w:marBottom w:val="0"/>
          <w:divBdr>
            <w:top w:val="none" w:sz="0" w:space="0" w:color="auto"/>
            <w:left w:val="none" w:sz="0" w:space="0" w:color="auto"/>
            <w:bottom w:val="none" w:sz="0" w:space="0" w:color="auto"/>
            <w:right w:val="none" w:sz="0" w:space="0" w:color="auto"/>
          </w:divBdr>
        </w:div>
      </w:divsChild>
    </w:div>
    <w:div w:id="1121462934">
      <w:bodyDiv w:val="1"/>
      <w:marLeft w:val="0"/>
      <w:marRight w:val="0"/>
      <w:marTop w:val="0"/>
      <w:marBottom w:val="0"/>
      <w:divBdr>
        <w:top w:val="none" w:sz="0" w:space="0" w:color="auto"/>
        <w:left w:val="none" w:sz="0" w:space="0" w:color="auto"/>
        <w:bottom w:val="none" w:sz="0" w:space="0" w:color="auto"/>
        <w:right w:val="none" w:sz="0" w:space="0" w:color="auto"/>
      </w:divBdr>
      <w:divsChild>
        <w:div w:id="1223517453">
          <w:marLeft w:val="547"/>
          <w:marRight w:val="0"/>
          <w:marTop w:val="0"/>
          <w:marBottom w:val="0"/>
          <w:divBdr>
            <w:top w:val="none" w:sz="0" w:space="0" w:color="auto"/>
            <w:left w:val="none" w:sz="0" w:space="0" w:color="auto"/>
            <w:bottom w:val="none" w:sz="0" w:space="0" w:color="auto"/>
            <w:right w:val="none" w:sz="0" w:space="0" w:color="auto"/>
          </w:divBdr>
        </w:div>
      </w:divsChild>
    </w:div>
    <w:div w:id="1122113413">
      <w:bodyDiv w:val="1"/>
      <w:marLeft w:val="0"/>
      <w:marRight w:val="0"/>
      <w:marTop w:val="0"/>
      <w:marBottom w:val="0"/>
      <w:divBdr>
        <w:top w:val="none" w:sz="0" w:space="0" w:color="auto"/>
        <w:left w:val="none" w:sz="0" w:space="0" w:color="auto"/>
        <w:bottom w:val="none" w:sz="0" w:space="0" w:color="auto"/>
        <w:right w:val="none" w:sz="0" w:space="0" w:color="auto"/>
      </w:divBdr>
      <w:divsChild>
        <w:div w:id="709459214">
          <w:marLeft w:val="274"/>
          <w:marRight w:val="0"/>
          <w:marTop w:val="0"/>
          <w:marBottom w:val="0"/>
          <w:divBdr>
            <w:top w:val="none" w:sz="0" w:space="0" w:color="auto"/>
            <w:left w:val="none" w:sz="0" w:space="0" w:color="auto"/>
            <w:bottom w:val="none" w:sz="0" w:space="0" w:color="auto"/>
            <w:right w:val="none" w:sz="0" w:space="0" w:color="auto"/>
          </w:divBdr>
        </w:div>
        <w:div w:id="2035963088">
          <w:marLeft w:val="274"/>
          <w:marRight w:val="0"/>
          <w:marTop w:val="0"/>
          <w:marBottom w:val="0"/>
          <w:divBdr>
            <w:top w:val="none" w:sz="0" w:space="0" w:color="auto"/>
            <w:left w:val="none" w:sz="0" w:space="0" w:color="auto"/>
            <w:bottom w:val="none" w:sz="0" w:space="0" w:color="auto"/>
            <w:right w:val="none" w:sz="0" w:space="0" w:color="auto"/>
          </w:divBdr>
        </w:div>
      </w:divsChild>
    </w:div>
    <w:div w:id="1127966803">
      <w:bodyDiv w:val="1"/>
      <w:marLeft w:val="0"/>
      <w:marRight w:val="0"/>
      <w:marTop w:val="0"/>
      <w:marBottom w:val="0"/>
      <w:divBdr>
        <w:top w:val="none" w:sz="0" w:space="0" w:color="auto"/>
        <w:left w:val="none" w:sz="0" w:space="0" w:color="auto"/>
        <w:bottom w:val="none" w:sz="0" w:space="0" w:color="auto"/>
        <w:right w:val="none" w:sz="0" w:space="0" w:color="auto"/>
      </w:divBdr>
      <w:divsChild>
        <w:div w:id="1457526516">
          <w:marLeft w:val="994"/>
          <w:marRight w:val="0"/>
          <w:marTop w:val="0"/>
          <w:marBottom w:val="0"/>
          <w:divBdr>
            <w:top w:val="none" w:sz="0" w:space="0" w:color="auto"/>
            <w:left w:val="none" w:sz="0" w:space="0" w:color="auto"/>
            <w:bottom w:val="none" w:sz="0" w:space="0" w:color="auto"/>
            <w:right w:val="none" w:sz="0" w:space="0" w:color="auto"/>
          </w:divBdr>
        </w:div>
        <w:div w:id="1556309815">
          <w:marLeft w:val="274"/>
          <w:marRight w:val="0"/>
          <w:marTop w:val="0"/>
          <w:marBottom w:val="0"/>
          <w:divBdr>
            <w:top w:val="none" w:sz="0" w:space="0" w:color="auto"/>
            <w:left w:val="none" w:sz="0" w:space="0" w:color="auto"/>
            <w:bottom w:val="none" w:sz="0" w:space="0" w:color="auto"/>
            <w:right w:val="none" w:sz="0" w:space="0" w:color="auto"/>
          </w:divBdr>
        </w:div>
        <w:div w:id="1771388677">
          <w:marLeft w:val="274"/>
          <w:marRight w:val="0"/>
          <w:marTop w:val="0"/>
          <w:marBottom w:val="0"/>
          <w:divBdr>
            <w:top w:val="none" w:sz="0" w:space="0" w:color="auto"/>
            <w:left w:val="none" w:sz="0" w:space="0" w:color="auto"/>
            <w:bottom w:val="none" w:sz="0" w:space="0" w:color="auto"/>
            <w:right w:val="none" w:sz="0" w:space="0" w:color="auto"/>
          </w:divBdr>
        </w:div>
      </w:divsChild>
    </w:div>
    <w:div w:id="1133863406">
      <w:bodyDiv w:val="1"/>
      <w:marLeft w:val="0"/>
      <w:marRight w:val="0"/>
      <w:marTop w:val="0"/>
      <w:marBottom w:val="0"/>
      <w:divBdr>
        <w:top w:val="none" w:sz="0" w:space="0" w:color="auto"/>
        <w:left w:val="none" w:sz="0" w:space="0" w:color="auto"/>
        <w:bottom w:val="none" w:sz="0" w:space="0" w:color="auto"/>
        <w:right w:val="none" w:sz="0" w:space="0" w:color="auto"/>
      </w:divBdr>
      <w:divsChild>
        <w:div w:id="1328825914">
          <w:marLeft w:val="274"/>
          <w:marRight w:val="0"/>
          <w:marTop w:val="0"/>
          <w:marBottom w:val="0"/>
          <w:divBdr>
            <w:top w:val="none" w:sz="0" w:space="0" w:color="auto"/>
            <w:left w:val="none" w:sz="0" w:space="0" w:color="auto"/>
            <w:bottom w:val="none" w:sz="0" w:space="0" w:color="auto"/>
            <w:right w:val="none" w:sz="0" w:space="0" w:color="auto"/>
          </w:divBdr>
        </w:div>
      </w:divsChild>
    </w:div>
    <w:div w:id="1138450104">
      <w:bodyDiv w:val="1"/>
      <w:marLeft w:val="0"/>
      <w:marRight w:val="0"/>
      <w:marTop w:val="0"/>
      <w:marBottom w:val="0"/>
      <w:divBdr>
        <w:top w:val="none" w:sz="0" w:space="0" w:color="auto"/>
        <w:left w:val="none" w:sz="0" w:space="0" w:color="auto"/>
        <w:bottom w:val="none" w:sz="0" w:space="0" w:color="auto"/>
        <w:right w:val="none" w:sz="0" w:space="0" w:color="auto"/>
      </w:divBdr>
    </w:div>
    <w:div w:id="1145854431">
      <w:bodyDiv w:val="1"/>
      <w:marLeft w:val="0"/>
      <w:marRight w:val="0"/>
      <w:marTop w:val="0"/>
      <w:marBottom w:val="0"/>
      <w:divBdr>
        <w:top w:val="none" w:sz="0" w:space="0" w:color="auto"/>
        <w:left w:val="none" w:sz="0" w:space="0" w:color="auto"/>
        <w:bottom w:val="none" w:sz="0" w:space="0" w:color="auto"/>
        <w:right w:val="none" w:sz="0" w:space="0" w:color="auto"/>
      </w:divBdr>
      <w:divsChild>
        <w:div w:id="159777427">
          <w:marLeft w:val="547"/>
          <w:marRight w:val="0"/>
          <w:marTop w:val="0"/>
          <w:marBottom w:val="0"/>
          <w:divBdr>
            <w:top w:val="none" w:sz="0" w:space="0" w:color="auto"/>
            <w:left w:val="none" w:sz="0" w:space="0" w:color="auto"/>
            <w:bottom w:val="none" w:sz="0" w:space="0" w:color="auto"/>
            <w:right w:val="none" w:sz="0" w:space="0" w:color="auto"/>
          </w:divBdr>
        </w:div>
      </w:divsChild>
    </w:div>
    <w:div w:id="1146164754">
      <w:bodyDiv w:val="1"/>
      <w:marLeft w:val="0"/>
      <w:marRight w:val="0"/>
      <w:marTop w:val="0"/>
      <w:marBottom w:val="0"/>
      <w:divBdr>
        <w:top w:val="none" w:sz="0" w:space="0" w:color="auto"/>
        <w:left w:val="none" w:sz="0" w:space="0" w:color="auto"/>
        <w:bottom w:val="none" w:sz="0" w:space="0" w:color="auto"/>
        <w:right w:val="none" w:sz="0" w:space="0" w:color="auto"/>
      </w:divBdr>
      <w:divsChild>
        <w:div w:id="1038159494">
          <w:marLeft w:val="446"/>
          <w:marRight w:val="0"/>
          <w:marTop w:val="96"/>
          <w:marBottom w:val="0"/>
          <w:divBdr>
            <w:top w:val="none" w:sz="0" w:space="0" w:color="auto"/>
            <w:left w:val="none" w:sz="0" w:space="0" w:color="auto"/>
            <w:bottom w:val="none" w:sz="0" w:space="0" w:color="auto"/>
            <w:right w:val="none" w:sz="0" w:space="0" w:color="auto"/>
          </w:divBdr>
        </w:div>
        <w:div w:id="1596284080">
          <w:marLeft w:val="446"/>
          <w:marRight w:val="0"/>
          <w:marTop w:val="96"/>
          <w:marBottom w:val="0"/>
          <w:divBdr>
            <w:top w:val="none" w:sz="0" w:space="0" w:color="auto"/>
            <w:left w:val="none" w:sz="0" w:space="0" w:color="auto"/>
            <w:bottom w:val="none" w:sz="0" w:space="0" w:color="auto"/>
            <w:right w:val="none" w:sz="0" w:space="0" w:color="auto"/>
          </w:divBdr>
        </w:div>
      </w:divsChild>
    </w:div>
    <w:div w:id="1146707736">
      <w:bodyDiv w:val="1"/>
      <w:marLeft w:val="0"/>
      <w:marRight w:val="0"/>
      <w:marTop w:val="0"/>
      <w:marBottom w:val="0"/>
      <w:divBdr>
        <w:top w:val="none" w:sz="0" w:space="0" w:color="auto"/>
        <w:left w:val="none" w:sz="0" w:space="0" w:color="auto"/>
        <w:bottom w:val="none" w:sz="0" w:space="0" w:color="auto"/>
        <w:right w:val="none" w:sz="0" w:space="0" w:color="auto"/>
      </w:divBdr>
      <w:divsChild>
        <w:div w:id="1125581726">
          <w:marLeft w:val="547"/>
          <w:marRight w:val="0"/>
          <w:marTop w:val="0"/>
          <w:marBottom w:val="0"/>
          <w:divBdr>
            <w:top w:val="none" w:sz="0" w:space="0" w:color="auto"/>
            <w:left w:val="none" w:sz="0" w:space="0" w:color="auto"/>
            <w:bottom w:val="none" w:sz="0" w:space="0" w:color="auto"/>
            <w:right w:val="none" w:sz="0" w:space="0" w:color="auto"/>
          </w:divBdr>
        </w:div>
      </w:divsChild>
    </w:div>
    <w:div w:id="1149175786">
      <w:bodyDiv w:val="1"/>
      <w:marLeft w:val="0"/>
      <w:marRight w:val="0"/>
      <w:marTop w:val="0"/>
      <w:marBottom w:val="0"/>
      <w:divBdr>
        <w:top w:val="none" w:sz="0" w:space="0" w:color="auto"/>
        <w:left w:val="none" w:sz="0" w:space="0" w:color="auto"/>
        <w:bottom w:val="none" w:sz="0" w:space="0" w:color="auto"/>
        <w:right w:val="none" w:sz="0" w:space="0" w:color="auto"/>
      </w:divBdr>
    </w:div>
    <w:div w:id="1149245459">
      <w:bodyDiv w:val="1"/>
      <w:marLeft w:val="0"/>
      <w:marRight w:val="0"/>
      <w:marTop w:val="0"/>
      <w:marBottom w:val="0"/>
      <w:divBdr>
        <w:top w:val="none" w:sz="0" w:space="0" w:color="auto"/>
        <w:left w:val="none" w:sz="0" w:space="0" w:color="auto"/>
        <w:bottom w:val="none" w:sz="0" w:space="0" w:color="auto"/>
        <w:right w:val="none" w:sz="0" w:space="0" w:color="auto"/>
      </w:divBdr>
    </w:div>
    <w:div w:id="1151797616">
      <w:bodyDiv w:val="1"/>
      <w:marLeft w:val="0"/>
      <w:marRight w:val="0"/>
      <w:marTop w:val="0"/>
      <w:marBottom w:val="0"/>
      <w:divBdr>
        <w:top w:val="none" w:sz="0" w:space="0" w:color="auto"/>
        <w:left w:val="none" w:sz="0" w:space="0" w:color="auto"/>
        <w:bottom w:val="none" w:sz="0" w:space="0" w:color="auto"/>
        <w:right w:val="none" w:sz="0" w:space="0" w:color="auto"/>
      </w:divBdr>
      <w:divsChild>
        <w:div w:id="52972033">
          <w:marLeft w:val="547"/>
          <w:marRight w:val="0"/>
          <w:marTop w:val="0"/>
          <w:marBottom w:val="0"/>
          <w:divBdr>
            <w:top w:val="none" w:sz="0" w:space="0" w:color="auto"/>
            <w:left w:val="none" w:sz="0" w:space="0" w:color="auto"/>
            <w:bottom w:val="none" w:sz="0" w:space="0" w:color="auto"/>
            <w:right w:val="none" w:sz="0" w:space="0" w:color="auto"/>
          </w:divBdr>
        </w:div>
        <w:div w:id="183521040">
          <w:marLeft w:val="547"/>
          <w:marRight w:val="0"/>
          <w:marTop w:val="0"/>
          <w:marBottom w:val="0"/>
          <w:divBdr>
            <w:top w:val="none" w:sz="0" w:space="0" w:color="auto"/>
            <w:left w:val="none" w:sz="0" w:space="0" w:color="auto"/>
            <w:bottom w:val="none" w:sz="0" w:space="0" w:color="auto"/>
            <w:right w:val="none" w:sz="0" w:space="0" w:color="auto"/>
          </w:divBdr>
        </w:div>
        <w:div w:id="1078794116">
          <w:marLeft w:val="547"/>
          <w:marRight w:val="0"/>
          <w:marTop w:val="0"/>
          <w:marBottom w:val="0"/>
          <w:divBdr>
            <w:top w:val="none" w:sz="0" w:space="0" w:color="auto"/>
            <w:left w:val="none" w:sz="0" w:space="0" w:color="auto"/>
            <w:bottom w:val="none" w:sz="0" w:space="0" w:color="auto"/>
            <w:right w:val="none" w:sz="0" w:space="0" w:color="auto"/>
          </w:divBdr>
        </w:div>
        <w:div w:id="2117289762">
          <w:marLeft w:val="547"/>
          <w:marRight w:val="0"/>
          <w:marTop w:val="0"/>
          <w:marBottom w:val="0"/>
          <w:divBdr>
            <w:top w:val="none" w:sz="0" w:space="0" w:color="auto"/>
            <w:left w:val="none" w:sz="0" w:space="0" w:color="auto"/>
            <w:bottom w:val="none" w:sz="0" w:space="0" w:color="auto"/>
            <w:right w:val="none" w:sz="0" w:space="0" w:color="auto"/>
          </w:divBdr>
        </w:div>
      </w:divsChild>
    </w:div>
    <w:div w:id="1157529040">
      <w:bodyDiv w:val="1"/>
      <w:marLeft w:val="0"/>
      <w:marRight w:val="0"/>
      <w:marTop w:val="0"/>
      <w:marBottom w:val="0"/>
      <w:divBdr>
        <w:top w:val="none" w:sz="0" w:space="0" w:color="auto"/>
        <w:left w:val="none" w:sz="0" w:space="0" w:color="auto"/>
        <w:bottom w:val="none" w:sz="0" w:space="0" w:color="auto"/>
        <w:right w:val="none" w:sz="0" w:space="0" w:color="auto"/>
      </w:divBdr>
      <w:divsChild>
        <w:div w:id="1104762394">
          <w:marLeft w:val="274"/>
          <w:marRight w:val="0"/>
          <w:marTop w:val="0"/>
          <w:marBottom w:val="0"/>
          <w:divBdr>
            <w:top w:val="none" w:sz="0" w:space="0" w:color="auto"/>
            <w:left w:val="none" w:sz="0" w:space="0" w:color="auto"/>
            <w:bottom w:val="none" w:sz="0" w:space="0" w:color="auto"/>
            <w:right w:val="none" w:sz="0" w:space="0" w:color="auto"/>
          </w:divBdr>
        </w:div>
        <w:div w:id="1294629995">
          <w:marLeft w:val="274"/>
          <w:marRight w:val="0"/>
          <w:marTop w:val="0"/>
          <w:marBottom w:val="0"/>
          <w:divBdr>
            <w:top w:val="none" w:sz="0" w:space="0" w:color="auto"/>
            <w:left w:val="none" w:sz="0" w:space="0" w:color="auto"/>
            <w:bottom w:val="none" w:sz="0" w:space="0" w:color="auto"/>
            <w:right w:val="none" w:sz="0" w:space="0" w:color="auto"/>
          </w:divBdr>
        </w:div>
        <w:div w:id="1344549952">
          <w:marLeft w:val="274"/>
          <w:marRight w:val="0"/>
          <w:marTop w:val="0"/>
          <w:marBottom w:val="0"/>
          <w:divBdr>
            <w:top w:val="none" w:sz="0" w:space="0" w:color="auto"/>
            <w:left w:val="none" w:sz="0" w:space="0" w:color="auto"/>
            <w:bottom w:val="none" w:sz="0" w:space="0" w:color="auto"/>
            <w:right w:val="none" w:sz="0" w:space="0" w:color="auto"/>
          </w:divBdr>
        </w:div>
        <w:div w:id="1400401994">
          <w:marLeft w:val="274"/>
          <w:marRight w:val="0"/>
          <w:marTop w:val="0"/>
          <w:marBottom w:val="0"/>
          <w:divBdr>
            <w:top w:val="none" w:sz="0" w:space="0" w:color="auto"/>
            <w:left w:val="none" w:sz="0" w:space="0" w:color="auto"/>
            <w:bottom w:val="none" w:sz="0" w:space="0" w:color="auto"/>
            <w:right w:val="none" w:sz="0" w:space="0" w:color="auto"/>
          </w:divBdr>
        </w:div>
        <w:div w:id="1449087426">
          <w:marLeft w:val="274"/>
          <w:marRight w:val="0"/>
          <w:marTop w:val="0"/>
          <w:marBottom w:val="0"/>
          <w:divBdr>
            <w:top w:val="none" w:sz="0" w:space="0" w:color="auto"/>
            <w:left w:val="none" w:sz="0" w:space="0" w:color="auto"/>
            <w:bottom w:val="none" w:sz="0" w:space="0" w:color="auto"/>
            <w:right w:val="none" w:sz="0" w:space="0" w:color="auto"/>
          </w:divBdr>
        </w:div>
      </w:divsChild>
    </w:div>
    <w:div w:id="1158110609">
      <w:bodyDiv w:val="1"/>
      <w:marLeft w:val="0"/>
      <w:marRight w:val="0"/>
      <w:marTop w:val="0"/>
      <w:marBottom w:val="0"/>
      <w:divBdr>
        <w:top w:val="none" w:sz="0" w:space="0" w:color="auto"/>
        <w:left w:val="none" w:sz="0" w:space="0" w:color="auto"/>
        <w:bottom w:val="none" w:sz="0" w:space="0" w:color="auto"/>
        <w:right w:val="none" w:sz="0" w:space="0" w:color="auto"/>
      </w:divBdr>
      <w:divsChild>
        <w:div w:id="1528913101">
          <w:marLeft w:val="547"/>
          <w:marRight w:val="0"/>
          <w:marTop w:val="0"/>
          <w:marBottom w:val="0"/>
          <w:divBdr>
            <w:top w:val="none" w:sz="0" w:space="0" w:color="auto"/>
            <w:left w:val="none" w:sz="0" w:space="0" w:color="auto"/>
            <w:bottom w:val="none" w:sz="0" w:space="0" w:color="auto"/>
            <w:right w:val="none" w:sz="0" w:space="0" w:color="auto"/>
          </w:divBdr>
        </w:div>
      </w:divsChild>
    </w:div>
    <w:div w:id="1173373132">
      <w:bodyDiv w:val="1"/>
      <w:marLeft w:val="0"/>
      <w:marRight w:val="0"/>
      <w:marTop w:val="0"/>
      <w:marBottom w:val="0"/>
      <w:divBdr>
        <w:top w:val="none" w:sz="0" w:space="0" w:color="auto"/>
        <w:left w:val="none" w:sz="0" w:space="0" w:color="auto"/>
        <w:bottom w:val="none" w:sz="0" w:space="0" w:color="auto"/>
        <w:right w:val="none" w:sz="0" w:space="0" w:color="auto"/>
      </w:divBdr>
    </w:div>
    <w:div w:id="1175191802">
      <w:bodyDiv w:val="1"/>
      <w:marLeft w:val="0"/>
      <w:marRight w:val="0"/>
      <w:marTop w:val="0"/>
      <w:marBottom w:val="0"/>
      <w:divBdr>
        <w:top w:val="none" w:sz="0" w:space="0" w:color="auto"/>
        <w:left w:val="none" w:sz="0" w:space="0" w:color="auto"/>
        <w:bottom w:val="none" w:sz="0" w:space="0" w:color="auto"/>
        <w:right w:val="none" w:sz="0" w:space="0" w:color="auto"/>
      </w:divBdr>
      <w:divsChild>
        <w:div w:id="1157458391">
          <w:marLeft w:val="547"/>
          <w:marRight w:val="0"/>
          <w:marTop w:val="0"/>
          <w:marBottom w:val="0"/>
          <w:divBdr>
            <w:top w:val="none" w:sz="0" w:space="0" w:color="auto"/>
            <w:left w:val="none" w:sz="0" w:space="0" w:color="auto"/>
            <w:bottom w:val="none" w:sz="0" w:space="0" w:color="auto"/>
            <w:right w:val="none" w:sz="0" w:space="0" w:color="auto"/>
          </w:divBdr>
        </w:div>
        <w:div w:id="1675767783">
          <w:marLeft w:val="547"/>
          <w:marRight w:val="0"/>
          <w:marTop w:val="0"/>
          <w:marBottom w:val="0"/>
          <w:divBdr>
            <w:top w:val="none" w:sz="0" w:space="0" w:color="auto"/>
            <w:left w:val="none" w:sz="0" w:space="0" w:color="auto"/>
            <w:bottom w:val="none" w:sz="0" w:space="0" w:color="auto"/>
            <w:right w:val="none" w:sz="0" w:space="0" w:color="auto"/>
          </w:divBdr>
        </w:div>
      </w:divsChild>
    </w:div>
    <w:div w:id="1175612582">
      <w:bodyDiv w:val="1"/>
      <w:marLeft w:val="0"/>
      <w:marRight w:val="0"/>
      <w:marTop w:val="0"/>
      <w:marBottom w:val="0"/>
      <w:divBdr>
        <w:top w:val="none" w:sz="0" w:space="0" w:color="auto"/>
        <w:left w:val="none" w:sz="0" w:space="0" w:color="auto"/>
        <w:bottom w:val="none" w:sz="0" w:space="0" w:color="auto"/>
        <w:right w:val="none" w:sz="0" w:space="0" w:color="auto"/>
      </w:divBdr>
      <w:divsChild>
        <w:div w:id="1006907460">
          <w:marLeft w:val="547"/>
          <w:marRight w:val="0"/>
          <w:marTop w:val="0"/>
          <w:marBottom w:val="0"/>
          <w:divBdr>
            <w:top w:val="none" w:sz="0" w:space="0" w:color="auto"/>
            <w:left w:val="none" w:sz="0" w:space="0" w:color="auto"/>
            <w:bottom w:val="none" w:sz="0" w:space="0" w:color="auto"/>
            <w:right w:val="none" w:sz="0" w:space="0" w:color="auto"/>
          </w:divBdr>
        </w:div>
      </w:divsChild>
    </w:div>
    <w:div w:id="1201625854">
      <w:bodyDiv w:val="1"/>
      <w:marLeft w:val="0"/>
      <w:marRight w:val="0"/>
      <w:marTop w:val="0"/>
      <w:marBottom w:val="0"/>
      <w:divBdr>
        <w:top w:val="none" w:sz="0" w:space="0" w:color="auto"/>
        <w:left w:val="none" w:sz="0" w:space="0" w:color="auto"/>
        <w:bottom w:val="none" w:sz="0" w:space="0" w:color="auto"/>
        <w:right w:val="none" w:sz="0" w:space="0" w:color="auto"/>
      </w:divBdr>
      <w:divsChild>
        <w:div w:id="1231504534">
          <w:marLeft w:val="994"/>
          <w:marRight w:val="0"/>
          <w:marTop w:val="0"/>
          <w:marBottom w:val="0"/>
          <w:divBdr>
            <w:top w:val="none" w:sz="0" w:space="0" w:color="auto"/>
            <w:left w:val="none" w:sz="0" w:space="0" w:color="auto"/>
            <w:bottom w:val="none" w:sz="0" w:space="0" w:color="auto"/>
            <w:right w:val="none" w:sz="0" w:space="0" w:color="auto"/>
          </w:divBdr>
        </w:div>
        <w:div w:id="1412970834">
          <w:marLeft w:val="994"/>
          <w:marRight w:val="0"/>
          <w:marTop w:val="0"/>
          <w:marBottom w:val="0"/>
          <w:divBdr>
            <w:top w:val="none" w:sz="0" w:space="0" w:color="auto"/>
            <w:left w:val="none" w:sz="0" w:space="0" w:color="auto"/>
            <w:bottom w:val="none" w:sz="0" w:space="0" w:color="auto"/>
            <w:right w:val="none" w:sz="0" w:space="0" w:color="auto"/>
          </w:divBdr>
        </w:div>
        <w:div w:id="1510828030">
          <w:marLeft w:val="994"/>
          <w:marRight w:val="0"/>
          <w:marTop w:val="0"/>
          <w:marBottom w:val="0"/>
          <w:divBdr>
            <w:top w:val="none" w:sz="0" w:space="0" w:color="auto"/>
            <w:left w:val="none" w:sz="0" w:space="0" w:color="auto"/>
            <w:bottom w:val="none" w:sz="0" w:space="0" w:color="auto"/>
            <w:right w:val="none" w:sz="0" w:space="0" w:color="auto"/>
          </w:divBdr>
        </w:div>
      </w:divsChild>
    </w:div>
    <w:div w:id="1202135492">
      <w:bodyDiv w:val="1"/>
      <w:marLeft w:val="0"/>
      <w:marRight w:val="0"/>
      <w:marTop w:val="0"/>
      <w:marBottom w:val="0"/>
      <w:divBdr>
        <w:top w:val="none" w:sz="0" w:space="0" w:color="auto"/>
        <w:left w:val="none" w:sz="0" w:space="0" w:color="auto"/>
        <w:bottom w:val="none" w:sz="0" w:space="0" w:color="auto"/>
        <w:right w:val="none" w:sz="0" w:space="0" w:color="auto"/>
      </w:divBdr>
      <w:divsChild>
        <w:div w:id="553588206">
          <w:marLeft w:val="547"/>
          <w:marRight w:val="0"/>
          <w:marTop w:val="0"/>
          <w:marBottom w:val="0"/>
          <w:divBdr>
            <w:top w:val="none" w:sz="0" w:space="0" w:color="auto"/>
            <w:left w:val="none" w:sz="0" w:space="0" w:color="auto"/>
            <w:bottom w:val="none" w:sz="0" w:space="0" w:color="auto"/>
            <w:right w:val="none" w:sz="0" w:space="0" w:color="auto"/>
          </w:divBdr>
        </w:div>
        <w:div w:id="723869387">
          <w:marLeft w:val="547"/>
          <w:marRight w:val="0"/>
          <w:marTop w:val="0"/>
          <w:marBottom w:val="0"/>
          <w:divBdr>
            <w:top w:val="none" w:sz="0" w:space="0" w:color="auto"/>
            <w:left w:val="none" w:sz="0" w:space="0" w:color="auto"/>
            <w:bottom w:val="none" w:sz="0" w:space="0" w:color="auto"/>
            <w:right w:val="none" w:sz="0" w:space="0" w:color="auto"/>
          </w:divBdr>
        </w:div>
        <w:div w:id="802962446">
          <w:marLeft w:val="547"/>
          <w:marRight w:val="0"/>
          <w:marTop w:val="0"/>
          <w:marBottom w:val="0"/>
          <w:divBdr>
            <w:top w:val="none" w:sz="0" w:space="0" w:color="auto"/>
            <w:left w:val="none" w:sz="0" w:space="0" w:color="auto"/>
            <w:bottom w:val="none" w:sz="0" w:space="0" w:color="auto"/>
            <w:right w:val="none" w:sz="0" w:space="0" w:color="auto"/>
          </w:divBdr>
        </w:div>
        <w:div w:id="836960514">
          <w:marLeft w:val="547"/>
          <w:marRight w:val="0"/>
          <w:marTop w:val="0"/>
          <w:marBottom w:val="0"/>
          <w:divBdr>
            <w:top w:val="none" w:sz="0" w:space="0" w:color="auto"/>
            <w:left w:val="none" w:sz="0" w:space="0" w:color="auto"/>
            <w:bottom w:val="none" w:sz="0" w:space="0" w:color="auto"/>
            <w:right w:val="none" w:sz="0" w:space="0" w:color="auto"/>
          </w:divBdr>
        </w:div>
        <w:div w:id="1215578907">
          <w:marLeft w:val="547"/>
          <w:marRight w:val="0"/>
          <w:marTop w:val="0"/>
          <w:marBottom w:val="0"/>
          <w:divBdr>
            <w:top w:val="none" w:sz="0" w:space="0" w:color="auto"/>
            <w:left w:val="none" w:sz="0" w:space="0" w:color="auto"/>
            <w:bottom w:val="none" w:sz="0" w:space="0" w:color="auto"/>
            <w:right w:val="none" w:sz="0" w:space="0" w:color="auto"/>
          </w:divBdr>
        </w:div>
      </w:divsChild>
    </w:div>
    <w:div w:id="1204099714">
      <w:bodyDiv w:val="1"/>
      <w:marLeft w:val="0"/>
      <w:marRight w:val="0"/>
      <w:marTop w:val="0"/>
      <w:marBottom w:val="0"/>
      <w:divBdr>
        <w:top w:val="none" w:sz="0" w:space="0" w:color="auto"/>
        <w:left w:val="none" w:sz="0" w:space="0" w:color="auto"/>
        <w:bottom w:val="none" w:sz="0" w:space="0" w:color="auto"/>
        <w:right w:val="none" w:sz="0" w:space="0" w:color="auto"/>
      </w:divBdr>
      <w:divsChild>
        <w:div w:id="1171406180">
          <w:marLeft w:val="274"/>
          <w:marRight w:val="0"/>
          <w:marTop w:val="0"/>
          <w:marBottom w:val="0"/>
          <w:divBdr>
            <w:top w:val="none" w:sz="0" w:space="0" w:color="auto"/>
            <w:left w:val="none" w:sz="0" w:space="0" w:color="auto"/>
            <w:bottom w:val="none" w:sz="0" w:space="0" w:color="auto"/>
            <w:right w:val="none" w:sz="0" w:space="0" w:color="auto"/>
          </w:divBdr>
        </w:div>
      </w:divsChild>
    </w:div>
    <w:div w:id="1207182311">
      <w:bodyDiv w:val="1"/>
      <w:marLeft w:val="0"/>
      <w:marRight w:val="0"/>
      <w:marTop w:val="0"/>
      <w:marBottom w:val="0"/>
      <w:divBdr>
        <w:top w:val="none" w:sz="0" w:space="0" w:color="auto"/>
        <w:left w:val="none" w:sz="0" w:space="0" w:color="auto"/>
        <w:bottom w:val="none" w:sz="0" w:space="0" w:color="auto"/>
        <w:right w:val="none" w:sz="0" w:space="0" w:color="auto"/>
      </w:divBdr>
      <w:divsChild>
        <w:div w:id="62333072">
          <w:marLeft w:val="360"/>
          <w:marRight w:val="0"/>
          <w:marTop w:val="0"/>
          <w:marBottom w:val="0"/>
          <w:divBdr>
            <w:top w:val="none" w:sz="0" w:space="0" w:color="auto"/>
            <w:left w:val="none" w:sz="0" w:space="0" w:color="auto"/>
            <w:bottom w:val="none" w:sz="0" w:space="0" w:color="auto"/>
            <w:right w:val="none" w:sz="0" w:space="0" w:color="auto"/>
          </w:divBdr>
        </w:div>
      </w:divsChild>
    </w:div>
    <w:div w:id="1212956229">
      <w:bodyDiv w:val="1"/>
      <w:marLeft w:val="0"/>
      <w:marRight w:val="0"/>
      <w:marTop w:val="0"/>
      <w:marBottom w:val="0"/>
      <w:divBdr>
        <w:top w:val="none" w:sz="0" w:space="0" w:color="auto"/>
        <w:left w:val="none" w:sz="0" w:space="0" w:color="auto"/>
        <w:bottom w:val="none" w:sz="0" w:space="0" w:color="auto"/>
        <w:right w:val="none" w:sz="0" w:space="0" w:color="auto"/>
      </w:divBdr>
      <w:divsChild>
        <w:div w:id="1684746942">
          <w:marLeft w:val="547"/>
          <w:marRight w:val="0"/>
          <w:marTop w:val="0"/>
          <w:marBottom w:val="0"/>
          <w:divBdr>
            <w:top w:val="none" w:sz="0" w:space="0" w:color="auto"/>
            <w:left w:val="none" w:sz="0" w:space="0" w:color="auto"/>
            <w:bottom w:val="none" w:sz="0" w:space="0" w:color="auto"/>
            <w:right w:val="none" w:sz="0" w:space="0" w:color="auto"/>
          </w:divBdr>
        </w:div>
      </w:divsChild>
    </w:div>
    <w:div w:id="1213230745">
      <w:bodyDiv w:val="1"/>
      <w:marLeft w:val="0"/>
      <w:marRight w:val="0"/>
      <w:marTop w:val="0"/>
      <w:marBottom w:val="0"/>
      <w:divBdr>
        <w:top w:val="none" w:sz="0" w:space="0" w:color="auto"/>
        <w:left w:val="none" w:sz="0" w:space="0" w:color="auto"/>
        <w:bottom w:val="none" w:sz="0" w:space="0" w:color="auto"/>
        <w:right w:val="none" w:sz="0" w:space="0" w:color="auto"/>
      </w:divBdr>
      <w:divsChild>
        <w:div w:id="432629258">
          <w:marLeft w:val="274"/>
          <w:marRight w:val="0"/>
          <w:marTop w:val="0"/>
          <w:marBottom w:val="0"/>
          <w:divBdr>
            <w:top w:val="none" w:sz="0" w:space="0" w:color="auto"/>
            <w:left w:val="none" w:sz="0" w:space="0" w:color="auto"/>
            <w:bottom w:val="none" w:sz="0" w:space="0" w:color="auto"/>
            <w:right w:val="none" w:sz="0" w:space="0" w:color="auto"/>
          </w:divBdr>
        </w:div>
        <w:div w:id="545332268">
          <w:marLeft w:val="274"/>
          <w:marRight w:val="0"/>
          <w:marTop w:val="0"/>
          <w:marBottom w:val="0"/>
          <w:divBdr>
            <w:top w:val="none" w:sz="0" w:space="0" w:color="auto"/>
            <w:left w:val="none" w:sz="0" w:space="0" w:color="auto"/>
            <w:bottom w:val="none" w:sz="0" w:space="0" w:color="auto"/>
            <w:right w:val="none" w:sz="0" w:space="0" w:color="auto"/>
          </w:divBdr>
        </w:div>
        <w:div w:id="673217595">
          <w:marLeft w:val="274"/>
          <w:marRight w:val="0"/>
          <w:marTop w:val="0"/>
          <w:marBottom w:val="0"/>
          <w:divBdr>
            <w:top w:val="none" w:sz="0" w:space="0" w:color="auto"/>
            <w:left w:val="none" w:sz="0" w:space="0" w:color="auto"/>
            <w:bottom w:val="none" w:sz="0" w:space="0" w:color="auto"/>
            <w:right w:val="none" w:sz="0" w:space="0" w:color="auto"/>
          </w:divBdr>
        </w:div>
        <w:div w:id="1621259406">
          <w:marLeft w:val="274"/>
          <w:marRight w:val="0"/>
          <w:marTop w:val="0"/>
          <w:marBottom w:val="0"/>
          <w:divBdr>
            <w:top w:val="none" w:sz="0" w:space="0" w:color="auto"/>
            <w:left w:val="none" w:sz="0" w:space="0" w:color="auto"/>
            <w:bottom w:val="none" w:sz="0" w:space="0" w:color="auto"/>
            <w:right w:val="none" w:sz="0" w:space="0" w:color="auto"/>
          </w:divBdr>
        </w:div>
        <w:div w:id="2101097445">
          <w:marLeft w:val="274"/>
          <w:marRight w:val="0"/>
          <w:marTop w:val="0"/>
          <w:marBottom w:val="0"/>
          <w:divBdr>
            <w:top w:val="none" w:sz="0" w:space="0" w:color="auto"/>
            <w:left w:val="none" w:sz="0" w:space="0" w:color="auto"/>
            <w:bottom w:val="none" w:sz="0" w:space="0" w:color="auto"/>
            <w:right w:val="none" w:sz="0" w:space="0" w:color="auto"/>
          </w:divBdr>
        </w:div>
      </w:divsChild>
    </w:div>
    <w:div w:id="1214269337">
      <w:bodyDiv w:val="1"/>
      <w:marLeft w:val="0"/>
      <w:marRight w:val="0"/>
      <w:marTop w:val="0"/>
      <w:marBottom w:val="0"/>
      <w:divBdr>
        <w:top w:val="none" w:sz="0" w:space="0" w:color="auto"/>
        <w:left w:val="none" w:sz="0" w:space="0" w:color="auto"/>
        <w:bottom w:val="none" w:sz="0" w:space="0" w:color="auto"/>
        <w:right w:val="none" w:sz="0" w:space="0" w:color="auto"/>
      </w:divBdr>
      <w:divsChild>
        <w:div w:id="792869574">
          <w:marLeft w:val="547"/>
          <w:marRight w:val="0"/>
          <w:marTop w:val="0"/>
          <w:marBottom w:val="0"/>
          <w:divBdr>
            <w:top w:val="none" w:sz="0" w:space="0" w:color="auto"/>
            <w:left w:val="none" w:sz="0" w:space="0" w:color="auto"/>
            <w:bottom w:val="none" w:sz="0" w:space="0" w:color="auto"/>
            <w:right w:val="none" w:sz="0" w:space="0" w:color="auto"/>
          </w:divBdr>
        </w:div>
      </w:divsChild>
    </w:div>
    <w:div w:id="1215921582">
      <w:bodyDiv w:val="1"/>
      <w:marLeft w:val="0"/>
      <w:marRight w:val="0"/>
      <w:marTop w:val="0"/>
      <w:marBottom w:val="0"/>
      <w:divBdr>
        <w:top w:val="none" w:sz="0" w:space="0" w:color="auto"/>
        <w:left w:val="none" w:sz="0" w:space="0" w:color="auto"/>
        <w:bottom w:val="none" w:sz="0" w:space="0" w:color="auto"/>
        <w:right w:val="none" w:sz="0" w:space="0" w:color="auto"/>
      </w:divBdr>
    </w:div>
    <w:div w:id="1217280608">
      <w:bodyDiv w:val="1"/>
      <w:marLeft w:val="0"/>
      <w:marRight w:val="0"/>
      <w:marTop w:val="0"/>
      <w:marBottom w:val="0"/>
      <w:divBdr>
        <w:top w:val="none" w:sz="0" w:space="0" w:color="auto"/>
        <w:left w:val="none" w:sz="0" w:space="0" w:color="auto"/>
        <w:bottom w:val="none" w:sz="0" w:space="0" w:color="auto"/>
        <w:right w:val="none" w:sz="0" w:space="0" w:color="auto"/>
      </w:divBdr>
      <w:divsChild>
        <w:div w:id="534464609">
          <w:marLeft w:val="547"/>
          <w:marRight w:val="0"/>
          <w:marTop w:val="0"/>
          <w:marBottom w:val="0"/>
          <w:divBdr>
            <w:top w:val="none" w:sz="0" w:space="0" w:color="auto"/>
            <w:left w:val="none" w:sz="0" w:space="0" w:color="auto"/>
            <w:bottom w:val="none" w:sz="0" w:space="0" w:color="auto"/>
            <w:right w:val="none" w:sz="0" w:space="0" w:color="auto"/>
          </w:divBdr>
        </w:div>
        <w:div w:id="2037072660">
          <w:marLeft w:val="547"/>
          <w:marRight w:val="0"/>
          <w:marTop w:val="0"/>
          <w:marBottom w:val="0"/>
          <w:divBdr>
            <w:top w:val="none" w:sz="0" w:space="0" w:color="auto"/>
            <w:left w:val="none" w:sz="0" w:space="0" w:color="auto"/>
            <w:bottom w:val="none" w:sz="0" w:space="0" w:color="auto"/>
            <w:right w:val="none" w:sz="0" w:space="0" w:color="auto"/>
          </w:divBdr>
        </w:div>
      </w:divsChild>
    </w:div>
    <w:div w:id="1221329772">
      <w:bodyDiv w:val="1"/>
      <w:marLeft w:val="0"/>
      <w:marRight w:val="0"/>
      <w:marTop w:val="0"/>
      <w:marBottom w:val="0"/>
      <w:divBdr>
        <w:top w:val="none" w:sz="0" w:space="0" w:color="auto"/>
        <w:left w:val="none" w:sz="0" w:space="0" w:color="auto"/>
        <w:bottom w:val="none" w:sz="0" w:space="0" w:color="auto"/>
        <w:right w:val="none" w:sz="0" w:space="0" w:color="auto"/>
      </w:divBdr>
      <w:divsChild>
        <w:div w:id="1866820037">
          <w:marLeft w:val="547"/>
          <w:marRight w:val="0"/>
          <w:marTop w:val="0"/>
          <w:marBottom w:val="0"/>
          <w:divBdr>
            <w:top w:val="none" w:sz="0" w:space="0" w:color="auto"/>
            <w:left w:val="none" w:sz="0" w:space="0" w:color="auto"/>
            <w:bottom w:val="none" w:sz="0" w:space="0" w:color="auto"/>
            <w:right w:val="none" w:sz="0" w:space="0" w:color="auto"/>
          </w:divBdr>
        </w:div>
      </w:divsChild>
    </w:div>
    <w:div w:id="1221792347">
      <w:bodyDiv w:val="1"/>
      <w:marLeft w:val="0"/>
      <w:marRight w:val="0"/>
      <w:marTop w:val="0"/>
      <w:marBottom w:val="0"/>
      <w:divBdr>
        <w:top w:val="none" w:sz="0" w:space="0" w:color="auto"/>
        <w:left w:val="none" w:sz="0" w:space="0" w:color="auto"/>
        <w:bottom w:val="none" w:sz="0" w:space="0" w:color="auto"/>
        <w:right w:val="none" w:sz="0" w:space="0" w:color="auto"/>
      </w:divBdr>
    </w:div>
    <w:div w:id="1223834029">
      <w:bodyDiv w:val="1"/>
      <w:marLeft w:val="0"/>
      <w:marRight w:val="0"/>
      <w:marTop w:val="0"/>
      <w:marBottom w:val="0"/>
      <w:divBdr>
        <w:top w:val="none" w:sz="0" w:space="0" w:color="auto"/>
        <w:left w:val="none" w:sz="0" w:space="0" w:color="auto"/>
        <w:bottom w:val="none" w:sz="0" w:space="0" w:color="auto"/>
        <w:right w:val="none" w:sz="0" w:space="0" w:color="auto"/>
      </w:divBdr>
      <w:divsChild>
        <w:div w:id="2075811258">
          <w:marLeft w:val="274"/>
          <w:marRight w:val="0"/>
          <w:marTop w:val="0"/>
          <w:marBottom w:val="0"/>
          <w:divBdr>
            <w:top w:val="none" w:sz="0" w:space="0" w:color="auto"/>
            <w:left w:val="none" w:sz="0" w:space="0" w:color="auto"/>
            <w:bottom w:val="none" w:sz="0" w:space="0" w:color="auto"/>
            <w:right w:val="none" w:sz="0" w:space="0" w:color="auto"/>
          </w:divBdr>
        </w:div>
      </w:divsChild>
    </w:div>
    <w:div w:id="1228759278">
      <w:bodyDiv w:val="1"/>
      <w:marLeft w:val="0"/>
      <w:marRight w:val="0"/>
      <w:marTop w:val="0"/>
      <w:marBottom w:val="0"/>
      <w:divBdr>
        <w:top w:val="none" w:sz="0" w:space="0" w:color="auto"/>
        <w:left w:val="none" w:sz="0" w:space="0" w:color="auto"/>
        <w:bottom w:val="none" w:sz="0" w:space="0" w:color="auto"/>
        <w:right w:val="none" w:sz="0" w:space="0" w:color="auto"/>
      </w:divBdr>
    </w:div>
    <w:div w:id="1230380139">
      <w:bodyDiv w:val="1"/>
      <w:marLeft w:val="0"/>
      <w:marRight w:val="0"/>
      <w:marTop w:val="0"/>
      <w:marBottom w:val="0"/>
      <w:divBdr>
        <w:top w:val="none" w:sz="0" w:space="0" w:color="auto"/>
        <w:left w:val="none" w:sz="0" w:space="0" w:color="auto"/>
        <w:bottom w:val="none" w:sz="0" w:space="0" w:color="auto"/>
        <w:right w:val="none" w:sz="0" w:space="0" w:color="auto"/>
      </w:divBdr>
    </w:div>
    <w:div w:id="1231303264">
      <w:bodyDiv w:val="1"/>
      <w:marLeft w:val="0"/>
      <w:marRight w:val="0"/>
      <w:marTop w:val="0"/>
      <w:marBottom w:val="0"/>
      <w:divBdr>
        <w:top w:val="none" w:sz="0" w:space="0" w:color="auto"/>
        <w:left w:val="none" w:sz="0" w:space="0" w:color="auto"/>
        <w:bottom w:val="none" w:sz="0" w:space="0" w:color="auto"/>
        <w:right w:val="none" w:sz="0" w:space="0" w:color="auto"/>
      </w:divBdr>
    </w:div>
    <w:div w:id="1246384027">
      <w:bodyDiv w:val="1"/>
      <w:marLeft w:val="0"/>
      <w:marRight w:val="0"/>
      <w:marTop w:val="0"/>
      <w:marBottom w:val="0"/>
      <w:divBdr>
        <w:top w:val="none" w:sz="0" w:space="0" w:color="auto"/>
        <w:left w:val="none" w:sz="0" w:space="0" w:color="auto"/>
        <w:bottom w:val="none" w:sz="0" w:space="0" w:color="auto"/>
        <w:right w:val="none" w:sz="0" w:space="0" w:color="auto"/>
      </w:divBdr>
    </w:div>
    <w:div w:id="1264531450">
      <w:bodyDiv w:val="1"/>
      <w:marLeft w:val="0"/>
      <w:marRight w:val="0"/>
      <w:marTop w:val="0"/>
      <w:marBottom w:val="0"/>
      <w:divBdr>
        <w:top w:val="none" w:sz="0" w:space="0" w:color="auto"/>
        <w:left w:val="none" w:sz="0" w:space="0" w:color="auto"/>
        <w:bottom w:val="none" w:sz="0" w:space="0" w:color="auto"/>
        <w:right w:val="none" w:sz="0" w:space="0" w:color="auto"/>
      </w:divBdr>
      <w:divsChild>
        <w:div w:id="560991064">
          <w:marLeft w:val="446"/>
          <w:marRight w:val="0"/>
          <w:marTop w:val="96"/>
          <w:marBottom w:val="0"/>
          <w:divBdr>
            <w:top w:val="none" w:sz="0" w:space="0" w:color="auto"/>
            <w:left w:val="none" w:sz="0" w:space="0" w:color="auto"/>
            <w:bottom w:val="none" w:sz="0" w:space="0" w:color="auto"/>
            <w:right w:val="none" w:sz="0" w:space="0" w:color="auto"/>
          </w:divBdr>
        </w:div>
      </w:divsChild>
    </w:div>
    <w:div w:id="1267735592">
      <w:bodyDiv w:val="1"/>
      <w:marLeft w:val="0"/>
      <w:marRight w:val="0"/>
      <w:marTop w:val="0"/>
      <w:marBottom w:val="0"/>
      <w:divBdr>
        <w:top w:val="none" w:sz="0" w:space="0" w:color="auto"/>
        <w:left w:val="none" w:sz="0" w:space="0" w:color="auto"/>
        <w:bottom w:val="none" w:sz="0" w:space="0" w:color="auto"/>
        <w:right w:val="none" w:sz="0" w:space="0" w:color="auto"/>
      </w:divBdr>
      <w:divsChild>
        <w:div w:id="194928752">
          <w:marLeft w:val="274"/>
          <w:marRight w:val="0"/>
          <w:marTop w:val="0"/>
          <w:marBottom w:val="0"/>
          <w:divBdr>
            <w:top w:val="none" w:sz="0" w:space="0" w:color="auto"/>
            <w:left w:val="none" w:sz="0" w:space="0" w:color="auto"/>
            <w:bottom w:val="none" w:sz="0" w:space="0" w:color="auto"/>
            <w:right w:val="none" w:sz="0" w:space="0" w:color="auto"/>
          </w:divBdr>
        </w:div>
        <w:div w:id="1273826244">
          <w:marLeft w:val="274"/>
          <w:marRight w:val="0"/>
          <w:marTop w:val="0"/>
          <w:marBottom w:val="0"/>
          <w:divBdr>
            <w:top w:val="none" w:sz="0" w:space="0" w:color="auto"/>
            <w:left w:val="none" w:sz="0" w:space="0" w:color="auto"/>
            <w:bottom w:val="none" w:sz="0" w:space="0" w:color="auto"/>
            <w:right w:val="none" w:sz="0" w:space="0" w:color="auto"/>
          </w:divBdr>
        </w:div>
      </w:divsChild>
    </w:div>
    <w:div w:id="1270352600">
      <w:bodyDiv w:val="1"/>
      <w:marLeft w:val="0"/>
      <w:marRight w:val="0"/>
      <w:marTop w:val="0"/>
      <w:marBottom w:val="0"/>
      <w:divBdr>
        <w:top w:val="none" w:sz="0" w:space="0" w:color="auto"/>
        <w:left w:val="none" w:sz="0" w:space="0" w:color="auto"/>
        <w:bottom w:val="none" w:sz="0" w:space="0" w:color="auto"/>
        <w:right w:val="none" w:sz="0" w:space="0" w:color="auto"/>
      </w:divBdr>
      <w:divsChild>
        <w:div w:id="49159699">
          <w:marLeft w:val="274"/>
          <w:marRight w:val="0"/>
          <w:marTop w:val="0"/>
          <w:marBottom w:val="0"/>
          <w:divBdr>
            <w:top w:val="none" w:sz="0" w:space="0" w:color="auto"/>
            <w:left w:val="none" w:sz="0" w:space="0" w:color="auto"/>
            <w:bottom w:val="none" w:sz="0" w:space="0" w:color="auto"/>
            <w:right w:val="none" w:sz="0" w:space="0" w:color="auto"/>
          </w:divBdr>
        </w:div>
        <w:div w:id="535580721">
          <w:marLeft w:val="274"/>
          <w:marRight w:val="0"/>
          <w:marTop w:val="0"/>
          <w:marBottom w:val="0"/>
          <w:divBdr>
            <w:top w:val="none" w:sz="0" w:space="0" w:color="auto"/>
            <w:left w:val="none" w:sz="0" w:space="0" w:color="auto"/>
            <w:bottom w:val="none" w:sz="0" w:space="0" w:color="auto"/>
            <w:right w:val="none" w:sz="0" w:space="0" w:color="auto"/>
          </w:divBdr>
        </w:div>
        <w:div w:id="809134250">
          <w:marLeft w:val="274"/>
          <w:marRight w:val="0"/>
          <w:marTop w:val="0"/>
          <w:marBottom w:val="0"/>
          <w:divBdr>
            <w:top w:val="none" w:sz="0" w:space="0" w:color="auto"/>
            <w:left w:val="none" w:sz="0" w:space="0" w:color="auto"/>
            <w:bottom w:val="none" w:sz="0" w:space="0" w:color="auto"/>
            <w:right w:val="none" w:sz="0" w:space="0" w:color="auto"/>
          </w:divBdr>
        </w:div>
        <w:div w:id="1119758734">
          <w:marLeft w:val="274"/>
          <w:marRight w:val="0"/>
          <w:marTop w:val="0"/>
          <w:marBottom w:val="0"/>
          <w:divBdr>
            <w:top w:val="none" w:sz="0" w:space="0" w:color="auto"/>
            <w:left w:val="none" w:sz="0" w:space="0" w:color="auto"/>
            <w:bottom w:val="none" w:sz="0" w:space="0" w:color="auto"/>
            <w:right w:val="none" w:sz="0" w:space="0" w:color="auto"/>
          </w:divBdr>
        </w:div>
        <w:div w:id="1284264978">
          <w:marLeft w:val="274"/>
          <w:marRight w:val="0"/>
          <w:marTop w:val="0"/>
          <w:marBottom w:val="0"/>
          <w:divBdr>
            <w:top w:val="none" w:sz="0" w:space="0" w:color="auto"/>
            <w:left w:val="none" w:sz="0" w:space="0" w:color="auto"/>
            <w:bottom w:val="none" w:sz="0" w:space="0" w:color="auto"/>
            <w:right w:val="none" w:sz="0" w:space="0" w:color="auto"/>
          </w:divBdr>
        </w:div>
        <w:div w:id="1702630586">
          <w:marLeft w:val="274"/>
          <w:marRight w:val="0"/>
          <w:marTop w:val="0"/>
          <w:marBottom w:val="0"/>
          <w:divBdr>
            <w:top w:val="none" w:sz="0" w:space="0" w:color="auto"/>
            <w:left w:val="none" w:sz="0" w:space="0" w:color="auto"/>
            <w:bottom w:val="none" w:sz="0" w:space="0" w:color="auto"/>
            <w:right w:val="none" w:sz="0" w:space="0" w:color="auto"/>
          </w:divBdr>
        </w:div>
        <w:div w:id="2021198260">
          <w:marLeft w:val="274"/>
          <w:marRight w:val="0"/>
          <w:marTop w:val="0"/>
          <w:marBottom w:val="0"/>
          <w:divBdr>
            <w:top w:val="none" w:sz="0" w:space="0" w:color="auto"/>
            <w:left w:val="none" w:sz="0" w:space="0" w:color="auto"/>
            <w:bottom w:val="none" w:sz="0" w:space="0" w:color="auto"/>
            <w:right w:val="none" w:sz="0" w:space="0" w:color="auto"/>
          </w:divBdr>
        </w:div>
      </w:divsChild>
    </w:div>
    <w:div w:id="1272709569">
      <w:bodyDiv w:val="1"/>
      <w:marLeft w:val="0"/>
      <w:marRight w:val="0"/>
      <w:marTop w:val="0"/>
      <w:marBottom w:val="0"/>
      <w:divBdr>
        <w:top w:val="none" w:sz="0" w:space="0" w:color="auto"/>
        <w:left w:val="none" w:sz="0" w:space="0" w:color="auto"/>
        <w:bottom w:val="none" w:sz="0" w:space="0" w:color="auto"/>
        <w:right w:val="none" w:sz="0" w:space="0" w:color="auto"/>
      </w:divBdr>
      <w:divsChild>
        <w:div w:id="246038241">
          <w:marLeft w:val="547"/>
          <w:marRight w:val="0"/>
          <w:marTop w:val="0"/>
          <w:marBottom w:val="0"/>
          <w:divBdr>
            <w:top w:val="none" w:sz="0" w:space="0" w:color="auto"/>
            <w:left w:val="none" w:sz="0" w:space="0" w:color="auto"/>
            <w:bottom w:val="none" w:sz="0" w:space="0" w:color="auto"/>
            <w:right w:val="none" w:sz="0" w:space="0" w:color="auto"/>
          </w:divBdr>
        </w:div>
        <w:div w:id="919633060">
          <w:marLeft w:val="547"/>
          <w:marRight w:val="0"/>
          <w:marTop w:val="0"/>
          <w:marBottom w:val="0"/>
          <w:divBdr>
            <w:top w:val="none" w:sz="0" w:space="0" w:color="auto"/>
            <w:left w:val="none" w:sz="0" w:space="0" w:color="auto"/>
            <w:bottom w:val="none" w:sz="0" w:space="0" w:color="auto"/>
            <w:right w:val="none" w:sz="0" w:space="0" w:color="auto"/>
          </w:divBdr>
        </w:div>
        <w:div w:id="2041929456">
          <w:marLeft w:val="547"/>
          <w:marRight w:val="0"/>
          <w:marTop w:val="0"/>
          <w:marBottom w:val="0"/>
          <w:divBdr>
            <w:top w:val="none" w:sz="0" w:space="0" w:color="auto"/>
            <w:left w:val="none" w:sz="0" w:space="0" w:color="auto"/>
            <w:bottom w:val="none" w:sz="0" w:space="0" w:color="auto"/>
            <w:right w:val="none" w:sz="0" w:space="0" w:color="auto"/>
          </w:divBdr>
        </w:div>
      </w:divsChild>
    </w:div>
    <w:div w:id="1288127042">
      <w:bodyDiv w:val="1"/>
      <w:marLeft w:val="0"/>
      <w:marRight w:val="0"/>
      <w:marTop w:val="0"/>
      <w:marBottom w:val="0"/>
      <w:divBdr>
        <w:top w:val="none" w:sz="0" w:space="0" w:color="auto"/>
        <w:left w:val="none" w:sz="0" w:space="0" w:color="auto"/>
        <w:bottom w:val="none" w:sz="0" w:space="0" w:color="auto"/>
        <w:right w:val="none" w:sz="0" w:space="0" w:color="auto"/>
      </w:divBdr>
    </w:div>
    <w:div w:id="1290357263">
      <w:bodyDiv w:val="1"/>
      <w:marLeft w:val="0"/>
      <w:marRight w:val="0"/>
      <w:marTop w:val="0"/>
      <w:marBottom w:val="0"/>
      <w:divBdr>
        <w:top w:val="none" w:sz="0" w:space="0" w:color="auto"/>
        <w:left w:val="none" w:sz="0" w:space="0" w:color="auto"/>
        <w:bottom w:val="none" w:sz="0" w:space="0" w:color="auto"/>
        <w:right w:val="none" w:sz="0" w:space="0" w:color="auto"/>
      </w:divBdr>
      <w:divsChild>
        <w:div w:id="1208955156">
          <w:marLeft w:val="274"/>
          <w:marRight w:val="0"/>
          <w:marTop w:val="0"/>
          <w:marBottom w:val="0"/>
          <w:divBdr>
            <w:top w:val="none" w:sz="0" w:space="0" w:color="auto"/>
            <w:left w:val="none" w:sz="0" w:space="0" w:color="auto"/>
            <w:bottom w:val="none" w:sz="0" w:space="0" w:color="auto"/>
            <w:right w:val="none" w:sz="0" w:space="0" w:color="auto"/>
          </w:divBdr>
        </w:div>
        <w:div w:id="1883325643">
          <w:marLeft w:val="274"/>
          <w:marRight w:val="0"/>
          <w:marTop w:val="0"/>
          <w:marBottom w:val="0"/>
          <w:divBdr>
            <w:top w:val="none" w:sz="0" w:space="0" w:color="auto"/>
            <w:left w:val="none" w:sz="0" w:space="0" w:color="auto"/>
            <w:bottom w:val="none" w:sz="0" w:space="0" w:color="auto"/>
            <w:right w:val="none" w:sz="0" w:space="0" w:color="auto"/>
          </w:divBdr>
        </w:div>
      </w:divsChild>
    </w:div>
    <w:div w:id="1291280709">
      <w:bodyDiv w:val="1"/>
      <w:marLeft w:val="0"/>
      <w:marRight w:val="0"/>
      <w:marTop w:val="0"/>
      <w:marBottom w:val="0"/>
      <w:divBdr>
        <w:top w:val="none" w:sz="0" w:space="0" w:color="auto"/>
        <w:left w:val="none" w:sz="0" w:space="0" w:color="auto"/>
        <w:bottom w:val="none" w:sz="0" w:space="0" w:color="auto"/>
        <w:right w:val="none" w:sz="0" w:space="0" w:color="auto"/>
      </w:divBdr>
      <w:divsChild>
        <w:div w:id="660040700">
          <w:marLeft w:val="547"/>
          <w:marRight w:val="0"/>
          <w:marTop w:val="0"/>
          <w:marBottom w:val="0"/>
          <w:divBdr>
            <w:top w:val="none" w:sz="0" w:space="0" w:color="auto"/>
            <w:left w:val="none" w:sz="0" w:space="0" w:color="auto"/>
            <w:bottom w:val="none" w:sz="0" w:space="0" w:color="auto"/>
            <w:right w:val="none" w:sz="0" w:space="0" w:color="auto"/>
          </w:divBdr>
        </w:div>
      </w:divsChild>
    </w:div>
    <w:div w:id="1291588968">
      <w:bodyDiv w:val="1"/>
      <w:marLeft w:val="0"/>
      <w:marRight w:val="0"/>
      <w:marTop w:val="0"/>
      <w:marBottom w:val="0"/>
      <w:divBdr>
        <w:top w:val="none" w:sz="0" w:space="0" w:color="auto"/>
        <w:left w:val="none" w:sz="0" w:space="0" w:color="auto"/>
        <w:bottom w:val="none" w:sz="0" w:space="0" w:color="auto"/>
        <w:right w:val="none" w:sz="0" w:space="0" w:color="auto"/>
      </w:divBdr>
      <w:divsChild>
        <w:div w:id="95952253">
          <w:marLeft w:val="547"/>
          <w:marRight w:val="0"/>
          <w:marTop w:val="0"/>
          <w:marBottom w:val="0"/>
          <w:divBdr>
            <w:top w:val="none" w:sz="0" w:space="0" w:color="auto"/>
            <w:left w:val="none" w:sz="0" w:space="0" w:color="auto"/>
            <w:bottom w:val="none" w:sz="0" w:space="0" w:color="auto"/>
            <w:right w:val="none" w:sz="0" w:space="0" w:color="auto"/>
          </w:divBdr>
        </w:div>
      </w:divsChild>
    </w:div>
    <w:div w:id="1292320570">
      <w:bodyDiv w:val="1"/>
      <w:marLeft w:val="0"/>
      <w:marRight w:val="0"/>
      <w:marTop w:val="0"/>
      <w:marBottom w:val="0"/>
      <w:divBdr>
        <w:top w:val="none" w:sz="0" w:space="0" w:color="auto"/>
        <w:left w:val="none" w:sz="0" w:space="0" w:color="auto"/>
        <w:bottom w:val="none" w:sz="0" w:space="0" w:color="auto"/>
        <w:right w:val="none" w:sz="0" w:space="0" w:color="auto"/>
      </w:divBdr>
      <w:divsChild>
        <w:div w:id="1750927576">
          <w:marLeft w:val="547"/>
          <w:marRight w:val="0"/>
          <w:marTop w:val="0"/>
          <w:marBottom w:val="0"/>
          <w:divBdr>
            <w:top w:val="none" w:sz="0" w:space="0" w:color="auto"/>
            <w:left w:val="none" w:sz="0" w:space="0" w:color="auto"/>
            <w:bottom w:val="none" w:sz="0" w:space="0" w:color="auto"/>
            <w:right w:val="none" w:sz="0" w:space="0" w:color="auto"/>
          </w:divBdr>
        </w:div>
      </w:divsChild>
    </w:div>
    <w:div w:id="1295140043">
      <w:bodyDiv w:val="1"/>
      <w:marLeft w:val="0"/>
      <w:marRight w:val="0"/>
      <w:marTop w:val="0"/>
      <w:marBottom w:val="0"/>
      <w:divBdr>
        <w:top w:val="none" w:sz="0" w:space="0" w:color="auto"/>
        <w:left w:val="none" w:sz="0" w:space="0" w:color="auto"/>
        <w:bottom w:val="none" w:sz="0" w:space="0" w:color="auto"/>
        <w:right w:val="none" w:sz="0" w:space="0" w:color="auto"/>
      </w:divBdr>
      <w:divsChild>
        <w:div w:id="235209076">
          <w:marLeft w:val="547"/>
          <w:marRight w:val="0"/>
          <w:marTop w:val="0"/>
          <w:marBottom w:val="0"/>
          <w:divBdr>
            <w:top w:val="none" w:sz="0" w:space="0" w:color="auto"/>
            <w:left w:val="none" w:sz="0" w:space="0" w:color="auto"/>
            <w:bottom w:val="none" w:sz="0" w:space="0" w:color="auto"/>
            <w:right w:val="none" w:sz="0" w:space="0" w:color="auto"/>
          </w:divBdr>
        </w:div>
        <w:div w:id="974791871">
          <w:marLeft w:val="547"/>
          <w:marRight w:val="0"/>
          <w:marTop w:val="0"/>
          <w:marBottom w:val="0"/>
          <w:divBdr>
            <w:top w:val="none" w:sz="0" w:space="0" w:color="auto"/>
            <w:left w:val="none" w:sz="0" w:space="0" w:color="auto"/>
            <w:bottom w:val="none" w:sz="0" w:space="0" w:color="auto"/>
            <w:right w:val="none" w:sz="0" w:space="0" w:color="auto"/>
          </w:divBdr>
        </w:div>
        <w:div w:id="1945460555">
          <w:marLeft w:val="547"/>
          <w:marRight w:val="0"/>
          <w:marTop w:val="0"/>
          <w:marBottom w:val="0"/>
          <w:divBdr>
            <w:top w:val="none" w:sz="0" w:space="0" w:color="auto"/>
            <w:left w:val="none" w:sz="0" w:space="0" w:color="auto"/>
            <w:bottom w:val="none" w:sz="0" w:space="0" w:color="auto"/>
            <w:right w:val="none" w:sz="0" w:space="0" w:color="auto"/>
          </w:divBdr>
        </w:div>
      </w:divsChild>
    </w:div>
    <w:div w:id="1295478535">
      <w:bodyDiv w:val="1"/>
      <w:marLeft w:val="0"/>
      <w:marRight w:val="0"/>
      <w:marTop w:val="0"/>
      <w:marBottom w:val="0"/>
      <w:divBdr>
        <w:top w:val="none" w:sz="0" w:space="0" w:color="auto"/>
        <w:left w:val="none" w:sz="0" w:space="0" w:color="auto"/>
        <w:bottom w:val="none" w:sz="0" w:space="0" w:color="auto"/>
        <w:right w:val="none" w:sz="0" w:space="0" w:color="auto"/>
      </w:divBdr>
      <w:divsChild>
        <w:div w:id="788820107">
          <w:marLeft w:val="547"/>
          <w:marRight w:val="0"/>
          <w:marTop w:val="0"/>
          <w:marBottom w:val="0"/>
          <w:divBdr>
            <w:top w:val="none" w:sz="0" w:space="0" w:color="auto"/>
            <w:left w:val="none" w:sz="0" w:space="0" w:color="auto"/>
            <w:bottom w:val="none" w:sz="0" w:space="0" w:color="auto"/>
            <w:right w:val="none" w:sz="0" w:space="0" w:color="auto"/>
          </w:divBdr>
        </w:div>
        <w:div w:id="1936473895">
          <w:marLeft w:val="547"/>
          <w:marRight w:val="0"/>
          <w:marTop w:val="0"/>
          <w:marBottom w:val="0"/>
          <w:divBdr>
            <w:top w:val="none" w:sz="0" w:space="0" w:color="auto"/>
            <w:left w:val="none" w:sz="0" w:space="0" w:color="auto"/>
            <w:bottom w:val="none" w:sz="0" w:space="0" w:color="auto"/>
            <w:right w:val="none" w:sz="0" w:space="0" w:color="auto"/>
          </w:divBdr>
        </w:div>
      </w:divsChild>
    </w:div>
    <w:div w:id="1296328380">
      <w:bodyDiv w:val="1"/>
      <w:marLeft w:val="0"/>
      <w:marRight w:val="0"/>
      <w:marTop w:val="0"/>
      <w:marBottom w:val="0"/>
      <w:divBdr>
        <w:top w:val="none" w:sz="0" w:space="0" w:color="auto"/>
        <w:left w:val="none" w:sz="0" w:space="0" w:color="auto"/>
        <w:bottom w:val="none" w:sz="0" w:space="0" w:color="auto"/>
        <w:right w:val="none" w:sz="0" w:space="0" w:color="auto"/>
      </w:divBdr>
    </w:div>
    <w:div w:id="1303736185">
      <w:bodyDiv w:val="1"/>
      <w:marLeft w:val="0"/>
      <w:marRight w:val="0"/>
      <w:marTop w:val="0"/>
      <w:marBottom w:val="0"/>
      <w:divBdr>
        <w:top w:val="none" w:sz="0" w:space="0" w:color="auto"/>
        <w:left w:val="none" w:sz="0" w:space="0" w:color="auto"/>
        <w:bottom w:val="none" w:sz="0" w:space="0" w:color="auto"/>
        <w:right w:val="none" w:sz="0" w:space="0" w:color="auto"/>
      </w:divBdr>
      <w:divsChild>
        <w:div w:id="658777588">
          <w:marLeft w:val="446"/>
          <w:marRight w:val="0"/>
          <w:marTop w:val="96"/>
          <w:marBottom w:val="0"/>
          <w:divBdr>
            <w:top w:val="none" w:sz="0" w:space="0" w:color="auto"/>
            <w:left w:val="none" w:sz="0" w:space="0" w:color="auto"/>
            <w:bottom w:val="none" w:sz="0" w:space="0" w:color="auto"/>
            <w:right w:val="none" w:sz="0" w:space="0" w:color="auto"/>
          </w:divBdr>
        </w:div>
        <w:div w:id="1335912053">
          <w:marLeft w:val="734"/>
          <w:marRight w:val="0"/>
          <w:marTop w:val="86"/>
          <w:marBottom w:val="0"/>
          <w:divBdr>
            <w:top w:val="none" w:sz="0" w:space="0" w:color="auto"/>
            <w:left w:val="none" w:sz="0" w:space="0" w:color="auto"/>
            <w:bottom w:val="none" w:sz="0" w:space="0" w:color="auto"/>
            <w:right w:val="none" w:sz="0" w:space="0" w:color="auto"/>
          </w:divBdr>
        </w:div>
        <w:div w:id="1787657393">
          <w:marLeft w:val="446"/>
          <w:marRight w:val="0"/>
          <w:marTop w:val="96"/>
          <w:marBottom w:val="0"/>
          <w:divBdr>
            <w:top w:val="none" w:sz="0" w:space="0" w:color="auto"/>
            <w:left w:val="none" w:sz="0" w:space="0" w:color="auto"/>
            <w:bottom w:val="none" w:sz="0" w:space="0" w:color="auto"/>
            <w:right w:val="none" w:sz="0" w:space="0" w:color="auto"/>
          </w:divBdr>
        </w:div>
        <w:div w:id="2086300778">
          <w:marLeft w:val="734"/>
          <w:marRight w:val="0"/>
          <w:marTop w:val="86"/>
          <w:marBottom w:val="0"/>
          <w:divBdr>
            <w:top w:val="none" w:sz="0" w:space="0" w:color="auto"/>
            <w:left w:val="none" w:sz="0" w:space="0" w:color="auto"/>
            <w:bottom w:val="none" w:sz="0" w:space="0" w:color="auto"/>
            <w:right w:val="none" w:sz="0" w:space="0" w:color="auto"/>
          </w:divBdr>
        </w:div>
      </w:divsChild>
    </w:div>
    <w:div w:id="1308822296">
      <w:bodyDiv w:val="1"/>
      <w:marLeft w:val="0"/>
      <w:marRight w:val="0"/>
      <w:marTop w:val="0"/>
      <w:marBottom w:val="0"/>
      <w:divBdr>
        <w:top w:val="none" w:sz="0" w:space="0" w:color="auto"/>
        <w:left w:val="none" w:sz="0" w:space="0" w:color="auto"/>
        <w:bottom w:val="none" w:sz="0" w:space="0" w:color="auto"/>
        <w:right w:val="none" w:sz="0" w:space="0" w:color="auto"/>
      </w:divBdr>
      <w:divsChild>
        <w:div w:id="1802188432">
          <w:marLeft w:val="547"/>
          <w:marRight w:val="0"/>
          <w:marTop w:val="0"/>
          <w:marBottom w:val="0"/>
          <w:divBdr>
            <w:top w:val="none" w:sz="0" w:space="0" w:color="auto"/>
            <w:left w:val="none" w:sz="0" w:space="0" w:color="auto"/>
            <w:bottom w:val="none" w:sz="0" w:space="0" w:color="auto"/>
            <w:right w:val="none" w:sz="0" w:space="0" w:color="auto"/>
          </w:divBdr>
        </w:div>
      </w:divsChild>
    </w:div>
    <w:div w:id="1313557313">
      <w:bodyDiv w:val="1"/>
      <w:marLeft w:val="0"/>
      <w:marRight w:val="0"/>
      <w:marTop w:val="0"/>
      <w:marBottom w:val="0"/>
      <w:divBdr>
        <w:top w:val="none" w:sz="0" w:space="0" w:color="auto"/>
        <w:left w:val="none" w:sz="0" w:space="0" w:color="auto"/>
        <w:bottom w:val="none" w:sz="0" w:space="0" w:color="auto"/>
        <w:right w:val="none" w:sz="0" w:space="0" w:color="auto"/>
      </w:divBdr>
    </w:div>
    <w:div w:id="1317613951">
      <w:bodyDiv w:val="1"/>
      <w:marLeft w:val="0"/>
      <w:marRight w:val="0"/>
      <w:marTop w:val="0"/>
      <w:marBottom w:val="0"/>
      <w:divBdr>
        <w:top w:val="none" w:sz="0" w:space="0" w:color="auto"/>
        <w:left w:val="none" w:sz="0" w:space="0" w:color="auto"/>
        <w:bottom w:val="none" w:sz="0" w:space="0" w:color="auto"/>
        <w:right w:val="none" w:sz="0" w:space="0" w:color="auto"/>
      </w:divBdr>
      <w:divsChild>
        <w:div w:id="221988147">
          <w:marLeft w:val="274"/>
          <w:marRight w:val="0"/>
          <w:marTop w:val="0"/>
          <w:marBottom w:val="0"/>
          <w:divBdr>
            <w:top w:val="none" w:sz="0" w:space="0" w:color="auto"/>
            <w:left w:val="none" w:sz="0" w:space="0" w:color="auto"/>
            <w:bottom w:val="none" w:sz="0" w:space="0" w:color="auto"/>
            <w:right w:val="none" w:sz="0" w:space="0" w:color="auto"/>
          </w:divBdr>
        </w:div>
      </w:divsChild>
    </w:div>
    <w:div w:id="1323781152">
      <w:bodyDiv w:val="1"/>
      <w:marLeft w:val="0"/>
      <w:marRight w:val="0"/>
      <w:marTop w:val="0"/>
      <w:marBottom w:val="0"/>
      <w:divBdr>
        <w:top w:val="none" w:sz="0" w:space="0" w:color="auto"/>
        <w:left w:val="none" w:sz="0" w:space="0" w:color="auto"/>
        <w:bottom w:val="none" w:sz="0" w:space="0" w:color="auto"/>
        <w:right w:val="none" w:sz="0" w:space="0" w:color="auto"/>
      </w:divBdr>
    </w:div>
    <w:div w:id="1327051190">
      <w:bodyDiv w:val="1"/>
      <w:marLeft w:val="0"/>
      <w:marRight w:val="0"/>
      <w:marTop w:val="0"/>
      <w:marBottom w:val="0"/>
      <w:divBdr>
        <w:top w:val="none" w:sz="0" w:space="0" w:color="auto"/>
        <w:left w:val="none" w:sz="0" w:space="0" w:color="auto"/>
        <w:bottom w:val="none" w:sz="0" w:space="0" w:color="auto"/>
        <w:right w:val="none" w:sz="0" w:space="0" w:color="auto"/>
      </w:divBdr>
      <w:divsChild>
        <w:div w:id="2024550939">
          <w:marLeft w:val="274"/>
          <w:marRight w:val="0"/>
          <w:marTop w:val="0"/>
          <w:marBottom w:val="0"/>
          <w:divBdr>
            <w:top w:val="none" w:sz="0" w:space="0" w:color="auto"/>
            <w:left w:val="none" w:sz="0" w:space="0" w:color="auto"/>
            <w:bottom w:val="none" w:sz="0" w:space="0" w:color="auto"/>
            <w:right w:val="none" w:sz="0" w:space="0" w:color="auto"/>
          </w:divBdr>
        </w:div>
      </w:divsChild>
    </w:div>
    <w:div w:id="1328677569">
      <w:bodyDiv w:val="1"/>
      <w:marLeft w:val="0"/>
      <w:marRight w:val="0"/>
      <w:marTop w:val="0"/>
      <w:marBottom w:val="0"/>
      <w:divBdr>
        <w:top w:val="none" w:sz="0" w:space="0" w:color="auto"/>
        <w:left w:val="none" w:sz="0" w:space="0" w:color="auto"/>
        <w:bottom w:val="none" w:sz="0" w:space="0" w:color="auto"/>
        <w:right w:val="none" w:sz="0" w:space="0" w:color="auto"/>
      </w:divBdr>
      <w:divsChild>
        <w:div w:id="510031856">
          <w:marLeft w:val="274"/>
          <w:marRight w:val="0"/>
          <w:marTop w:val="0"/>
          <w:marBottom w:val="317"/>
          <w:divBdr>
            <w:top w:val="none" w:sz="0" w:space="0" w:color="auto"/>
            <w:left w:val="none" w:sz="0" w:space="0" w:color="auto"/>
            <w:bottom w:val="none" w:sz="0" w:space="0" w:color="auto"/>
            <w:right w:val="none" w:sz="0" w:space="0" w:color="auto"/>
          </w:divBdr>
        </w:div>
      </w:divsChild>
    </w:div>
    <w:div w:id="1331712791">
      <w:bodyDiv w:val="1"/>
      <w:marLeft w:val="0"/>
      <w:marRight w:val="0"/>
      <w:marTop w:val="0"/>
      <w:marBottom w:val="0"/>
      <w:divBdr>
        <w:top w:val="none" w:sz="0" w:space="0" w:color="auto"/>
        <w:left w:val="none" w:sz="0" w:space="0" w:color="auto"/>
        <w:bottom w:val="none" w:sz="0" w:space="0" w:color="auto"/>
        <w:right w:val="none" w:sz="0" w:space="0" w:color="auto"/>
      </w:divBdr>
      <w:divsChild>
        <w:div w:id="746077013">
          <w:marLeft w:val="274"/>
          <w:marRight w:val="0"/>
          <w:marTop w:val="0"/>
          <w:marBottom w:val="0"/>
          <w:divBdr>
            <w:top w:val="none" w:sz="0" w:space="0" w:color="auto"/>
            <w:left w:val="none" w:sz="0" w:space="0" w:color="auto"/>
            <w:bottom w:val="none" w:sz="0" w:space="0" w:color="auto"/>
            <w:right w:val="none" w:sz="0" w:space="0" w:color="auto"/>
          </w:divBdr>
        </w:div>
        <w:div w:id="1011758820">
          <w:marLeft w:val="274"/>
          <w:marRight w:val="0"/>
          <w:marTop w:val="0"/>
          <w:marBottom w:val="0"/>
          <w:divBdr>
            <w:top w:val="none" w:sz="0" w:space="0" w:color="auto"/>
            <w:left w:val="none" w:sz="0" w:space="0" w:color="auto"/>
            <w:bottom w:val="none" w:sz="0" w:space="0" w:color="auto"/>
            <w:right w:val="none" w:sz="0" w:space="0" w:color="auto"/>
          </w:divBdr>
        </w:div>
        <w:div w:id="1411924684">
          <w:marLeft w:val="274"/>
          <w:marRight w:val="0"/>
          <w:marTop w:val="0"/>
          <w:marBottom w:val="0"/>
          <w:divBdr>
            <w:top w:val="none" w:sz="0" w:space="0" w:color="auto"/>
            <w:left w:val="none" w:sz="0" w:space="0" w:color="auto"/>
            <w:bottom w:val="none" w:sz="0" w:space="0" w:color="auto"/>
            <w:right w:val="none" w:sz="0" w:space="0" w:color="auto"/>
          </w:divBdr>
        </w:div>
      </w:divsChild>
    </w:div>
    <w:div w:id="1340278346">
      <w:bodyDiv w:val="1"/>
      <w:marLeft w:val="0"/>
      <w:marRight w:val="0"/>
      <w:marTop w:val="0"/>
      <w:marBottom w:val="0"/>
      <w:divBdr>
        <w:top w:val="none" w:sz="0" w:space="0" w:color="auto"/>
        <w:left w:val="none" w:sz="0" w:space="0" w:color="auto"/>
        <w:bottom w:val="none" w:sz="0" w:space="0" w:color="auto"/>
        <w:right w:val="none" w:sz="0" w:space="0" w:color="auto"/>
      </w:divBdr>
      <w:divsChild>
        <w:div w:id="318848440">
          <w:marLeft w:val="994"/>
          <w:marRight w:val="0"/>
          <w:marTop w:val="0"/>
          <w:marBottom w:val="0"/>
          <w:divBdr>
            <w:top w:val="none" w:sz="0" w:space="0" w:color="auto"/>
            <w:left w:val="none" w:sz="0" w:space="0" w:color="auto"/>
            <w:bottom w:val="none" w:sz="0" w:space="0" w:color="auto"/>
            <w:right w:val="none" w:sz="0" w:space="0" w:color="auto"/>
          </w:divBdr>
        </w:div>
        <w:div w:id="360937132">
          <w:marLeft w:val="274"/>
          <w:marRight w:val="0"/>
          <w:marTop w:val="0"/>
          <w:marBottom w:val="0"/>
          <w:divBdr>
            <w:top w:val="none" w:sz="0" w:space="0" w:color="auto"/>
            <w:left w:val="none" w:sz="0" w:space="0" w:color="auto"/>
            <w:bottom w:val="none" w:sz="0" w:space="0" w:color="auto"/>
            <w:right w:val="none" w:sz="0" w:space="0" w:color="auto"/>
          </w:divBdr>
        </w:div>
        <w:div w:id="408700441">
          <w:marLeft w:val="274"/>
          <w:marRight w:val="0"/>
          <w:marTop w:val="0"/>
          <w:marBottom w:val="0"/>
          <w:divBdr>
            <w:top w:val="none" w:sz="0" w:space="0" w:color="auto"/>
            <w:left w:val="none" w:sz="0" w:space="0" w:color="auto"/>
            <w:bottom w:val="none" w:sz="0" w:space="0" w:color="auto"/>
            <w:right w:val="none" w:sz="0" w:space="0" w:color="auto"/>
          </w:divBdr>
        </w:div>
        <w:div w:id="1256401208">
          <w:marLeft w:val="994"/>
          <w:marRight w:val="0"/>
          <w:marTop w:val="0"/>
          <w:marBottom w:val="0"/>
          <w:divBdr>
            <w:top w:val="none" w:sz="0" w:space="0" w:color="auto"/>
            <w:left w:val="none" w:sz="0" w:space="0" w:color="auto"/>
            <w:bottom w:val="none" w:sz="0" w:space="0" w:color="auto"/>
            <w:right w:val="none" w:sz="0" w:space="0" w:color="auto"/>
          </w:divBdr>
        </w:div>
        <w:div w:id="1345940118">
          <w:marLeft w:val="994"/>
          <w:marRight w:val="0"/>
          <w:marTop w:val="0"/>
          <w:marBottom w:val="0"/>
          <w:divBdr>
            <w:top w:val="none" w:sz="0" w:space="0" w:color="auto"/>
            <w:left w:val="none" w:sz="0" w:space="0" w:color="auto"/>
            <w:bottom w:val="none" w:sz="0" w:space="0" w:color="auto"/>
            <w:right w:val="none" w:sz="0" w:space="0" w:color="auto"/>
          </w:divBdr>
        </w:div>
        <w:div w:id="1852453114">
          <w:marLeft w:val="994"/>
          <w:marRight w:val="0"/>
          <w:marTop w:val="0"/>
          <w:marBottom w:val="0"/>
          <w:divBdr>
            <w:top w:val="none" w:sz="0" w:space="0" w:color="auto"/>
            <w:left w:val="none" w:sz="0" w:space="0" w:color="auto"/>
            <w:bottom w:val="none" w:sz="0" w:space="0" w:color="auto"/>
            <w:right w:val="none" w:sz="0" w:space="0" w:color="auto"/>
          </w:divBdr>
        </w:div>
        <w:div w:id="1882396854">
          <w:marLeft w:val="994"/>
          <w:marRight w:val="0"/>
          <w:marTop w:val="0"/>
          <w:marBottom w:val="0"/>
          <w:divBdr>
            <w:top w:val="none" w:sz="0" w:space="0" w:color="auto"/>
            <w:left w:val="none" w:sz="0" w:space="0" w:color="auto"/>
            <w:bottom w:val="none" w:sz="0" w:space="0" w:color="auto"/>
            <w:right w:val="none" w:sz="0" w:space="0" w:color="auto"/>
          </w:divBdr>
        </w:div>
        <w:div w:id="1920292058">
          <w:marLeft w:val="274"/>
          <w:marRight w:val="0"/>
          <w:marTop w:val="0"/>
          <w:marBottom w:val="0"/>
          <w:divBdr>
            <w:top w:val="none" w:sz="0" w:space="0" w:color="auto"/>
            <w:left w:val="none" w:sz="0" w:space="0" w:color="auto"/>
            <w:bottom w:val="none" w:sz="0" w:space="0" w:color="auto"/>
            <w:right w:val="none" w:sz="0" w:space="0" w:color="auto"/>
          </w:divBdr>
        </w:div>
        <w:div w:id="1981377347">
          <w:marLeft w:val="274"/>
          <w:marRight w:val="0"/>
          <w:marTop w:val="0"/>
          <w:marBottom w:val="0"/>
          <w:divBdr>
            <w:top w:val="none" w:sz="0" w:space="0" w:color="auto"/>
            <w:left w:val="none" w:sz="0" w:space="0" w:color="auto"/>
            <w:bottom w:val="none" w:sz="0" w:space="0" w:color="auto"/>
            <w:right w:val="none" w:sz="0" w:space="0" w:color="auto"/>
          </w:divBdr>
        </w:div>
      </w:divsChild>
    </w:div>
    <w:div w:id="1345090444">
      <w:bodyDiv w:val="1"/>
      <w:marLeft w:val="0"/>
      <w:marRight w:val="0"/>
      <w:marTop w:val="0"/>
      <w:marBottom w:val="0"/>
      <w:divBdr>
        <w:top w:val="none" w:sz="0" w:space="0" w:color="auto"/>
        <w:left w:val="none" w:sz="0" w:space="0" w:color="auto"/>
        <w:bottom w:val="none" w:sz="0" w:space="0" w:color="auto"/>
        <w:right w:val="none" w:sz="0" w:space="0" w:color="auto"/>
      </w:divBdr>
    </w:div>
    <w:div w:id="1346978467">
      <w:bodyDiv w:val="1"/>
      <w:marLeft w:val="0"/>
      <w:marRight w:val="0"/>
      <w:marTop w:val="0"/>
      <w:marBottom w:val="0"/>
      <w:divBdr>
        <w:top w:val="none" w:sz="0" w:space="0" w:color="auto"/>
        <w:left w:val="none" w:sz="0" w:space="0" w:color="auto"/>
        <w:bottom w:val="none" w:sz="0" w:space="0" w:color="auto"/>
        <w:right w:val="none" w:sz="0" w:space="0" w:color="auto"/>
      </w:divBdr>
    </w:div>
    <w:div w:id="1358309244">
      <w:bodyDiv w:val="1"/>
      <w:marLeft w:val="0"/>
      <w:marRight w:val="0"/>
      <w:marTop w:val="0"/>
      <w:marBottom w:val="0"/>
      <w:divBdr>
        <w:top w:val="none" w:sz="0" w:space="0" w:color="auto"/>
        <w:left w:val="none" w:sz="0" w:space="0" w:color="auto"/>
        <w:bottom w:val="none" w:sz="0" w:space="0" w:color="auto"/>
        <w:right w:val="none" w:sz="0" w:space="0" w:color="auto"/>
      </w:divBdr>
      <w:divsChild>
        <w:div w:id="18708070">
          <w:marLeft w:val="547"/>
          <w:marRight w:val="0"/>
          <w:marTop w:val="0"/>
          <w:marBottom w:val="0"/>
          <w:divBdr>
            <w:top w:val="none" w:sz="0" w:space="0" w:color="auto"/>
            <w:left w:val="none" w:sz="0" w:space="0" w:color="auto"/>
            <w:bottom w:val="none" w:sz="0" w:space="0" w:color="auto"/>
            <w:right w:val="none" w:sz="0" w:space="0" w:color="auto"/>
          </w:divBdr>
        </w:div>
      </w:divsChild>
    </w:div>
    <w:div w:id="1368677693">
      <w:bodyDiv w:val="1"/>
      <w:marLeft w:val="0"/>
      <w:marRight w:val="0"/>
      <w:marTop w:val="0"/>
      <w:marBottom w:val="0"/>
      <w:divBdr>
        <w:top w:val="none" w:sz="0" w:space="0" w:color="auto"/>
        <w:left w:val="none" w:sz="0" w:space="0" w:color="auto"/>
        <w:bottom w:val="none" w:sz="0" w:space="0" w:color="auto"/>
        <w:right w:val="none" w:sz="0" w:space="0" w:color="auto"/>
      </w:divBdr>
      <w:divsChild>
        <w:div w:id="244610647">
          <w:marLeft w:val="274"/>
          <w:marRight w:val="0"/>
          <w:marTop w:val="0"/>
          <w:marBottom w:val="0"/>
          <w:divBdr>
            <w:top w:val="none" w:sz="0" w:space="0" w:color="auto"/>
            <w:left w:val="none" w:sz="0" w:space="0" w:color="auto"/>
            <w:bottom w:val="none" w:sz="0" w:space="0" w:color="auto"/>
            <w:right w:val="none" w:sz="0" w:space="0" w:color="auto"/>
          </w:divBdr>
        </w:div>
        <w:div w:id="911964031">
          <w:marLeft w:val="274"/>
          <w:marRight w:val="0"/>
          <w:marTop w:val="0"/>
          <w:marBottom w:val="0"/>
          <w:divBdr>
            <w:top w:val="none" w:sz="0" w:space="0" w:color="auto"/>
            <w:left w:val="none" w:sz="0" w:space="0" w:color="auto"/>
            <w:bottom w:val="none" w:sz="0" w:space="0" w:color="auto"/>
            <w:right w:val="none" w:sz="0" w:space="0" w:color="auto"/>
          </w:divBdr>
        </w:div>
        <w:div w:id="976838342">
          <w:marLeft w:val="274"/>
          <w:marRight w:val="0"/>
          <w:marTop w:val="0"/>
          <w:marBottom w:val="0"/>
          <w:divBdr>
            <w:top w:val="none" w:sz="0" w:space="0" w:color="auto"/>
            <w:left w:val="none" w:sz="0" w:space="0" w:color="auto"/>
            <w:bottom w:val="none" w:sz="0" w:space="0" w:color="auto"/>
            <w:right w:val="none" w:sz="0" w:space="0" w:color="auto"/>
          </w:divBdr>
        </w:div>
        <w:div w:id="1713656099">
          <w:marLeft w:val="274"/>
          <w:marRight w:val="0"/>
          <w:marTop w:val="0"/>
          <w:marBottom w:val="0"/>
          <w:divBdr>
            <w:top w:val="none" w:sz="0" w:space="0" w:color="auto"/>
            <w:left w:val="none" w:sz="0" w:space="0" w:color="auto"/>
            <w:bottom w:val="none" w:sz="0" w:space="0" w:color="auto"/>
            <w:right w:val="none" w:sz="0" w:space="0" w:color="auto"/>
          </w:divBdr>
        </w:div>
        <w:div w:id="1761757887">
          <w:marLeft w:val="274"/>
          <w:marRight w:val="0"/>
          <w:marTop w:val="0"/>
          <w:marBottom w:val="0"/>
          <w:divBdr>
            <w:top w:val="none" w:sz="0" w:space="0" w:color="auto"/>
            <w:left w:val="none" w:sz="0" w:space="0" w:color="auto"/>
            <w:bottom w:val="none" w:sz="0" w:space="0" w:color="auto"/>
            <w:right w:val="none" w:sz="0" w:space="0" w:color="auto"/>
          </w:divBdr>
        </w:div>
        <w:div w:id="2135129664">
          <w:marLeft w:val="274"/>
          <w:marRight w:val="0"/>
          <w:marTop w:val="0"/>
          <w:marBottom w:val="0"/>
          <w:divBdr>
            <w:top w:val="none" w:sz="0" w:space="0" w:color="auto"/>
            <w:left w:val="none" w:sz="0" w:space="0" w:color="auto"/>
            <w:bottom w:val="none" w:sz="0" w:space="0" w:color="auto"/>
            <w:right w:val="none" w:sz="0" w:space="0" w:color="auto"/>
          </w:divBdr>
        </w:div>
      </w:divsChild>
    </w:div>
    <w:div w:id="1374426559">
      <w:bodyDiv w:val="1"/>
      <w:marLeft w:val="0"/>
      <w:marRight w:val="0"/>
      <w:marTop w:val="0"/>
      <w:marBottom w:val="0"/>
      <w:divBdr>
        <w:top w:val="none" w:sz="0" w:space="0" w:color="auto"/>
        <w:left w:val="none" w:sz="0" w:space="0" w:color="auto"/>
        <w:bottom w:val="none" w:sz="0" w:space="0" w:color="auto"/>
        <w:right w:val="none" w:sz="0" w:space="0" w:color="auto"/>
      </w:divBdr>
      <w:divsChild>
        <w:div w:id="1866747334">
          <w:marLeft w:val="274"/>
          <w:marRight w:val="0"/>
          <w:marTop w:val="0"/>
          <w:marBottom w:val="0"/>
          <w:divBdr>
            <w:top w:val="none" w:sz="0" w:space="0" w:color="auto"/>
            <w:left w:val="none" w:sz="0" w:space="0" w:color="auto"/>
            <w:bottom w:val="none" w:sz="0" w:space="0" w:color="auto"/>
            <w:right w:val="none" w:sz="0" w:space="0" w:color="auto"/>
          </w:divBdr>
        </w:div>
      </w:divsChild>
    </w:div>
    <w:div w:id="1380667586">
      <w:bodyDiv w:val="1"/>
      <w:marLeft w:val="0"/>
      <w:marRight w:val="0"/>
      <w:marTop w:val="0"/>
      <w:marBottom w:val="0"/>
      <w:divBdr>
        <w:top w:val="none" w:sz="0" w:space="0" w:color="auto"/>
        <w:left w:val="none" w:sz="0" w:space="0" w:color="auto"/>
        <w:bottom w:val="none" w:sz="0" w:space="0" w:color="auto"/>
        <w:right w:val="none" w:sz="0" w:space="0" w:color="auto"/>
      </w:divBdr>
      <w:divsChild>
        <w:div w:id="213124502">
          <w:marLeft w:val="547"/>
          <w:marRight w:val="0"/>
          <w:marTop w:val="0"/>
          <w:marBottom w:val="0"/>
          <w:divBdr>
            <w:top w:val="none" w:sz="0" w:space="0" w:color="auto"/>
            <w:left w:val="none" w:sz="0" w:space="0" w:color="auto"/>
            <w:bottom w:val="none" w:sz="0" w:space="0" w:color="auto"/>
            <w:right w:val="none" w:sz="0" w:space="0" w:color="auto"/>
          </w:divBdr>
        </w:div>
      </w:divsChild>
    </w:div>
    <w:div w:id="1382166545">
      <w:bodyDiv w:val="1"/>
      <w:marLeft w:val="0"/>
      <w:marRight w:val="0"/>
      <w:marTop w:val="0"/>
      <w:marBottom w:val="0"/>
      <w:divBdr>
        <w:top w:val="none" w:sz="0" w:space="0" w:color="auto"/>
        <w:left w:val="none" w:sz="0" w:space="0" w:color="auto"/>
        <w:bottom w:val="none" w:sz="0" w:space="0" w:color="auto"/>
        <w:right w:val="none" w:sz="0" w:space="0" w:color="auto"/>
      </w:divBdr>
      <w:divsChild>
        <w:div w:id="616958348">
          <w:marLeft w:val="547"/>
          <w:marRight w:val="0"/>
          <w:marTop w:val="0"/>
          <w:marBottom w:val="0"/>
          <w:divBdr>
            <w:top w:val="none" w:sz="0" w:space="0" w:color="auto"/>
            <w:left w:val="none" w:sz="0" w:space="0" w:color="auto"/>
            <w:bottom w:val="none" w:sz="0" w:space="0" w:color="auto"/>
            <w:right w:val="none" w:sz="0" w:space="0" w:color="auto"/>
          </w:divBdr>
        </w:div>
        <w:div w:id="814108033">
          <w:marLeft w:val="547"/>
          <w:marRight w:val="0"/>
          <w:marTop w:val="0"/>
          <w:marBottom w:val="0"/>
          <w:divBdr>
            <w:top w:val="none" w:sz="0" w:space="0" w:color="auto"/>
            <w:left w:val="none" w:sz="0" w:space="0" w:color="auto"/>
            <w:bottom w:val="none" w:sz="0" w:space="0" w:color="auto"/>
            <w:right w:val="none" w:sz="0" w:space="0" w:color="auto"/>
          </w:divBdr>
        </w:div>
        <w:div w:id="1485387461">
          <w:marLeft w:val="547"/>
          <w:marRight w:val="0"/>
          <w:marTop w:val="0"/>
          <w:marBottom w:val="0"/>
          <w:divBdr>
            <w:top w:val="none" w:sz="0" w:space="0" w:color="auto"/>
            <w:left w:val="none" w:sz="0" w:space="0" w:color="auto"/>
            <w:bottom w:val="none" w:sz="0" w:space="0" w:color="auto"/>
            <w:right w:val="none" w:sz="0" w:space="0" w:color="auto"/>
          </w:divBdr>
        </w:div>
        <w:div w:id="2121143346">
          <w:marLeft w:val="547"/>
          <w:marRight w:val="0"/>
          <w:marTop w:val="0"/>
          <w:marBottom w:val="0"/>
          <w:divBdr>
            <w:top w:val="none" w:sz="0" w:space="0" w:color="auto"/>
            <w:left w:val="none" w:sz="0" w:space="0" w:color="auto"/>
            <w:bottom w:val="none" w:sz="0" w:space="0" w:color="auto"/>
            <w:right w:val="none" w:sz="0" w:space="0" w:color="auto"/>
          </w:divBdr>
        </w:div>
      </w:divsChild>
    </w:div>
    <w:div w:id="1385062490">
      <w:bodyDiv w:val="1"/>
      <w:marLeft w:val="0"/>
      <w:marRight w:val="0"/>
      <w:marTop w:val="0"/>
      <w:marBottom w:val="0"/>
      <w:divBdr>
        <w:top w:val="none" w:sz="0" w:space="0" w:color="auto"/>
        <w:left w:val="none" w:sz="0" w:space="0" w:color="auto"/>
        <w:bottom w:val="none" w:sz="0" w:space="0" w:color="auto"/>
        <w:right w:val="none" w:sz="0" w:space="0" w:color="auto"/>
      </w:divBdr>
    </w:div>
    <w:div w:id="1388334454">
      <w:bodyDiv w:val="1"/>
      <w:marLeft w:val="0"/>
      <w:marRight w:val="0"/>
      <w:marTop w:val="0"/>
      <w:marBottom w:val="0"/>
      <w:divBdr>
        <w:top w:val="none" w:sz="0" w:space="0" w:color="auto"/>
        <w:left w:val="none" w:sz="0" w:space="0" w:color="auto"/>
        <w:bottom w:val="none" w:sz="0" w:space="0" w:color="auto"/>
        <w:right w:val="none" w:sz="0" w:space="0" w:color="auto"/>
      </w:divBdr>
    </w:div>
    <w:div w:id="1389957122">
      <w:bodyDiv w:val="1"/>
      <w:marLeft w:val="0"/>
      <w:marRight w:val="0"/>
      <w:marTop w:val="0"/>
      <w:marBottom w:val="0"/>
      <w:divBdr>
        <w:top w:val="none" w:sz="0" w:space="0" w:color="auto"/>
        <w:left w:val="none" w:sz="0" w:space="0" w:color="auto"/>
        <w:bottom w:val="none" w:sz="0" w:space="0" w:color="auto"/>
        <w:right w:val="none" w:sz="0" w:space="0" w:color="auto"/>
      </w:divBdr>
    </w:div>
    <w:div w:id="1393970154">
      <w:bodyDiv w:val="1"/>
      <w:marLeft w:val="0"/>
      <w:marRight w:val="0"/>
      <w:marTop w:val="0"/>
      <w:marBottom w:val="0"/>
      <w:divBdr>
        <w:top w:val="none" w:sz="0" w:space="0" w:color="auto"/>
        <w:left w:val="none" w:sz="0" w:space="0" w:color="auto"/>
        <w:bottom w:val="none" w:sz="0" w:space="0" w:color="auto"/>
        <w:right w:val="none" w:sz="0" w:space="0" w:color="auto"/>
      </w:divBdr>
      <w:divsChild>
        <w:div w:id="1849098252">
          <w:marLeft w:val="274"/>
          <w:marRight w:val="0"/>
          <w:marTop w:val="0"/>
          <w:marBottom w:val="0"/>
          <w:divBdr>
            <w:top w:val="none" w:sz="0" w:space="0" w:color="auto"/>
            <w:left w:val="none" w:sz="0" w:space="0" w:color="auto"/>
            <w:bottom w:val="none" w:sz="0" w:space="0" w:color="auto"/>
            <w:right w:val="none" w:sz="0" w:space="0" w:color="auto"/>
          </w:divBdr>
        </w:div>
      </w:divsChild>
    </w:div>
    <w:div w:id="1401363164">
      <w:bodyDiv w:val="1"/>
      <w:marLeft w:val="0"/>
      <w:marRight w:val="0"/>
      <w:marTop w:val="0"/>
      <w:marBottom w:val="0"/>
      <w:divBdr>
        <w:top w:val="none" w:sz="0" w:space="0" w:color="auto"/>
        <w:left w:val="none" w:sz="0" w:space="0" w:color="auto"/>
        <w:bottom w:val="none" w:sz="0" w:space="0" w:color="auto"/>
        <w:right w:val="none" w:sz="0" w:space="0" w:color="auto"/>
      </w:divBdr>
      <w:divsChild>
        <w:div w:id="572661627">
          <w:marLeft w:val="547"/>
          <w:marRight w:val="0"/>
          <w:marTop w:val="0"/>
          <w:marBottom w:val="0"/>
          <w:divBdr>
            <w:top w:val="none" w:sz="0" w:space="0" w:color="auto"/>
            <w:left w:val="none" w:sz="0" w:space="0" w:color="auto"/>
            <w:bottom w:val="none" w:sz="0" w:space="0" w:color="auto"/>
            <w:right w:val="none" w:sz="0" w:space="0" w:color="auto"/>
          </w:divBdr>
        </w:div>
      </w:divsChild>
    </w:div>
    <w:div w:id="1412577816">
      <w:bodyDiv w:val="1"/>
      <w:marLeft w:val="0"/>
      <w:marRight w:val="0"/>
      <w:marTop w:val="0"/>
      <w:marBottom w:val="0"/>
      <w:divBdr>
        <w:top w:val="none" w:sz="0" w:space="0" w:color="auto"/>
        <w:left w:val="none" w:sz="0" w:space="0" w:color="auto"/>
        <w:bottom w:val="none" w:sz="0" w:space="0" w:color="auto"/>
        <w:right w:val="none" w:sz="0" w:space="0" w:color="auto"/>
      </w:divBdr>
      <w:divsChild>
        <w:div w:id="1543401112">
          <w:marLeft w:val="994"/>
          <w:marRight w:val="0"/>
          <w:marTop w:val="0"/>
          <w:marBottom w:val="0"/>
          <w:divBdr>
            <w:top w:val="none" w:sz="0" w:space="0" w:color="auto"/>
            <w:left w:val="none" w:sz="0" w:space="0" w:color="auto"/>
            <w:bottom w:val="none" w:sz="0" w:space="0" w:color="auto"/>
            <w:right w:val="none" w:sz="0" w:space="0" w:color="auto"/>
          </w:divBdr>
        </w:div>
      </w:divsChild>
    </w:div>
    <w:div w:id="1412629239">
      <w:bodyDiv w:val="1"/>
      <w:marLeft w:val="0"/>
      <w:marRight w:val="0"/>
      <w:marTop w:val="0"/>
      <w:marBottom w:val="0"/>
      <w:divBdr>
        <w:top w:val="none" w:sz="0" w:space="0" w:color="auto"/>
        <w:left w:val="none" w:sz="0" w:space="0" w:color="auto"/>
        <w:bottom w:val="none" w:sz="0" w:space="0" w:color="auto"/>
        <w:right w:val="none" w:sz="0" w:space="0" w:color="auto"/>
      </w:divBdr>
      <w:divsChild>
        <w:div w:id="685205713">
          <w:marLeft w:val="274"/>
          <w:marRight w:val="0"/>
          <w:marTop w:val="0"/>
          <w:marBottom w:val="317"/>
          <w:divBdr>
            <w:top w:val="none" w:sz="0" w:space="0" w:color="auto"/>
            <w:left w:val="none" w:sz="0" w:space="0" w:color="auto"/>
            <w:bottom w:val="none" w:sz="0" w:space="0" w:color="auto"/>
            <w:right w:val="none" w:sz="0" w:space="0" w:color="auto"/>
          </w:divBdr>
        </w:div>
      </w:divsChild>
    </w:div>
    <w:div w:id="1425418825">
      <w:bodyDiv w:val="1"/>
      <w:marLeft w:val="0"/>
      <w:marRight w:val="0"/>
      <w:marTop w:val="0"/>
      <w:marBottom w:val="0"/>
      <w:divBdr>
        <w:top w:val="none" w:sz="0" w:space="0" w:color="auto"/>
        <w:left w:val="none" w:sz="0" w:space="0" w:color="auto"/>
        <w:bottom w:val="none" w:sz="0" w:space="0" w:color="auto"/>
        <w:right w:val="none" w:sz="0" w:space="0" w:color="auto"/>
      </w:divBdr>
      <w:divsChild>
        <w:div w:id="42220454">
          <w:marLeft w:val="274"/>
          <w:marRight w:val="0"/>
          <w:marTop w:val="0"/>
          <w:marBottom w:val="0"/>
          <w:divBdr>
            <w:top w:val="none" w:sz="0" w:space="0" w:color="auto"/>
            <w:left w:val="none" w:sz="0" w:space="0" w:color="auto"/>
            <w:bottom w:val="none" w:sz="0" w:space="0" w:color="auto"/>
            <w:right w:val="none" w:sz="0" w:space="0" w:color="auto"/>
          </w:divBdr>
        </w:div>
        <w:div w:id="175851890">
          <w:marLeft w:val="274"/>
          <w:marRight w:val="0"/>
          <w:marTop w:val="0"/>
          <w:marBottom w:val="0"/>
          <w:divBdr>
            <w:top w:val="none" w:sz="0" w:space="0" w:color="auto"/>
            <w:left w:val="none" w:sz="0" w:space="0" w:color="auto"/>
            <w:bottom w:val="none" w:sz="0" w:space="0" w:color="auto"/>
            <w:right w:val="none" w:sz="0" w:space="0" w:color="auto"/>
          </w:divBdr>
        </w:div>
        <w:div w:id="224415544">
          <w:marLeft w:val="274"/>
          <w:marRight w:val="0"/>
          <w:marTop w:val="0"/>
          <w:marBottom w:val="0"/>
          <w:divBdr>
            <w:top w:val="none" w:sz="0" w:space="0" w:color="auto"/>
            <w:left w:val="none" w:sz="0" w:space="0" w:color="auto"/>
            <w:bottom w:val="none" w:sz="0" w:space="0" w:color="auto"/>
            <w:right w:val="none" w:sz="0" w:space="0" w:color="auto"/>
          </w:divBdr>
        </w:div>
        <w:div w:id="404575080">
          <w:marLeft w:val="274"/>
          <w:marRight w:val="0"/>
          <w:marTop w:val="0"/>
          <w:marBottom w:val="0"/>
          <w:divBdr>
            <w:top w:val="none" w:sz="0" w:space="0" w:color="auto"/>
            <w:left w:val="none" w:sz="0" w:space="0" w:color="auto"/>
            <w:bottom w:val="none" w:sz="0" w:space="0" w:color="auto"/>
            <w:right w:val="none" w:sz="0" w:space="0" w:color="auto"/>
          </w:divBdr>
        </w:div>
        <w:div w:id="676613909">
          <w:marLeft w:val="274"/>
          <w:marRight w:val="0"/>
          <w:marTop w:val="0"/>
          <w:marBottom w:val="0"/>
          <w:divBdr>
            <w:top w:val="none" w:sz="0" w:space="0" w:color="auto"/>
            <w:left w:val="none" w:sz="0" w:space="0" w:color="auto"/>
            <w:bottom w:val="none" w:sz="0" w:space="0" w:color="auto"/>
            <w:right w:val="none" w:sz="0" w:space="0" w:color="auto"/>
          </w:divBdr>
        </w:div>
        <w:div w:id="794258126">
          <w:marLeft w:val="274"/>
          <w:marRight w:val="0"/>
          <w:marTop w:val="0"/>
          <w:marBottom w:val="0"/>
          <w:divBdr>
            <w:top w:val="none" w:sz="0" w:space="0" w:color="auto"/>
            <w:left w:val="none" w:sz="0" w:space="0" w:color="auto"/>
            <w:bottom w:val="none" w:sz="0" w:space="0" w:color="auto"/>
            <w:right w:val="none" w:sz="0" w:space="0" w:color="auto"/>
          </w:divBdr>
        </w:div>
        <w:div w:id="1053427359">
          <w:marLeft w:val="274"/>
          <w:marRight w:val="0"/>
          <w:marTop w:val="0"/>
          <w:marBottom w:val="0"/>
          <w:divBdr>
            <w:top w:val="none" w:sz="0" w:space="0" w:color="auto"/>
            <w:left w:val="none" w:sz="0" w:space="0" w:color="auto"/>
            <w:bottom w:val="none" w:sz="0" w:space="0" w:color="auto"/>
            <w:right w:val="none" w:sz="0" w:space="0" w:color="auto"/>
          </w:divBdr>
        </w:div>
        <w:div w:id="1182741389">
          <w:marLeft w:val="274"/>
          <w:marRight w:val="0"/>
          <w:marTop w:val="0"/>
          <w:marBottom w:val="0"/>
          <w:divBdr>
            <w:top w:val="none" w:sz="0" w:space="0" w:color="auto"/>
            <w:left w:val="none" w:sz="0" w:space="0" w:color="auto"/>
            <w:bottom w:val="none" w:sz="0" w:space="0" w:color="auto"/>
            <w:right w:val="none" w:sz="0" w:space="0" w:color="auto"/>
          </w:divBdr>
        </w:div>
        <w:div w:id="1276910477">
          <w:marLeft w:val="274"/>
          <w:marRight w:val="0"/>
          <w:marTop w:val="0"/>
          <w:marBottom w:val="0"/>
          <w:divBdr>
            <w:top w:val="none" w:sz="0" w:space="0" w:color="auto"/>
            <w:left w:val="none" w:sz="0" w:space="0" w:color="auto"/>
            <w:bottom w:val="none" w:sz="0" w:space="0" w:color="auto"/>
            <w:right w:val="none" w:sz="0" w:space="0" w:color="auto"/>
          </w:divBdr>
        </w:div>
        <w:div w:id="1946301766">
          <w:marLeft w:val="274"/>
          <w:marRight w:val="0"/>
          <w:marTop w:val="0"/>
          <w:marBottom w:val="0"/>
          <w:divBdr>
            <w:top w:val="none" w:sz="0" w:space="0" w:color="auto"/>
            <w:left w:val="none" w:sz="0" w:space="0" w:color="auto"/>
            <w:bottom w:val="none" w:sz="0" w:space="0" w:color="auto"/>
            <w:right w:val="none" w:sz="0" w:space="0" w:color="auto"/>
          </w:divBdr>
        </w:div>
        <w:div w:id="2058966329">
          <w:marLeft w:val="274"/>
          <w:marRight w:val="0"/>
          <w:marTop w:val="0"/>
          <w:marBottom w:val="0"/>
          <w:divBdr>
            <w:top w:val="none" w:sz="0" w:space="0" w:color="auto"/>
            <w:left w:val="none" w:sz="0" w:space="0" w:color="auto"/>
            <w:bottom w:val="none" w:sz="0" w:space="0" w:color="auto"/>
            <w:right w:val="none" w:sz="0" w:space="0" w:color="auto"/>
          </w:divBdr>
        </w:div>
      </w:divsChild>
    </w:div>
    <w:div w:id="1456023964">
      <w:bodyDiv w:val="1"/>
      <w:marLeft w:val="0"/>
      <w:marRight w:val="0"/>
      <w:marTop w:val="0"/>
      <w:marBottom w:val="0"/>
      <w:divBdr>
        <w:top w:val="none" w:sz="0" w:space="0" w:color="auto"/>
        <w:left w:val="none" w:sz="0" w:space="0" w:color="auto"/>
        <w:bottom w:val="none" w:sz="0" w:space="0" w:color="auto"/>
        <w:right w:val="none" w:sz="0" w:space="0" w:color="auto"/>
      </w:divBdr>
      <w:divsChild>
        <w:div w:id="938950939">
          <w:marLeft w:val="547"/>
          <w:marRight w:val="0"/>
          <w:marTop w:val="0"/>
          <w:marBottom w:val="0"/>
          <w:divBdr>
            <w:top w:val="none" w:sz="0" w:space="0" w:color="auto"/>
            <w:left w:val="none" w:sz="0" w:space="0" w:color="auto"/>
            <w:bottom w:val="none" w:sz="0" w:space="0" w:color="auto"/>
            <w:right w:val="none" w:sz="0" w:space="0" w:color="auto"/>
          </w:divBdr>
        </w:div>
      </w:divsChild>
    </w:div>
    <w:div w:id="1460688431">
      <w:bodyDiv w:val="1"/>
      <w:marLeft w:val="0"/>
      <w:marRight w:val="0"/>
      <w:marTop w:val="0"/>
      <w:marBottom w:val="0"/>
      <w:divBdr>
        <w:top w:val="none" w:sz="0" w:space="0" w:color="auto"/>
        <w:left w:val="none" w:sz="0" w:space="0" w:color="auto"/>
        <w:bottom w:val="none" w:sz="0" w:space="0" w:color="auto"/>
        <w:right w:val="none" w:sz="0" w:space="0" w:color="auto"/>
      </w:divBdr>
    </w:div>
    <w:div w:id="1461419091">
      <w:bodyDiv w:val="1"/>
      <w:marLeft w:val="0"/>
      <w:marRight w:val="0"/>
      <w:marTop w:val="0"/>
      <w:marBottom w:val="0"/>
      <w:divBdr>
        <w:top w:val="none" w:sz="0" w:space="0" w:color="auto"/>
        <w:left w:val="none" w:sz="0" w:space="0" w:color="auto"/>
        <w:bottom w:val="none" w:sz="0" w:space="0" w:color="auto"/>
        <w:right w:val="none" w:sz="0" w:space="0" w:color="auto"/>
      </w:divBdr>
    </w:div>
    <w:div w:id="1462380004">
      <w:bodyDiv w:val="1"/>
      <w:marLeft w:val="0"/>
      <w:marRight w:val="0"/>
      <w:marTop w:val="0"/>
      <w:marBottom w:val="0"/>
      <w:divBdr>
        <w:top w:val="none" w:sz="0" w:space="0" w:color="auto"/>
        <w:left w:val="none" w:sz="0" w:space="0" w:color="auto"/>
        <w:bottom w:val="none" w:sz="0" w:space="0" w:color="auto"/>
        <w:right w:val="none" w:sz="0" w:space="0" w:color="auto"/>
      </w:divBdr>
      <w:divsChild>
        <w:div w:id="37320379">
          <w:marLeft w:val="274"/>
          <w:marRight w:val="0"/>
          <w:marTop w:val="0"/>
          <w:marBottom w:val="0"/>
          <w:divBdr>
            <w:top w:val="none" w:sz="0" w:space="0" w:color="auto"/>
            <w:left w:val="none" w:sz="0" w:space="0" w:color="auto"/>
            <w:bottom w:val="none" w:sz="0" w:space="0" w:color="auto"/>
            <w:right w:val="none" w:sz="0" w:space="0" w:color="auto"/>
          </w:divBdr>
        </w:div>
        <w:div w:id="248542452">
          <w:marLeft w:val="274"/>
          <w:marRight w:val="0"/>
          <w:marTop w:val="0"/>
          <w:marBottom w:val="0"/>
          <w:divBdr>
            <w:top w:val="none" w:sz="0" w:space="0" w:color="auto"/>
            <w:left w:val="none" w:sz="0" w:space="0" w:color="auto"/>
            <w:bottom w:val="none" w:sz="0" w:space="0" w:color="auto"/>
            <w:right w:val="none" w:sz="0" w:space="0" w:color="auto"/>
          </w:divBdr>
        </w:div>
        <w:div w:id="433213966">
          <w:marLeft w:val="994"/>
          <w:marRight w:val="0"/>
          <w:marTop w:val="0"/>
          <w:marBottom w:val="0"/>
          <w:divBdr>
            <w:top w:val="none" w:sz="0" w:space="0" w:color="auto"/>
            <w:left w:val="none" w:sz="0" w:space="0" w:color="auto"/>
            <w:bottom w:val="none" w:sz="0" w:space="0" w:color="auto"/>
            <w:right w:val="none" w:sz="0" w:space="0" w:color="auto"/>
          </w:divBdr>
        </w:div>
        <w:div w:id="591276285">
          <w:marLeft w:val="274"/>
          <w:marRight w:val="0"/>
          <w:marTop w:val="0"/>
          <w:marBottom w:val="0"/>
          <w:divBdr>
            <w:top w:val="none" w:sz="0" w:space="0" w:color="auto"/>
            <w:left w:val="none" w:sz="0" w:space="0" w:color="auto"/>
            <w:bottom w:val="none" w:sz="0" w:space="0" w:color="auto"/>
            <w:right w:val="none" w:sz="0" w:space="0" w:color="auto"/>
          </w:divBdr>
        </w:div>
        <w:div w:id="900676678">
          <w:marLeft w:val="274"/>
          <w:marRight w:val="0"/>
          <w:marTop w:val="0"/>
          <w:marBottom w:val="0"/>
          <w:divBdr>
            <w:top w:val="none" w:sz="0" w:space="0" w:color="auto"/>
            <w:left w:val="none" w:sz="0" w:space="0" w:color="auto"/>
            <w:bottom w:val="none" w:sz="0" w:space="0" w:color="auto"/>
            <w:right w:val="none" w:sz="0" w:space="0" w:color="auto"/>
          </w:divBdr>
        </w:div>
        <w:div w:id="1316497232">
          <w:marLeft w:val="994"/>
          <w:marRight w:val="0"/>
          <w:marTop w:val="0"/>
          <w:marBottom w:val="0"/>
          <w:divBdr>
            <w:top w:val="none" w:sz="0" w:space="0" w:color="auto"/>
            <w:left w:val="none" w:sz="0" w:space="0" w:color="auto"/>
            <w:bottom w:val="none" w:sz="0" w:space="0" w:color="auto"/>
            <w:right w:val="none" w:sz="0" w:space="0" w:color="auto"/>
          </w:divBdr>
        </w:div>
        <w:div w:id="1329989835">
          <w:marLeft w:val="994"/>
          <w:marRight w:val="0"/>
          <w:marTop w:val="0"/>
          <w:marBottom w:val="0"/>
          <w:divBdr>
            <w:top w:val="none" w:sz="0" w:space="0" w:color="auto"/>
            <w:left w:val="none" w:sz="0" w:space="0" w:color="auto"/>
            <w:bottom w:val="none" w:sz="0" w:space="0" w:color="auto"/>
            <w:right w:val="none" w:sz="0" w:space="0" w:color="auto"/>
          </w:divBdr>
        </w:div>
        <w:div w:id="1372992166">
          <w:marLeft w:val="274"/>
          <w:marRight w:val="0"/>
          <w:marTop w:val="0"/>
          <w:marBottom w:val="0"/>
          <w:divBdr>
            <w:top w:val="none" w:sz="0" w:space="0" w:color="auto"/>
            <w:left w:val="none" w:sz="0" w:space="0" w:color="auto"/>
            <w:bottom w:val="none" w:sz="0" w:space="0" w:color="auto"/>
            <w:right w:val="none" w:sz="0" w:space="0" w:color="auto"/>
          </w:divBdr>
        </w:div>
        <w:div w:id="1381594207">
          <w:marLeft w:val="994"/>
          <w:marRight w:val="0"/>
          <w:marTop w:val="0"/>
          <w:marBottom w:val="0"/>
          <w:divBdr>
            <w:top w:val="none" w:sz="0" w:space="0" w:color="auto"/>
            <w:left w:val="none" w:sz="0" w:space="0" w:color="auto"/>
            <w:bottom w:val="none" w:sz="0" w:space="0" w:color="auto"/>
            <w:right w:val="none" w:sz="0" w:space="0" w:color="auto"/>
          </w:divBdr>
        </w:div>
        <w:div w:id="1874951677">
          <w:marLeft w:val="274"/>
          <w:marRight w:val="0"/>
          <w:marTop w:val="0"/>
          <w:marBottom w:val="0"/>
          <w:divBdr>
            <w:top w:val="none" w:sz="0" w:space="0" w:color="auto"/>
            <w:left w:val="none" w:sz="0" w:space="0" w:color="auto"/>
            <w:bottom w:val="none" w:sz="0" w:space="0" w:color="auto"/>
            <w:right w:val="none" w:sz="0" w:space="0" w:color="auto"/>
          </w:divBdr>
        </w:div>
        <w:div w:id="2086342038">
          <w:marLeft w:val="274"/>
          <w:marRight w:val="0"/>
          <w:marTop w:val="0"/>
          <w:marBottom w:val="0"/>
          <w:divBdr>
            <w:top w:val="none" w:sz="0" w:space="0" w:color="auto"/>
            <w:left w:val="none" w:sz="0" w:space="0" w:color="auto"/>
            <w:bottom w:val="none" w:sz="0" w:space="0" w:color="auto"/>
            <w:right w:val="none" w:sz="0" w:space="0" w:color="auto"/>
          </w:divBdr>
        </w:div>
        <w:div w:id="2132898129">
          <w:marLeft w:val="274"/>
          <w:marRight w:val="0"/>
          <w:marTop w:val="0"/>
          <w:marBottom w:val="0"/>
          <w:divBdr>
            <w:top w:val="none" w:sz="0" w:space="0" w:color="auto"/>
            <w:left w:val="none" w:sz="0" w:space="0" w:color="auto"/>
            <w:bottom w:val="none" w:sz="0" w:space="0" w:color="auto"/>
            <w:right w:val="none" w:sz="0" w:space="0" w:color="auto"/>
          </w:divBdr>
        </w:div>
      </w:divsChild>
    </w:div>
    <w:div w:id="1463813305">
      <w:bodyDiv w:val="1"/>
      <w:marLeft w:val="0"/>
      <w:marRight w:val="0"/>
      <w:marTop w:val="0"/>
      <w:marBottom w:val="0"/>
      <w:divBdr>
        <w:top w:val="none" w:sz="0" w:space="0" w:color="auto"/>
        <w:left w:val="none" w:sz="0" w:space="0" w:color="auto"/>
        <w:bottom w:val="none" w:sz="0" w:space="0" w:color="auto"/>
        <w:right w:val="none" w:sz="0" w:space="0" w:color="auto"/>
      </w:divBdr>
      <w:divsChild>
        <w:div w:id="1609462434">
          <w:marLeft w:val="274"/>
          <w:marRight w:val="0"/>
          <w:marTop w:val="0"/>
          <w:marBottom w:val="0"/>
          <w:divBdr>
            <w:top w:val="none" w:sz="0" w:space="0" w:color="auto"/>
            <w:left w:val="none" w:sz="0" w:space="0" w:color="auto"/>
            <w:bottom w:val="none" w:sz="0" w:space="0" w:color="auto"/>
            <w:right w:val="none" w:sz="0" w:space="0" w:color="auto"/>
          </w:divBdr>
        </w:div>
      </w:divsChild>
    </w:div>
    <w:div w:id="1469712405">
      <w:bodyDiv w:val="1"/>
      <w:marLeft w:val="0"/>
      <w:marRight w:val="0"/>
      <w:marTop w:val="0"/>
      <w:marBottom w:val="0"/>
      <w:divBdr>
        <w:top w:val="none" w:sz="0" w:space="0" w:color="auto"/>
        <w:left w:val="none" w:sz="0" w:space="0" w:color="auto"/>
        <w:bottom w:val="none" w:sz="0" w:space="0" w:color="auto"/>
        <w:right w:val="none" w:sz="0" w:space="0" w:color="auto"/>
      </w:divBdr>
      <w:divsChild>
        <w:div w:id="28185136">
          <w:marLeft w:val="547"/>
          <w:marRight w:val="0"/>
          <w:marTop w:val="0"/>
          <w:marBottom w:val="0"/>
          <w:divBdr>
            <w:top w:val="none" w:sz="0" w:space="0" w:color="auto"/>
            <w:left w:val="none" w:sz="0" w:space="0" w:color="auto"/>
            <w:bottom w:val="none" w:sz="0" w:space="0" w:color="auto"/>
            <w:right w:val="none" w:sz="0" w:space="0" w:color="auto"/>
          </w:divBdr>
        </w:div>
        <w:div w:id="847788454">
          <w:marLeft w:val="547"/>
          <w:marRight w:val="0"/>
          <w:marTop w:val="0"/>
          <w:marBottom w:val="0"/>
          <w:divBdr>
            <w:top w:val="none" w:sz="0" w:space="0" w:color="auto"/>
            <w:left w:val="none" w:sz="0" w:space="0" w:color="auto"/>
            <w:bottom w:val="none" w:sz="0" w:space="0" w:color="auto"/>
            <w:right w:val="none" w:sz="0" w:space="0" w:color="auto"/>
          </w:divBdr>
        </w:div>
        <w:div w:id="1637639544">
          <w:marLeft w:val="547"/>
          <w:marRight w:val="0"/>
          <w:marTop w:val="0"/>
          <w:marBottom w:val="0"/>
          <w:divBdr>
            <w:top w:val="none" w:sz="0" w:space="0" w:color="auto"/>
            <w:left w:val="none" w:sz="0" w:space="0" w:color="auto"/>
            <w:bottom w:val="none" w:sz="0" w:space="0" w:color="auto"/>
            <w:right w:val="none" w:sz="0" w:space="0" w:color="auto"/>
          </w:divBdr>
        </w:div>
      </w:divsChild>
    </w:div>
    <w:div w:id="1470829721">
      <w:bodyDiv w:val="1"/>
      <w:marLeft w:val="0"/>
      <w:marRight w:val="0"/>
      <w:marTop w:val="0"/>
      <w:marBottom w:val="0"/>
      <w:divBdr>
        <w:top w:val="none" w:sz="0" w:space="0" w:color="auto"/>
        <w:left w:val="none" w:sz="0" w:space="0" w:color="auto"/>
        <w:bottom w:val="none" w:sz="0" w:space="0" w:color="auto"/>
        <w:right w:val="none" w:sz="0" w:space="0" w:color="auto"/>
      </w:divBdr>
    </w:div>
    <w:div w:id="1474715215">
      <w:bodyDiv w:val="1"/>
      <w:marLeft w:val="0"/>
      <w:marRight w:val="0"/>
      <w:marTop w:val="0"/>
      <w:marBottom w:val="0"/>
      <w:divBdr>
        <w:top w:val="none" w:sz="0" w:space="0" w:color="auto"/>
        <w:left w:val="none" w:sz="0" w:space="0" w:color="auto"/>
        <w:bottom w:val="none" w:sz="0" w:space="0" w:color="auto"/>
        <w:right w:val="none" w:sz="0" w:space="0" w:color="auto"/>
      </w:divBdr>
      <w:divsChild>
        <w:div w:id="88045612">
          <w:marLeft w:val="547"/>
          <w:marRight w:val="0"/>
          <w:marTop w:val="0"/>
          <w:marBottom w:val="0"/>
          <w:divBdr>
            <w:top w:val="none" w:sz="0" w:space="0" w:color="auto"/>
            <w:left w:val="none" w:sz="0" w:space="0" w:color="auto"/>
            <w:bottom w:val="none" w:sz="0" w:space="0" w:color="auto"/>
            <w:right w:val="none" w:sz="0" w:space="0" w:color="auto"/>
          </w:divBdr>
        </w:div>
      </w:divsChild>
    </w:div>
    <w:div w:id="1478956897">
      <w:bodyDiv w:val="1"/>
      <w:marLeft w:val="0"/>
      <w:marRight w:val="0"/>
      <w:marTop w:val="0"/>
      <w:marBottom w:val="0"/>
      <w:divBdr>
        <w:top w:val="none" w:sz="0" w:space="0" w:color="auto"/>
        <w:left w:val="none" w:sz="0" w:space="0" w:color="auto"/>
        <w:bottom w:val="none" w:sz="0" w:space="0" w:color="auto"/>
        <w:right w:val="none" w:sz="0" w:space="0" w:color="auto"/>
      </w:divBdr>
      <w:divsChild>
        <w:div w:id="208223367">
          <w:marLeft w:val="994"/>
          <w:marRight w:val="0"/>
          <w:marTop w:val="0"/>
          <w:marBottom w:val="0"/>
          <w:divBdr>
            <w:top w:val="none" w:sz="0" w:space="0" w:color="auto"/>
            <w:left w:val="none" w:sz="0" w:space="0" w:color="auto"/>
            <w:bottom w:val="none" w:sz="0" w:space="0" w:color="auto"/>
            <w:right w:val="none" w:sz="0" w:space="0" w:color="auto"/>
          </w:divBdr>
        </w:div>
        <w:div w:id="696156117">
          <w:marLeft w:val="994"/>
          <w:marRight w:val="0"/>
          <w:marTop w:val="0"/>
          <w:marBottom w:val="0"/>
          <w:divBdr>
            <w:top w:val="none" w:sz="0" w:space="0" w:color="auto"/>
            <w:left w:val="none" w:sz="0" w:space="0" w:color="auto"/>
            <w:bottom w:val="none" w:sz="0" w:space="0" w:color="auto"/>
            <w:right w:val="none" w:sz="0" w:space="0" w:color="auto"/>
          </w:divBdr>
        </w:div>
        <w:div w:id="801390899">
          <w:marLeft w:val="994"/>
          <w:marRight w:val="0"/>
          <w:marTop w:val="0"/>
          <w:marBottom w:val="0"/>
          <w:divBdr>
            <w:top w:val="none" w:sz="0" w:space="0" w:color="auto"/>
            <w:left w:val="none" w:sz="0" w:space="0" w:color="auto"/>
            <w:bottom w:val="none" w:sz="0" w:space="0" w:color="auto"/>
            <w:right w:val="none" w:sz="0" w:space="0" w:color="auto"/>
          </w:divBdr>
        </w:div>
      </w:divsChild>
    </w:div>
    <w:div w:id="1482885790">
      <w:bodyDiv w:val="1"/>
      <w:marLeft w:val="0"/>
      <w:marRight w:val="0"/>
      <w:marTop w:val="0"/>
      <w:marBottom w:val="0"/>
      <w:divBdr>
        <w:top w:val="none" w:sz="0" w:space="0" w:color="auto"/>
        <w:left w:val="none" w:sz="0" w:space="0" w:color="auto"/>
        <w:bottom w:val="none" w:sz="0" w:space="0" w:color="auto"/>
        <w:right w:val="none" w:sz="0" w:space="0" w:color="auto"/>
      </w:divBdr>
      <w:divsChild>
        <w:div w:id="1361734953">
          <w:marLeft w:val="547"/>
          <w:marRight w:val="0"/>
          <w:marTop w:val="0"/>
          <w:marBottom w:val="0"/>
          <w:divBdr>
            <w:top w:val="none" w:sz="0" w:space="0" w:color="auto"/>
            <w:left w:val="none" w:sz="0" w:space="0" w:color="auto"/>
            <w:bottom w:val="none" w:sz="0" w:space="0" w:color="auto"/>
            <w:right w:val="none" w:sz="0" w:space="0" w:color="auto"/>
          </w:divBdr>
        </w:div>
      </w:divsChild>
    </w:div>
    <w:div w:id="1483810379">
      <w:bodyDiv w:val="1"/>
      <w:marLeft w:val="0"/>
      <w:marRight w:val="0"/>
      <w:marTop w:val="0"/>
      <w:marBottom w:val="0"/>
      <w:divBdr>
        <w:top w:val="none" w:sz="0" w:space="0" w:color="auto"/>
        <w:left w:val="none" w:sz="0" w:space="0" w:color="auto"/>
        <w:bottom w:val="none" w:sz="0" w:space="0" w:color="auto"/>
        <w:right w:val="none" w:sz="0" w:space="0" w:color="auto"/>
      </w:divBdr>
    </w:div>
    <w:div w:id="1484587199">
      <w:bodyDiv w:val="1"/>
      <w:marLeft w:val="0"/>
      <w:marRight w:val="0"/>
      <w:marTop w:val="0"/>
      <w:marBottom w:val="0"/>
      <w:divBdr>
        <w:top w:val="none" w:sz="0" w:space="0" w:color="auto"/>
        <w:left w:val="none" w:sz="0" w:space="0" w:color="auto"/>
        <w:bottom w:val="none" w:sz="0" w:space="0" w:color="auto"/>
        <w:right w:val="none" w:sz="0" w:space="0" w:color="auto"/>
      </w:divBdr>
      <w:divsChild>
        <w:div w:id="188839491">
          <w:marLeft w:val="994"/>
          <w:marRight w:val="0"/>
          <w:marTop w:val="0"/>
          <w:marBottom w:val="0"/>
          <w:divBdr>
            <w:top w:val="none" w:sz="0" w:space="0" w:color="auto"/>
            <w:left w:val="none" w:sz="0" w:space="0" w:color="auto"/>
            <w:bottom w:val="none" w:sz="0" w:space="0" w:color="auto"/>
            <w:right w:val="none" w:sz="0" w:space="0" w:color="auto"/>
          </w:divBdr>
        </w:div>
        <w:div w:id="223444252">
          <w:marLeft w:val="274"/>
          <w:marRight w:val="0"/>
          <w:marTop w:val="0"/>
          <w:marBottom w:val="0"/>
          <w:divBdr>
            <w:top w:val="none" w:sz="0" w:space="0" w:color="auto"/>
            <w:left w:val="none" w:sz="0" w:space="0" w:color="auto"/>
            <w:bottom w:val="none" w:sz="0" w:space="0" w:color="auto"/>
            <w:right w:val="none" w:sz="0" w:space="0" w:color="auto"/>
          </w:divBdr>
        </w:div>
        <w:div w:id="392461824">
          <w:marLeft w:val="274"/>
          <w:marRight w:val="0"/>
          <w:marTop w:val="0"/>
          <w:marBottom w:val="0"/>
          <w:divBdr>
            <w:top w:val="none" w:sz="0" w:space="0" w:color="auto"/>
            <w:left w:val="none" w:sz="0" w:space="0" w:color="auto"/>
            <w:bottom w:val="none" w:sz="0" w:space="0" w:color="auto"/>
            <w:right w:val="none" w:sz="0" w:space="0" w:color="auto"/>
          </w:divBdr>
        </w:div>
        <w:div w:id="744107661">
          <w:marLeft w:val="274"/>
          <w:marRight w:val="0"/>
          <w:marTop w:val="0"/>
          <w:marBottom w:val="0"/>
          <w:divBdr>
            <w:top w:val="none" w:sz="0" w:space="0" w:color="auto"/>
            <w:left w:val="none" w:sz="0" w:space="0" w:color="auto"/>
            <w:bottom w:val="none" w:sz="0" w:space="0" w:color="auto"/>
            <w:right w:val="none" w:sz="0" w:space="0" w:color="auto"/>
          </w:divBdr>
        </w:div>
        <w:div w:id="1056930635">
          <w:marLeft w:val="274"/>
          <w:marRight w:val="0"/>
          <w:marTop w:val="0"/>
          <w:marBottom w:val="0"/>
          <w:divBdr>
            <w:top w:val="none" w:sz="0" w:space="0" w:color="auto"/>
            <w:left w:val="none" w:sz="0" w:space="0" w:color="auto"/>
            <w:bottom w:val="none" w:sz="0" w:space="0" w:color="auto"/>
            <w:right w:val="none" w:sz="0" w:space="0" w:color="auto"/>
          </w:divBdr>
        </w:div>
        <w:div w:id="1353265945">
          <w:marLeft w:val="994"/>
          <w:marRight w:val="0"/>
          <w:marTop w:val="0"/>
          <w:marBottom w:val="0"/>
          <w:divBdr>
            <w:top w:val="none" w:sz="0" w:space="0" w:color="auto"/>
            <w:left w:val="none" w:sz="0" w:space="0" w:color="auto"/>
            <w:bottom w:val="none" w:sz="0" w:space="0" w:color="auto"/>
            <w:right w:val="none" w:sz="0" w:space="0" w:color="auto"/>
          </w:divBdr>
        </w:div>
        <w:div w:id="1540046095">
          <w:marLeft w:val="994"/>
          <w:marRight w:val="0"/>
          <w:marTop w:val="0"/>
          <w:marBottom w:val="0"/>
          <w:divBdr>
            <w:top w:val="none" w:sz="0" w:space="0" w:color="auto"/>
            <w:left w:val="none" w:sz="0" w:space="0" w:color="auto"/>
            <w:bottom w:val="none" w:sz="0" w:space="0" w:color="auto"/>
            <w:right w:val="none" w:sz="0" w:space="0" w:color="auto"/>
          </w:divBdr>
        </w:div>
        <w:div w:id="2035811149">
          <w:marLeft w:val="274"/>
          <w:marRight w:val="0"/>
          <w:marTop w:val="0"/>
          <w:marBottom w:val="0"/>
          <w:divBdr>
            <w:top w:val="none" w:sz="0" w:space="0" w:color="auto"/>
            <w:left w:val="none" w:sz="0" w:space="0" w:color="auto"/>
            <w:bottom w:val="none" w:sz="0" w:space="0" w:color="auto"/>
            <w:right w:val="none" w:sz="0" w:space="0" w:color="auto"/>
          </w:divBdr>
        </w:div>
        <w:div w:id="2058629385">
          <w:marLeft w:val="274"/>
          <w:marRight w:val="0"/>
          <w:marTop w:val="0"/>
          <w:marBottom w:val="0"/>
          <w:divBdr>
            <w:top w:val="none" w:sz="0" w:space="0" w:color="auto"/>
            <w:left w:val="none" w:sz="0" w:space="0" w:color="auto"/>
            <w:bottom w:val="none" w:sz="0" w:space="0" w:color="auto"/>
            <w:right w:val="none" w:sz="0" w:space="0" w:color="auto"/>
          </w:divBdr>
        </w:div>
        <w:div w:id="2112511484">
          <w:marLeft w:val="274"/>
          <w:marRight w:val="0"/>
          <w:marTop w:val="0"/>
          <w:marBottom w:val="0"/>
          <w:divBdr>
            <w:top w:val="none" w:sz="0" w:space="0" w:color="auto"/>
            <w:left w:val="none" w:sz="0" w:space="0" w:color="auto"/>
            <w:bottom w:val="none" w:sz="0" w:space="0" w:color="auto"/>
            <w:right w:val="none" w:sz="0" w:space="0" w:color="auto"/>
          </w:divBdr>
        </w:div>
      </w:divsChild>
    </w:div>
    <w:div w:id="1486168451">
      <w:bodyDiv w:val="1"/>
      <w:marLeft w:val="0"/>
      <w:marRight w:val="0"/>
      <w:marTop w:val="0"/>
      <w:marBottom w:val="0"/>
      <w:divBdr>
        <w:top w:val="none" w:sz="0" w:space="0" w:color="auto"/>
        <w:left w:val="none" w:sz="0" w:space="0" w:color="auto"/>
        <w:bottom w:val="none" w:sz="0" w:space="0" w:color="auto"/>
        <w:right w:val="none" w:sz="0" w:space="0" w:color="auto"/>
      </w:divBdr>
    </w:div>
    <w:div w:id="1488522258">
      <w:bodyDiv w:val="1"/>
      <w:marLeft w:val="0"/>
      <w:marRight w:val="0"/>
      <w:marTop w:val="0"/>
      <w:marBottom w:val="0"/>
      <w:divBdr>
        <w:top w:val="none" w:sz="0" w:space="0" w:color="auto"/>
        <w:left w:val="none" w:sz="0" w:space="0" w:color="auto"/>
        <w:bottom w:val="none" w:sz="0" w:space="0" w:color="auto"/>
        <w:right w:val="none" w:sz="0" w:space="0" w:color="auto"/>
      </w:divBdr>
      <w:divsChild>
        <w:div w:id="1030376010">
          <w:marLeft w:val="547"/>
          <w:marRight w:val="0"/>
          <w:marTop w:val="0"/>
          <w:marBottom w:val="0"/>
          <w:divBdr>
            <w:top w:val="none" w:sz="0" w:space="0" w:color="auto"/>
            <w:left w:val="none" w:sz="0" w:space="0" w:color="auto"/>
            <w:bottom w:val="none" w:sz="0" w:space="0" w:color="auto"/>
            <w:right w:val="none" w:sz="0" w:space="0" w:color="auto"/>
          </w:divBdr>
        </w:div>
        <w:div w:id="1083142224">
          <w:marLeft w:val="547"/>
          <w:marRight w:val="0"/>
          <w:marTop w:val="0"/>
          <w:marBottom w:val="0"/>
          <w:divBdr>
            <w:top w:val="none" w:sz="0" w:space="0" w:color="auto"/>
            <w:left w:val="none" w:sz="0" w:space="0" w:color="auto"/>
            <w:bottom w:val="none" w:sz="0" w:space="0" w:color="auto"/>
            <w:right w:val="none" w:sz="0" w:space="0" w:color="auto"/>
          </w:divBdr>
        </w:div>
        <w:div w:id="1153713169">
          <w:marLeft w:val="547"/>
          <w:marRight w:val="0"/>
          <w:marTop w:val="0"/>
          <w:marBottom w:val="0"/>
          <w:divBdr>
            <w:top w:val="none" w:sz="0" w:space="0" w:color="auto"/>
            <w:left w:val="none" w:sz="0" w:space="0" w:color="auto"/>
            <w:bottom w:val="none" w:sz="0" w:space="0" w:color="auto"/>
            <w:right w:val="none" w:sz="0" w:space="0" w:color="auto"/>
          </w:divBdr>
        </w:div>
      </w:divsChild>
    </w:div>
    <w:div w:id="1494952419">
      <w:bodyDiv w:val="1"/>
      <w:marLeft w:val="0"/>
      <w:marRight w:val="0"/>
      <w:marTop w:val="0"/>
      <w:marBottom w:val="0"/>
      <w:divBdr>
        <w:top w:val="none" w:sz="0" w:space="0" w:color="auto"/>
        <w:left w:val="none" w:sz="0" w:space="0" w:color="auto"/>
        <w:bottom w:val="none" w:sz="0" w:space="0" w:color="auto"/>
        <w:right w:val="none" w:sz="0" w:space="0" w:color="auto"/>
      </w:divBdr>
      <w:divsChild>
        <w:div w:id="2133553422">
          <w:marLeft w:val="547"/>
          <w:marRight w:val="0"/>
          <w:marTop w:val="0"/>
          <w:marBottom w:val="0"/>
          <w:divBdr>
            <w:top w:val="none" w:sz="0" w:space="0" w:color="auto"/>
            <w:left w:val="none" w:sz="0" w:space="0" w:color="auto"/>
            <w:bottom w:val="none" w:sz="0" w:space="0" w:color="auto"/>
            <w:right w:val="none" w:sz="0" w:space="0" w:color="auto"/>
          </w:divBdr>
        </w:div>
      </w:divsChild>
    </w:div>
    <w:div w:id="1503201736">
      <w:bodyDiv w:val="1"/>
      <w:marLeft w:val="0"/>
      <w:marRight w:val="0"/>
      <w:marTop w:val="0"/>
      <w:marBottom w:val="0"/>
      <w:divBdr>
        <w:top w:val="none" w:sz="0" w:space="0" w:color="auto"/>
        <w:left w:val="none" w:sz="0" w:space="0" w:color="auto"/>
        <w:bottom w:val="none" w:sz="0" w:space="0" w:color="auto"/>
        <w:right w:val="none" w:sz="0" w:space="0" w:color="auto"/>
      </w:divBdr>
      <w:divsChild>
        <w:div w:id="601228868">
          <w:marLeft w:val="547"/>
          <w:marRight w:val="0"/>
          <w:marTop w:val="0"/>
          <w:marBottom w:val="0"/>
          <w:divBdr>
            <w:top w:val="none" w:sz="0" w:space="0" w:color="auto"/>
            <w:left w:val="none" w:sz="0" w:space="0" w:color="auto"/>
            <w:bottom w:val="none" w:sz="0" w:space="0" w:color="auto"/>
            <w:right w:val="none" w:sz="0" w:space="0" w:color="auto"/>
          </w:divBdr>
        </w:div>
        <w:div w:id="1287353095">
          <w:marLeft w:val="547"/>
          <w:marRight w:val="0"/>
          <w:marTop w:val="0"/>
          <w:marBottom w:val="0"/>
          <w:divBdr>
            <w:top w:val="none" w:sz="0" w:space="0" w:color="auto"/>
            <w:left w:val="none" w:sz="0" w:space="0" w:color="auto"/>
            <w:bottom w:val="none" w:sz="0" w:space="0" w:color="auto"/>
            <w:right w:val="none" w:sz="0" w:space="0" w:color="auto"/>
          </w:divBdr>
        </w:div>
      </w:divsChild>
    </w:div>
    <w:div w:id="1507012965">
      <w:bodyDiv w:val="1"/>
      <w:marLeft w:val="0"/>
      <w:marRight w:val="0"/>
      <w:marTop w:val="0"/>
      <w:marBottom w:val="0"/>
      <w:divBdr>
        <w:top w:val="none" w:sz="0" w:space="0" w:color="auto"/>
        <w:left w:val="none" w:sz="0" w:space="0" w:color="auto"/>
        <w:bottom w:val="none" w:sz="0" w:space="0" w:color="auto"/>
        <w:right w:val="none" w:sz="0" w:space="0" w:color="auto"/>
      </w:divBdr>
      <w:divsChild>
        <w:div w:id="971791309">
          <w:marLeft w:val="547"/>
          <w:marRight w:val="0"/>
          <w:marTop w:val="0"/>
          <w:marBottom w:val="0"/>
          <w:divBdr>
            <w:top w:val="none" w:sz="0" w:space="0" w:color="auto"/>
            <w:left w:val="none" w:sz="0" w:space="0" w:color="auto"/>
            <w:bottom w:val="none" w:sz="0" w:space="0" w:color="auto"/>
            <w:right w:val="none" w:sz="0" w:space="0" w:color="auto"/>
          </w:divBdr>
        </w:div>
      </w:divsChild>
    </w:div>
    <w:div w:id="1508977927">
      <w:bodyDiv w:val="1"/>
      <w:marLeft w:val="0"/>
      <w:marRight w:val="0"/>
      <w:marTop w:val="0"/>
      <w:marBottom w:val="0"/>
      <w:divBdr>
        <w:top w:val="none" w:sz="0" w:space="0" w:color="auto"/>
        <w:left w:val="none" w:sz="0" w:space="0" w:color="auto"/>
        <w:bottom w:val="none" w:sz="0" w:space="0" w:color="auto"/>
        <w:right w:val="none" w:sz="0" w:space="0" w:color="auto"/>
      </w:divBdr>
      <w:divsChild>
        <w:div w:id="122576558">
          <w:marLeft w:val="274"/>
          <w:marRight w:val="0"/>
          <w:marTop w:val="0"/>
          <w:marBottom w:val="0"/>
          <w:divBdr>
            <w:top w:val="none" w:sz="0" w:space="0" w:color="auto"/>
            <w:left w:val="none" w:sz="0" w:space="0" w:color="auto"/>
            <w:bottom w:val="none" w:sz="0" w:space="0" w:color="auto"/>
            <w:right w:val="none" w:sz="0" w:space="0" w:color="auto"/>
          </w:divBdr>
        </w:div>
      </w:divsChild>
    </w:div>
    <w:div w:id="1515612282">
      <w:bodyDiv w:val="1"/>
      <w:marLeft w:val="0"/>
      <w:marRight w:val="0"/>
      <w:marTop w:val="0"/>
      <w:marBottom w:val="0"/>
      <w:divBdr>
        <w:top w:val="none" w:sz="0" w:space="0" w:color="auto"/>
        <w:left w:val="none" w:sz="0" w:space="0" w:color="auto"/>
        <w:bottom w:val="none" w:sz="0" w:space="0" w:color="auto"/>
        <w:right w:val="none" w:sz="0" w:space="0" w:color="auto"/>
      </w:divBdr>
      <w:divsChild>
        <w:div w:id="1663848996">
          <w:marLeft w:val="274"/>
          <w:marRight w:val="0"/>
          <w:marTop w:val="0"/>
          <w:marBottom w:val="0"/>
          <w:divBdr>
            <w:top w:val="none" w:sz="0" w:space="0" w:color="auto"/>
            <w:left w:val="none" w:sz="0" w:space="0" w:color="auto"/>
            <w:bottom w:val="none" w:sz="0" w:space="0" w:color="auto"/>
            <w:right w:val="none" w:sz="0" w:space="0" w:color="auto"/>
          </w:divBdr>
        </w:div>
      </w:divsChild>
    </w:div>
    <w:div w:id="1525679178">
      <w:bodyDiv w:val="1"/>
      <w:marLeft w:val="0"/>
      <w:marRight w:val="0"/>
      <w:marTop w:val="0"/>
      <w:marBottom w:val="0"/>
      <w:divBdr>
        <w:top w:val="none" w:sz="0" w:space="0" w:color="auto"/>
        <w:left w:val="none" w:sz="0" w:space="0" w:color="auto"/>
        <w:bottom w:val="none" w:sz="0" w:space="0" w:color="auto"/>
        <w:right w:val="none" w:sz="0" w:space="0" w:color="auto"/>
      </w:divBdr>
    </w:div>
    <w:div w:id="1526560129">
      <w:bodyDiv w:val="1"/>
      <w:marLeft w:val="0"/>
      <w:marRight w:val="0"/>
      <w:marTop w:val="0"/>
      <w:marBottom w:val="0"/>
      <w:divBdr>
        <w:top w:val="none" w:sz="0" w:space="0" w:color="auto"/>
        <w:left w:val="none" w:sz="0" w:space="0" w:color="auto"/>
        <w:bottom w:val="none" w:sz="0" w:space="0" w:color="auto"/>
        <w:right w:val="none" w:sz="0" w:space="0" w:color="auto"/>
      </w:divBdr>
      <w:divsChild>
        <w:div w:id="548613756">
          <w:marLeft w:val="547"/>
          <w:marRight w:val="0"/>
          <w:marTop w:val="0"/>
          <w:marBottom w:val="0"/>
          <w:divBdr>
            <w:top w:val="none" w:sz="0" w:space="0" w:color="auto"/>
            <w:left w:val="none" w:sz="0" w:space="0" w:color="auto"/>
            <w:bottom w:val="none" w:sz="0" w:space="0" w:color="auto"/>
            <w:right w:val="none" w:sz="0" w:space="0" w:color="auto"/>
          </w:divBdr>
        </w:div>
      </w:divsChild>
    </w:div>
    <w:div w:id="1527252568">
      <w:bodyDiv w:val="1"/>
      <w:marLeft w:val="0"/>
      <w:marRight w:val="0"/>
      <w:marTop w:val="0"/>
      <w:marBottom w:val="0"/>
      <w:divBdr>
        <w:top w:val="none" w:sz="0" w:space="0" w:color="auto"/>
        <w:left w:val="none" w:sz="0" w:space="0" w:color="auto"/>
        <w:bottom w:val="none" w:sz="0" w:space="0" w:color="auto"/>
        <w:right w:val="none" w:sz="0" w:space="0" w:color="auto"/>
      </w:divBdr>
      <w:divsChild>
        <w:div w:id="1130703842">
          <w:marLeft w:val="274"/>
          <w:marRight w:val="0"/>
          <w:marTop w:val="0"/>
          <w:marBottom w:val="0"/>
          <w:divBdr>
            <w:top w:val="none" w:sz="0" w:space="0" w:color="auto"/>
            <w:left w:val="none" w:sz="0" w:space="0" w:color="auto"/>
            <w:bottom w:val="none" w:sz="0" w:space="0" w:color="auto"/>
            <w:right w:val="none" w:sz="0" w:space="0" w:color="auto"/>
          </w:divBdr>
        </w:div>
        <w:div w:id="1348798070">
          <w:marLeft w:val="274"/>
          <w:marRight w:val="0"/>
          <w:marTop w:val="0"/>
          <w:marBottom w:val="0"/>
          <w:divBdr>
            <w:top w:val="none" w:sz="0" w:space="0" w:color="auto"/>
            <w:left w:val="none" w:sz="0" w:space="0" w:color="auto"/>
            <w:bottom w:val="none" w:sz="0" w:space="0" w:color="auto"/>
            <w:right w:val="none" w:sz="0" w:space="0" w:color="auto"/>
          </w:divBdr>
        </w:div>
        <w:div w:id="1714160265">
          <w:marLeft w:val="274"/>
          <w:marRight w:val="0"/>
          <w:marTop w:val="0"/>
          <w:marBottom w:val="0"/>
          <w:divBdr>
            <w:top w:val="none" w:sz="0" w:space="0" w:color="auto"/>
            <w:left w:val="none" w:sz="0" w:space="0" w:color="auto"/>
            <w:bottom w:val="none" w:sz="0" w:space="0" w:color="auto"/>
            <w:right w:val="none" w:sz="0" w:space="0" w:color="auto"/>
          </w:divBdr>
        </w:div>
      </w:divsChild>
    </w:div>
    <w:div w:id="1541086137">
      <w:bodyDiv w:val="1"/>
      <w:marLeft w:val="0"/>
      <w:marRight w:val="0"/>
      <w:marTop w:val="0"/>
      <w:marBottom w:val="0"/>
      <w:divBdr>
        <w:top w:val="none" w:sz="0" w:space="0" w:color="auto"/>
        <w:left w:val="none" w:sz="0" w:space="0" w:color="auto"/>
        <w:bottom w:val="none" w:sz="0" w:space="0" w:color="auto"/>
        <w:right w:val="none" w:sz="0" w:space="0" w:color="auto"/>
      </w:divBdr>
      <w:divsChild>
        <w:div w:id="2067025688">
          <w:marLeft w:val="547"/>
          <w:marRight w:val="0"/>
          <w:marTop w:val="0"/>
          <w:marBottom w:val="0"/>
          <w:divBdr>
            <w:top w:val="none" w:sz="0" w:space="0" w:color="auto"/>
            <w:left w:val="none" w:sz="0" w:space="0" w:color="auto"/>
            <w:bottom w:val="none" w:sz="0" w:space="0" w:color="auto"/>
            <w:right w:val="none" w:sz="0" w:space="0" w:color="auto"/>
          </w:divBdr>
        </w:div>
      </w:divsChild>
    </w:div>
    <w:div w:id="1545171490">
      <w:bodyDiv w:val="1"/>
      <w:marLeft w:val="0"/>
      <w:marRight w:val="0"/>
      <w:marTop w:val="0"/>
      <w:marBottom w:val="0"/>
      <w:divBdr>
        <w:top w:val="none" w:sz="0" w:space="0" w:color="auto"/>
        <w:left w:val="none" w:sz="0" w:space="0" w:color="auto"/>
        <w:bottom w:val="none" w:sz="0" w:space="0" w:color="auto"/>
        <w:right w:val="none" w:sz="0" w:space="0" w:color="auto"/>
      </w:divBdr>
    </w:div>
    <w:div w:id="1546067447">
      <w:bodyDiv w:val="1"/>
      <w:marLeft w:val="0"/>
      <w:marRight w:val="0"/>
      <w:marTop w:val="0"/>
      <w:marBottom w:val="0"/>
      <w:divBdr>
        <w:top w:val="none" w:sz="0" w:space="0" w:color="auto"/>
        <w:left w:val="none" w:sz="0" w:space="0" w:color="auto"/>
        <w:bottom w:val="none" w:sz="0" w:space="0" w:color="auto"/>
        <w:right w:val="none" w:sz="0" w:space="0" w:color="auto"/>
      </w:divBdr>
      <w:divsChild>
        <w:div w:id="1134372329">
          <w:marLeft w:val="547"/>
          <w:marRight w:val="0"/>
          <w:marTop w:val="0"/>
          <w:marBottom w:val="0"/>
          <w:divBdr>
            <w:top w:val="none" w:sz="0" w:space="0" w:color="auto"/>
            <w:left w:val="none" w:sz="0" w:space="0" w:color="auto"/>
            <w:bottom w:val="none" w:sz="0" w:space="0" w:color="auto"/>
            <w:right w:val="none" w:sz="0" w:space="0" w:color="auto"/>
          </w:divBdr>
        </w:div>
      </w:divsChild>
    </w:div>
    <w:div w:id="1558318533">
      <w:bodyDiv w:val="1"/>
      <w:marLeft w:val="0"/>
      <w:marRight w:val="0"/>
      <w:marTop w:val="0"/>
      <w:marBottom w:val="0"/>
      <w:divBdr>
        <w:top w:val="none" w:sz="0" w:space="0" w:color="auto"/>
        <w:left w:val="none" w:sz="0" w:space="0" w:color="auto"/>
        <w:bottom w:val="none" w:sz="0" w:space="0" w:color="auto"/>
        <w:right w:val="none" w:sz="0" w:space="0" w:color="auto"/>
      </w:divBdr>
      <w:divsChild>
        <w:div w:id="1853059739">
          <w:marLeft w:val="547"/>
          <w:marRight w:val="0"/>
          <w:marTop w:val="0"/>
          <w:marBottom w:val="0"/>
          <w:divBdr>
            <w:top w:val="none" w:sz="0" w:space="0" w:color="auto"/>
            <w:left w:val="none" w:sz="0" w:space="0" w:color="auto"/>
            <w:bottom w:val="none" w:sz="0" w:space="0" w:color="auto"/>
            <w:right w:val="none" w:sz="0" w:space="0" w:color="auto"/>
          </w:divBdr>
        </w:div>
      </w:divsChild>
    </w:div>
    <w:div w:id="1560940944">
      <w:bodyDiv w:val="1"/>
      <w:marLeft w:val="0"/>
      <w:marRight w:val="0"/>
      <w:marTop w:val="0"/>
      <w:marBottom w:val="0"/>
      <w:divBdr>
        <w:top w:val="none" w:sz="0" w:space="0" w:color="auto"/>
        <w:left w:val="none" w:sz="0" w:space="0" w:color="auto"/>
        <w:bottom w:val="none" w:sz="0" w:space="0" w:color="auto"/>
        <w:right w:val="none" w:sz="0" w:space="0" w:color="auto"/>
      </w:divBdr>
    </w:div>
    <w:div w:id="1565487619">
      <w:bodyDiv w:val="1"/>
      <w:marLeft w:val="0"/>
      <w:marRight w:val="0"/>
      <w:marTop w:val="0"/>
      <w:marBottom w:val="0"/>
      <w:divBdr>
        <w:top w:val="none" w:sz="0" w:space="0" w:color="auto"/>
        <w:left w:val="none" w:sz="0" w:space="0" w:color="auto"/>
        <w:bottom w:val="none" w:sz="0" w:space="0" w:color="auto"/>
        <w:right w:val="none" w:sz="0" w:space="0" w:color="auto"/>
      </w:divBdr>
      <w:divsChild>
        <w:div w:id="393502859">
          <w:marLeft w:val="994"/>
          <w:marRight w:val="0"/>
          <w:marTop w:val="0"/>
          <w:marBottom w:val="0"/>
          <w:divBdr>
            <w:top w:val="none" w:sz="0" w:space="0" w:color="auto"/>
            <w:left w:val="none" w:sz="0" w:space="0" w:color="auto"/>
            <w:bottom w:val="none" w:sz="0" w:space="0" w:color="auto"/>
            <w:right w:val="none" w:sz="0" w:space="0" w:color="auto"/>
          </w:divBdr>
        </w:div>
      </w:divsChild>
    </w:div>
    <w:div w:id="1569339862">
      <w:bodyDiv w:val="1"/>
      <w:marLeft w:val="0"/>
      <w:marRight w:val="0"/>
      <w:marTop w:val="0"/>
      <w:marBottom w:val="0"/>
      <w:divBdr>
        <w:top w:val="none" w:sz="0" w:space="0" w:color="auto"/>
        <w:left w:val="none" w:sz="0" w:space="0" w:color="auto"/>
        <w:bottom w:val="none" w:sz="0" w:space="0" w:color="auto"/>
        <w:right w:val="none" w:sz="0" w:space="0" w:color="auto"/>
      </w:divBdr>
      <w:divsChild>
        <w:div w:id="1734041966">
          <w:marLeft w:val="547"/>
          <w:marRight w:val="0"/>
          <w:marTop w:val="0"/>
          <w:marBottom w:val="0"/>
          <w:divBdr>
            <w:top w:val="none" w:sz="0" w:space="0" w:color="auto"/>
            <w:left w:val="none" w:sz="0" w:space="0" w:color="auto"/>
            <w:bottom w:val="none" w:sz="0" w:space="0" w:color="auto"/>
            <w:right w:val="none" w:sz="0" w:space="0" w:color="auto"/>
          </w:divBdr>
        </w:div>
      </w:divsChild>
    </w:div>
    <w:div w:id="1576475735">
      <w:bodyDiv w:val="1"/>
      <w:marLeft w:val="0"/>
      <w:marRight w:val="0"/>
      <w:marTop w:val="0"/>
      <w:marBottom w:val="0"/>
      <w:divBdr>
        <w:top w:val="none" w:sz="0" w:space="0" w:color="auto"/>
        <w:left w:val="none" w:sz="0" w:space="0" w:color="auto"/>
        <w:bottom w:val="none" w:sz="0" w:space="0" w:color="auto"/>
        <w:right w:val="none" w:sz="0" w:space="0" w:color="auto"/>
      </w:divBdr>
      <w:divsChild>
        <w:div w:id="901909073">
          <w:marLeft w:val="274"/>
          <w:marRight w:val="0"/>
          <w:marTop w:val="0"/>
          <w:marBottom w:val="0"/>
          <w:divBdr>
            <w:top w:val="none" w:sz="0" w:space="0" w:color="auto"/>
            <w:left w:val="none" w:sz="0" w:space="0" w:color="auto"/>
            <w:bottom w:val="none" w:sz="0" w:space="0" w:color="auto"/>
            <w:right w:val="none" w:sz="0" w:space="0" w:color="auto"/>
          </w:divBdr>
        </w:div>
        <w:div w:id="1495485213">
          <w:marLeft w:val="274"/>
          <w:marRight w:val="0"/>
          <w:marTop w:val="0"/>
          <w:marBottom w:val="0"/>
          <w:divBdr>
            <w:top w:val="none" w:sz="0" w:space="0" w:color="auto"/>
            <w:left w:val="none" w:sz="0" w:space="0" w:color="auto"/>
            <w:bottom w:val="none" w:sz="0" w:space="0" w:color="auto"/>
            <w:right w:val="none" w:sz="0" w:space="0" w:color="auto"/>
          </w:divBdr>
        </w:div>
      </w:divsChild>
    </w:div>
    <w:div w:id="1579444162">
      <w:bodyDiv w:val="1"/>
      <w:marLeft w:val="0"/>
      <w:marRight w:val="0"/>
      <w:marTop w:val="0"/>
      <w:marBottom w:val="0"/>
      <w:divBdr>
        <w:top w:val="none" w:sz="0" w:space="0" w:color="auto"/>
        <w:left w:val="none" w:sz="0" w:space="0" w:color="auto"/>
        <w:bottom w:val="none" w:sz="0" w:space="0" w:color="auto"/>
        <w:right w:val="none" w:sz="0" w:space="0" w:color="auto"/>
      </w:divBdr>
      <w:divsChild>
        <w:div w:id="325089868">
          <w:marLeft w:val="446"/>
          <w:marRight w:val="0"/>
          <w:marTop w:val="96"/>
          <w:marBottom w:val="0"/>
          <w:divBdr>
            <w:top w:val="none" w:sz="0" w:space="0" w:color="auto"/>
            <w:left w:val="none" w:sz="0" w:space="0" w:color="auto"/>
            <w:bottom w:val="none" w:sz="0" w:space="0" w:color="auto"/>
            <w:right w:val="none" w:sz="0" w:space="0" w:color="auto"/>
          </w:divBdr>
        </w:div>
        <w:div w:id="1379284043">
          <w:marLeft w:val="446"/>
          <w:marRight w:val="0"/>
          <w:marTop w:val="96"/>
          <w:marBottom w:val="0"/>
          <w:divBdr>
            <w:top w:val="none" w:sz="0" w:space="0" w:color="auto"/>
            <w:left w:val="none" w:sz="0" w:space="0" w:color="auto"/>
            <w:bottom w:val="none" w:sz="0" w:space="0" w:color="auto"/>
            <w:right w:val="none" w:sz="0" w:space="0" w:color="auto"/>
          </w:divBdr>
        </w:div>
      </w:divsChild>
    </w:div>
    <w:div w:id="1584603508">
      <w:bodyDiv w:val="1"/>
      <w:marLeft w:val="0"/>
      <w:marRight w:val="0"/>
      <w:marTop w:val="0"/>
      <w:marBottom w:val="0"/>
      <w:divBdr>
        <w:top w:val="none" w:sz="0" w:space="0" w:color="auto"/>
        <w:left w:val="none" w:sz="0" w:space="0" w:color="auto"/>
        <w:bottom w:val="none" w:sz="0" w:space="0" w:color="auto"/>
        <w:right w:val="none" w:sz="0" w:space="0" w:color="auto"/>
      </w:divBdr>
      <w:divsChild>
        <w:div w:id="2115443036">
          <w:marLeft w:val="547"/>
          <w:marRight w:val="0"/>
          <w:marTop w:val="0"/>
          <w:marBottom w:val="0"/>
          <w:divBdr>
            <w:top w:val="none" w:sz="0" w:space="0" w:color="auto"/>
            <w:left w:val="none" w:sz="0" w:space="0" w:color="auto"/>
            <w:bottom w:val="none" w:sz="0" w:space="0" w:color="auto"/>
            <w:right w:val="none" w:sz="0" w:space="0" w:color="auto"/>
          </w:divBdr>
        </w:div>
      </w:divsChild>
    </w:div>
    <w:div w:id="1591936518">
      <w:bodyDiv w:val="1"/>
      <w:marLeft w:val="0"/>
      <w:marRight w:val="0"/>
      <w:marTop w:val="0"/>
      <w:marBottom w:val="0"/>
      <w:divBdr>
        <w:top w:val="none" w:sz="0" w:space="0" w:color="auto"/>
        <w:left w:val="none" w:sz="0" w:space="0" w:color="auto"/>
        <w:bottom w:val="none" w:sz="0" w:space="0" w:color="auto"/>
        <w:right w:val="none" w:sz="0" w:space="0" w:color="auto"/>
      </w:divBdr>
      <w:divsChild>
        <w:div w:id="547401">
          <w:marLeft w:val="446"/>
          <w:marRight w:val="0"/>
          <w:marTop w:val="96"/>
          <w:marBottom w:val="0"/>
          <w:divBdr>
            <w:top w:val="none" w:sz="0" w:space="0" w:color="auto"/>
            <w:left w:val="none" w:sz="0" w:space="0" w:color="auto"/>
            <w:bottom w:val="none" w:sz="0" w:space="0" w:color="auto"/>
            <w:right w:val="none" w:sz="0" w:space="0" w:color="auto"/>
          </w:divBdr>
        </w:div>
        <w:div w:id="488597597">
          <w:marLeft w:val="446"/>
          <w:marRight w:val="0"/>
          <w:marTop w:val="96"/>
          <w:marBottom w:val="0"/>
          <w:divBdr>
            <w:top w:val="none" w:sz="0" w:space="0" w:color="auto"/>
            <w:left w:val="none" w:sz="0" w:space="0" w:color="auto"/>
            <w:bottom w:val="none" w:sz="0" w:space="0" w:color="auto"/>
            <w:right w:val="none" w:sz="0" w:space="0" w:color="auto"/>
          </w:divBdr>
        </w:div>
        <w:div w:id="852381814">
          <w:marLeft w:val="446"/>
          <w:marRight w:val="0"/>
          <w:marTop w:val="96"/>
          <w:marBottom w:val="0"/>
          <w:divBdr>
            <w:top w:val="none" w:sz="0" w:space="0" w:color="auto"/>
            <w:left w:val="none" w:sz="0" w:space="0" w:color="auto"/>
            <w:bottom w:val="none" w:sz="0" w:space="0" w:color="auto"/>
            <w:right w:val="none" w:sz="0" w:space="0" w:color="auto"/>
          </w:divBdr>
        </w:div>
      </w:divsChild>
    </w:div>
    <w:div w:id="1592200867">
      <w:bodyDiv w:val="1"/>
      <w:marLeft w:val="0"/>
      <w:marRight w:val="0"/>
      <w:marTop w:val="0"/>
      <w:marBottom w:val="0"/>
      <w:divBdr>
        <w:top w:val="none" w:sz="0" w:space="0" w:color="auto"/>
        <w:left w:val="none" w:sz="0" w:space="0" w:color="auto"/>
        <w:bottom w:val="none" w:sz="0" w:space="0" w:color="auto"/>
        <w:right w:val="none" w:sz="0" w:space="0" w:color="auto"/>
      </w:divBdr>
      <w:divsChild>
        <w:div w:id="1034618376">
          <w:marLeft w:val="547"/>
          <w:marRight w:val="0"/>
          <w:marTop w:val="0"/>
          <w:marBottom w:val="0"/>
          <w:divBdr>
            <w:top w:val="none" w:sz="0" w:space="0" w:color="auto"/>
            <w:left w:val="none" w:sz="0" w:space="0" w:color="auto"/>
            <w:bottom w:val="none" w:sz="0" w:space="0" w:color="auto"/>
            <w:right w:val="none" w:sz="0" w:space="0" w:color="auto"/>
          </w:divBdr>
        </w:div>
      </w:divsChild>
    </w:div>
    <w:div w:id="1595625199">
      <w:bodyDiv w:val="1"/>
      <w:marLeft w:val="0"/>
      <w:marRight w:val="0"/>
      <w:marTop w:val="0"/>
      <w:marBottom w:val="0"/>
      <w:divBdr>
        <w:top w:val="none" w:sz="0" w:space="0" w:color="auto"/>
        <w:left w:val="none" w:sz="0" w:space="0" w:color="auto"/>
        <w:bottom w:val="none" w:sz="0" w:space="0" w:color="auto"/>
        <w:right w:val="none" w:sz="0" w:space="0" w:color="auto"/>
      </w:divBdr>
      <w:divsChild>
        <w:div w:id="89742615">
          <w:marLeft w:val="547"/>
          <w:marRight w:val="0"/>
          <w:marTop w:val="0"/>
          <w:marBottom w:val="0"/>
          <w:divBdr>
            <w:top w:val="none" w:sz="0" w:space="0" w:color="auto"/>
            <w:left w:val="none" w:sz="0" w:space="0" w:color="auto"/>
            <w:bottom w:val="none" w:sz="0" w:space="0" w:color="auto"/>
            <w:right w:val="none" w:sz="0" w:space="0" w:color="auto"/>
          </w:divBdr>
        </w:div>
      </w:divsChild>
    </w:div>
    <w:div w:id="1600142984">
      <w:bodyDiv w:val="1"/>
      <w:marLeft w:val="0"/>
      <w:marRight w:val="0"/>
      <w:marTop w:val="0"/>
      <w:marBottom w:val="0"/>
      <w:divBdr>
        <w:top w:val="none" w:sz="0" w:space="0" w:color="auto"/>
        <w:left w:val="none" w:sz="0" w:space="0" w:color="auto"/>
        <w:bottom w:val="none" w:sz="0" w:space="0" w:color="auto"/>
        <w:right w:val="none" w:sz="0" w:space="0" w:color="auto"/>
      </w:divBdr>
    </w:div>
    <w:div w:id="1603032347">
      <w:bodyDiv w:val="1"/>
      <w:marLeft w:val="0"/>
      <w:marRight w:val="0"/>
      <w:marTop w:val="0"/>
      <w:marBottom w:val="0"/>
      <w:divBdr>
        <w:top w:val="none" w:sz="0" w:space="0" w:color="auto"/>
        <w:left w:val="none" w:sz="0" w:space="0" w:color="auto"/>
        <w:bottom w:val="none" w:sz="0" w:space="0" w:color="auto"/>
        <w:right w:val="none" w:sz="0" w:space="0" w:color="auto"/>
      </w:divBdr>
    </w:div>
    <w:div w:id="1609971490">
      <w:bodyDiv w:val="1"/>
      <w:marLeft w:val="0"/>
      <w:marRight w:val="0"/>
      <w:marTop w:val="0"/>
      <w:marBottom w:val="0"/>
      <w:divBdr>
        <w:top w:val="none" w:sz="0" w:space="0" w:color="auto"/>
        <w:left w:val="none" w:sz="0" w:space="0" w:color="auto"/>
        <w:bottom w:val="none" w:sz="0" w:space="0" w:color="auto"/>
        <w:right w:val="none" w:sz="0" w:space="0" w:color="auto"/>
      </w:divBdr>
    </w:div>
    <w:div w:id="1611890614">
      <w:bodyDiv w:val="1"/>
      <w:marLeft w:val="0"/>
      <w:marRight w:val="0"/>
      <w:marTop w:val="0"/>
      <w:marBottom w:val="0"/>
      <w:divBdr>
        <w:top w:val="none" w:sz="0" w:space="0" w:color="auto"/>
        <w:left w:val="none" w:sz="0" w:space="0" w:color="auto"/>
        <w:bottom w:val="none" w:sz="0" w:space="0" w:color="auto"/>
        <w:right w:val="none" w:sz="0" w:space="0" w:color="auto"/>
      </w:divBdr>
      <w:divsChild>
        <w:div w:id="286736808">
          <w:marLeft w:val="274"/>
          <w:marRight w:val="0"/>
          <w:marTop w:val="0"/>
          <w:marBottom w:val="0"/>
          <w:divBdr>
            <w:top w:val="none" w:sz="0" w:space="0" w:color="auto"/>
            <w:left w:val="none" w:sz="0" w:space="0" w:color="auto"/>
            <w:bottom w:val="none" w:sz="0" w:space="0" w:color="auto"/>
            <w:right w:val="none" w:sz="0" w:space="0" w:color="auto"/>
          </w:divBdr>
        </w:div>
        <w:div w:id="1105268516">
          <w:marLeft w:val="274"/>
          <w:marRight w:val="0"/>
          <w:marTop w:val="0"/>
          <w:marBottom w:val="0"/>
          <w:divBdr>
            <w:top w:val="none" w:sz="0" w:space="0" w:color="auto"/>
            <w:left w:val="none" w:sz="0" w:space="0" w:color="auto"/>
            <w:bottom w:val="none" w:sz="0" w:space="0" w:color="auto"/>
            <w:right w:val="none" w:sz="0" w:space="0" w:color="auto"/>
          </w:divBdr>
        </w:div>
      </w:divsChild>
    </w:div>
    <w:div w:id="1614433861">
      <w:bodyDiv w:val="1"/>
      <w:marLeft w:val="0"/>
      <w:marRight w:val="0"/>
      <w:marTop w:val="0"/>
      <w:marBottom w:val="0"/>
      <w:divBdr>
        <w:top w:val="none" w:sz="0" w:space="0" w:color="auto"/>
        <w:left w:val="none" w:sz="0" w:space="0" w:color="auto"/>
        <w:bottom w:val="none" w:sz="0" w:space="0" w:color="auto"/>
        <w:right w:val="none" w:sz="0" w:space="0" w:color="auto"/>
      </w:divBdr>
    </w:div>
    <w:div w:id="1614556390">
      <w:bodyDiv w:val="1"/>
      <w:marLeft w:val="0"/>
      <w:marRight w:val="0"/>
      <w:marTop w:val="0"/>
      <w:marBottom w:val="0"/>
      <w:divBdr>
        <w:top w:val="none" w:sz="0" w:space="0" w:color="auto"/>
        <w:left w:val="none" w:sz="0" w:space="0" w:color="auto"/>
        <w:bottom w:val="none" w:sz="0" w:space="0" w:color="auto"/>
        <w:right w:val="none" w:sz="0" w:space="0" w:color="auto"/>
      </w:divBdr>
      <w:divsChild>
        <w:div w:id="1760562536">
          <w:marLeft w:val="547"/>
          <w:marRight w:val="0"/>
          <w:marTop w:val="0"/>
          <w:marBottom w:val="0"/>
          <w:divBdr>
            <w:top w:val="none" w:sz="0" w:space="0" w:color="auto"/>
            <w:left w:val="none" w:sz="0" w:space="0" w:color="auto"/>
            <w:bottom w:val="none" w:sz="0" w:space="0" w:color="auto"/>
            <w:right w:val="none" w:sz="0" w:space="0" w:color="auto"/>
          </w:divBdr>
        </w:div>
      </w:divsChild>
    </w:div>
    <w:div w:id="1614751387">
      <w:bodyDiv w:val="1"/>
      <w:marLeft w:val="0"/>
      <w:marRight w:val="0"/>
      <w:marTop w:val="0"/>
      <w:marBottom w:val="0"/>
      <w:divBdr>
        <w:top w:val="none" w:sz="0" w:space="0" w:color="auto"/>
        <w:left w:val="none" w:sz="0" w:space="0" w:color="auto"/>
        <w:bottom w:val="none" w:sz="0" w:space="0" w:color="auto"/>
        <w:right w:val="none" w:sz="0" w:space="0" w:color="auto"/>
      </w:divBdr>
      <w:divsChild>
        <w:div w:id="1234850561">
          <w:marLeft w:val="547"/>
          <w:marRight w:val="0"/>
          <w:marTop w:val="0"/>
          <w:marBottom w:val="0"/>
          <w:divBdr>
            <w:top w:val="none" w:sz="0" w:space="0" w:color="auto"/>
            <w:left w:val="none" w:sz="0" w:space="0" w:color="auto"/>
            <w:bottom w:val="none" w:sz="0" w:space="0" w:color="auto"/>
            <w:right w:val="none" w:sz="0" w:space="0" w:color="auto"/>
          </w:divBdr>
        </w:div>
        <w:div w:id="1289895275">
          <w:marLeft w:val="547"/>
          <w:marRight w:val="0"/>
          <w:marTop w:val="0"/>
          <w:marBottom w:val="0"/>
          <w:divBdr>
            <w:top w:val="none" w:sz="0" w:space="0" w:color="auto"/>
            <w:left w:val="none" w:sz="0" w:space="0" w:color="auto"/>
            <w:bottom w:val="none" w:sz="0" w:space="0" w:color="auto"/>
            <w:right w:val="none" w:sz="0" w:space="0" w:color="auto"/>
          </w:divBdr>
        </w:div>
        <w:div w:id="1300721699">
          <w:marLeft w:val="547"/>
          <w:marRight w:val="0"/>
          <w:marTop w:val="0"/>
          <w:marBottom w:val="0"/>
          <w:divBdr>
            <w:top w:val="none" w:sz="0" w:space="0" w:color="auto"/>
            <w:left w:val="none" w:sz="0" w:space="0" w:color="auto"/>
            <w:bottom w:val="none" w:sz="0" w:space="0" w:color="auto"/>
            <w:right w:val="none" w:sz="0" w:space="0" w:color="auto"/>
          </w:divBdr>
        </w:div>
        <w:div w:id="1443695474">
          <w:marLeft w:val="547"/>
          <w:marRight w:val="0"/>
          <w:marTop w:val="0"/>
          <w:marBottom w:val="0"/>
          <w:divBdr>
            <w:top w:val="none" w:sz="0" w:space="0" w:color="auto"/>
            <w:left w:val="none" w:sz="0" w:space="0" w:color="auto"/>
            <w:bottom w:val="none" w:sz="0" w:space="0" w:color="auto"/>
            <w:right w:val="none" w:sz="0" w:space="0" w:color="auto"/>
          </w:divBdr>
        </w:div>
      </w:divsChild>
    </w:div>
    <w:div w:id="1618752348">
      <w:bodyDiv w:val="1"/>
      <w:marLeft w:val="0"/>
      <w:marRight w:val="0"/>
      <w:marTop w:val="0"/>
      <w:marBottom w:val="0"/>
      <w:divBdr>
        <w:top w:val="none" w:sz="0" w:space="0" w:color="auto"/>
        <w:left w:val="none" w:sz="0" w:space="0" w:color="auto"/>
        <w:bottom w:val="none" w:sz="0" w:space="0" w:color="auto"/>
        <w:right w:val="none" w:sz="0" w:space="0" w:color="auto"/>
      </w:divBdr>
    </w:div>
    <w:div w:id="1620333189">
      <w:bodyDiv w:val="1"/>
      <w:marLeft w:val="0"/>
      <w:marRight w:val="0"/>
      <w:marTop w:val="0"/>
      <w:marBottom w:val="0"/>
      <w:divBdr>
        <w:top w:val="none" w:sz="0" w:space="0" w:color="auto"/>
        <w:left w:val="none" w:sz="0" w:space="0" w:color="auto"/>
        <w:bottom w:val="none" w:sz="0" w:space="0" w:color="auto"/>
        <w:right w:val="none" w:sz="0" w:space="0" w:color="auto"/>
      </w:divBdr>
    </w:div>
    <w:div w:id="1628585532">
      <w:bodyDiv w:val="1"/>
      <w:marLeft w:val="0"/>
      <w:marRight w:val="0"/>
      <w:marTop w:val="0"/>
      <w:marBottom w:val="0"/>
      <w:divBdr>
        <w:top w:val="none" w:sz="0" w:space="0" w:color="auto"/>
        <w:left w:val="none" w:sz="0" w:space="0" w:color="auto"/>
        <w:bottom w:val="none" w:sz="0" w:space="0" w:color="auto"/>
        <w:right w:val="none" w:sz="0" w:space="0" w:color="auto"/>
      </w:divBdr>
      <w:divsChild>
        <w:div w:id="595796783">
          <w:marLeft w:val="547"/>
          <w:marRight w:val="0"/>
          <w:marTop w:val="0"/>
          <w:marBottom w:val="0"/>
          <w:divBdr>
            <w:top w:val="none" w:sz="0" w:space="0" w:color="auto"/>
            <w:left w:val="none" w:sz="0" w:space="0" w:color="auto"/>
            <w:bottom w:val="none" w:sz="0" w:space="0" w:color="auto"/>
            <w:right w:val="none" w:sz="0" w:space="0" w:color="auto"/>
          </w:divBdr>
        </w:div>
      </w:divsChild>
    </w:div>
    <w:div w:id="1628857449">
      <w:bodyDiv w:val="1"/>
      <w:marLeft w:val="0"/>
      <w:marRight w:val="0"/>
      <w:marTop w:val="0"/>
      <w:marBottom w:val="0"/>
      <w:divBdr>
        <w:top w:val="none" w:sz="0" w:space="0" w:color="auto"/>
        <w:left w:val="none" w:sz="0" w:space="0" w:color="auto"/>
        <w:bottom w:val="none" w:sz="0" w:space="0" w:color="auto"/>
        <w:right w:val="none" w:sz="0" w:space="0" w:color="auto"/>
      </w:divBdr>
      <w:divsChild>
        <w:div w:id="71244160">
          <w:marLeft w:val="274"/>
          <w:marRight w:val="0"/>
          <w:marTop w:val="0"/>
          <w:marBottom w:val="0"/>
          <w:divBdr>
            <w:top w:val="none" w:sz="0" w:space="0" w:color="auto"/>
            <w:left w:val="none" w:sz="0" w:space="0" w:color="auto"/>
            <w:bottom w:val="none" w:sz="0" w:space="0" w:color="auto"/>
            <w:right w:val="none" w:sz="0" w:space="0" w:color="auto"/>
          </w:divBdr>
        </w:div>
        <w:div w:id="280310920">
          <w:marLeft w:val="274"/>
          <w:marRight w:val="0"/>
          <w:marTop w:val="0"/>
          <w:marBottom w:val="0"/>
          <w:divBdr>
            <w:top w:val="none" w:sz="0" w:space="0" w:color="auto"/>
            <w:left w:val="none" w:sz="0" w:space="0" w:color="auto"/>
            <w:bottom w:val="none" w:sz="0" w:space="0" w:color="auto"/>
            <w:right w:val="none" w:sz="0" w:space="0" w:color="auto"/>
          </w:divBdr>
        </w:div>
        <w:div w:id="441536281">
          <w:marLeft w:val="274"/>
          <w:marRight w:val="0"/>
          <w:marTop w:val="0"/>
          <w:marBottom w:val="0"/>
          <w:divBdr>
            <w:top w:val="none" w:sz="0" w:space="0" w:color="auto"/>
            <w:left w:val="none" w:sz="0" w:space="0" w:color="auto"/>
            <w:bottom w:val="none" w:sz="0" w:space="0" w:color="auto"/>
            <w:right w:val="none" w:sz="0" w:space="0" w:color="auto"/>
          </w:divBdr>
        </w:div>
        <w:div w:id="564686313">
          <w:marLeft w:val="274"/>
          <w:marRight w:val="0"/>
          <w:marTop w:val="0"/>
          <w:marBottom w:val="0"/>
          <w:divBdr>
            <w:top w:val="none" w:sz="0" w:space="0" w:color="auto"/>
            <w:left w:val="none" w:sz="0" w:space="0" w:color="auto"/>
            <w:bottom w:val="none" w:sz="0" w:space="0" w:color="auto"/>
            <w:right w:val="none" w:sz="0" w:space="0" w:color="auto"/>
          </w:divBdr>
        </w:div>
        <w:div w:id="615915962">
          <w:marLeft w:val="274"/>
          <w:marRight w:val="0"/>
          <w:marTop w:val="0"/>
          <w:marBottom w:val="0"/>
          <w:divBdr>
            <w:top w:val="none" w:sz="0" w:space="0" w:color="auto"/>
            <w:left w:val="none" w:sz="0" w:space="0" w:color="auto"/>
            <w:bottom w:val="none" w:sz="0" w:space="0" w:color="auto"/>
            <w:right w:val="none" w:sz="0" w:space="0" w:color="auto"/>
          </w:divBdr>
        </w:div>
        <w:div w:id="1336612381">
          <w:marLeft w:val="994"/>
          <w:marRight w:val="0"/>
          <w:marTop w:val="0"/>
          <w:marBottom w:val="0"/>
          <w:divBdr>
            <w:top w:val="none" w:sz="0" w:space="0" w:color="auto"/>
            <w:left w:val="none" w:sz="0" w:space="0" w:color="auto"/>
            <w:bottom w:val="none" w:sz="0" w:space="0" w:color="auto"/>
            <w:right w:val="none" w:sz="0" w:space="0" w:color="auto"/>
          </w:divBdr>
        </w:div>
        <w:div w:id="1854998823">
          <w:marLeft w:val="274"/>
          <w:marRight w:val="0"/>
          <w:marTop w:val="0"/>
          <w:marBottom w:val="0"/>
          <w:divBdr>
            <w:top w:val="none" w:sz="0" w:space="0" w:color="auto"/>
            <w:left w:val="none" w:sz="0" w:space="0" w:color="auto"/>
            <w:bottom w:val="none" w:sz="0" w:space="0" w:color="auto"/>
            <w:right w:val="none" w:sz="0" w:space="0" w:color="auto"/>
          </w:divBdr>
        </w:div>
        <w:div w:id="2088575567">
          <w:marLeft w:val="274"/>
          <w:marRight w:val="0"/>
          <w:marTop w:val="0"/>
          <w:marBottom w:val="0"/>
          <w:divBdr>
            <w:top w:val="none" w:sz="0" w:space="0" w:color="auto"/>
            <w:left w:val="none" w:sz="0" w:space="0" w:color="auto"/>
            <w:bottom w:val="none" w:sz="0" w:space="0" w:color="auto"/>
            <w:right w:val="none" w:sz="0" w:space="0" w:color="auto"/>
          </w:divBdr>
        </w:div>
      </w:divsChild>
    </w:div>
    <w:div w:id="1629314733">
      <w:bodyDiv w:val="1"/>
      <w:marLeft w:val="0"/>
      <w:marRight w:val="0"/>
      <w:marTop w:val="0"/>
      <w:marBottom w:val="0"/>
      <w:divBdr>
        <w:top w:val="none" w:sz="0" w:space="0" w:color="auto"/>
        <w:left w:val="none" w:sz="0" w:space="0" w:color="auto"/>
        <w:bottom w:val="none" w:sz="0" w:space="0" w:color="auto"/>
        <w:right w:val="none" w:sz="0" w:space="0" w:color="auto"/>
      </w:divBdr>
      <w:divsChild>
        <w:div w:id="177546246">
          <w:marLeft w:val="274"/>
          <w:marRight w:val="0"/>
          <w:marTop w:val="0"/>
          <w:marBottom w:val="0"/>
          <w:divBdr>
            <w:top w:val="none" w:sz="0" w:space="0" w:color="auto"/>
            <w:left w:val="none" w:sz="0" w:space="0" w:color="auto"/>
            <w:bottom w:val="none" w:sz="0" w:space="0" w:color="auto"/>
            <w:right w:val="none" w:sz="0" w:space="0" w:color="auto"/>
          </w:divBdr>
        </w:div>
        <w:div w:id="305863413">
          <w:marLeft w:val="994"/>
          <w:marRight w:val="0"/>
          <w:marTop w:val="0"/>
          <w:marBottom w:val="0"/>
          <w:divBdr>
            <w:top w:val="none" w:sz="0" w:space="0" w:color="auto"/>
            <w:left w:val="none" w:sz="0" w:space="0" w:color="auto"/>
            <w:bottom w:val="none" w:sz="0" w:space="0" w:color="auto"/>
            <w:right w:val="none" w:sz="0" w:space="0" w:color="auto"/>
          </w:divBdr>
        </w:div>
        <w:div w:id="327176334">
          <w:marLeft w:val="274"/>
          <w:marRight w:val="0"/>
          <w:marTop w:val="0"/>
          <w:marBottom w:val="0"/>
          <w:divBdr>
            <w:top w:val="none" w:sz="0" w:space="0" w:color="auto"/>
            <w:left w:val="none" w:sz="0" w:space="0" w:color="auto"/>
            <w:bottom w:val="none" w:sz="0" w:space="0" w:color="auto"/>
            <w:right w:val="none" w:sz="0" w:space="0" w:color="auto"/>
          </w:divBdr>
        </w:div>
        <w:div w:id="718437763">
          <w:marLeft w:val="994"/>
          <w:marRight w:val="0"/>
          <w:marTop w:val="0"/>
          <w:marBottom w:val="0"/>
          <w:divBdr>
            <w:top w:val="none" w:sz="0" w:space="0" w:color="auto"/>
            <w:left w:val="none" w:sz="0" w:space="0" w:color="auto"/>
            <w:bottom w:val="none" w:sz="0" w:space="0" w:color="auto"/>
            <w:right w:val="none" w:sz="0" w:space="0" w:color="auto"/>
          </w:divBdr>
        </w:div>
        <w:div w:id="975990753">
          <w:marLeft w:val="274"/>
          <w:marRight w:val="0"/>
          <w:marTop w:val="0"/>
          <w:marBottom w:val="0"/>
          <w:divBdr>
            <w:top w:val="none" w:sz="0" w:space="0" w:color="auto"/>
            <w:left w:val="none" w:sz="0" w:space="0" w:color="auto"/>
            <w:bottom w:val="none" w:sz="0" w:space="0" w:color="auto"/>
            <w:right w:val="none" w:sz="0" w:space="0" w:color="auto"/>
          </w:divBdr>
        </w:div>
        <w:div w:id="1071317447">
          <w:marLeft w:val="274"/>
          <w:marRight w:val="0"/>
          <w:marTop w:val="0"/>
          <w:marBottom w:val="0"/>
          <w:divBdr>
            <w:top w:val="none" w:sz="0" w:space="0" w:color="auto"/>
            <w:left w:val="none" w:sz="0" w:space="0" w:color="auto"/>
            <w:bottom w:val="none" w:sz="0" w:space="0" w:color="auto"/>
            <w:right w:val="none" w:sz="0" w:space="0" w:color="auto"/>
          </w:divBdr>
        </w:div>
        <w:div w:id="1127045596">
          <w:marLeft w:val="274"/>
          <w:marRight w:val="0"/>
          <w:marTop w:val="0"/>
          <w:marBottom w:val="0"/>
          <w:divBdr>
            <w:top w:val="none" w:sz="0" w:space="0" w:color="auto"/>
            <w:left w:val="none" w:sz="0" w:space="0" w:color="auto"/>
            <w:bottom w:val="none" w:sz="0" w:space="0" w:color="auto"/>
            <w:right w:val="none" w:sz="0" w:space="0" w:color="auto"/>
          </w:divBdr>
        </w:div>
        <w:div w:id="1148401875">
          <w:marLeft w:val="274"/>
          <w:marRight w:val="0"/>
          <w:marTop w:val="0"/>
          <w:marBottom w:val="0"/>
          <w:divBdr>
            <w:top w:val="none" w:sz="0" w:space="0" w:color="auto"/>
            <w:left w:val="none" w:sz="0" w:space="0" w:color="auto"/>
            <w:bottom w:val="none" w:sz="0" w:space="0" w:color="auto"/>
            <w:right w:val="none" w:sz="0" w:space="0" w:color="auto"/>
          </w:divBdr>
        </w:div>
        <w:div w:id="1224222448">
          <w:marLeft w:val="274"/>
          <w:marRight w:val="0"/>
          <w:marTop w:val="0"/>
          <w:marBottom w:val="0"/>
          <w:divBdr>
            <w:top w:val="none" w:sz="0" w:space="0" w:color="auto"/>
            <w:left w:val="none" w:sz="0" w:space="0" w:color="auto"/>
            <w:bottom w:val="none" w:sz="0" w:space="0" w:color="auto"/>
            <w:right w:val="none" w:sz="0" w:space="0" w:color="auto"/>
          </w:divBdr>
        </w:div>
        <w:div w:id="1647778191">
          <w:marLeft w:val="994"/>
          <w:marRight w:val="0"/>
          <w:marTop w:val="0"/>
          <w:marBottom w:val="0"/>
          <w:divBdr>
            <w:top w:val="none" w:sz="0" w:space="0" w:color="auto"/>
            <w:left w:val="none" w:sz="0" w:space="0" w:color="auto"/>
            <w:bottom w:val="none" w:sz="0" w:space="0" w:color="auto"/>
            <w:right w:val="none" w:sz="0" w:space="0" w:color="auto"/>
          </w:divBdr>
        </w:div>
        <w:div w:id="1876770631">
          <w:marLeft w:val="274"/>
          <w:marRight w:val="0"/>
          <w:marTop w:val="0"/>
          <w:marBottom w:val="0"/>
          <w:divBdr>
            <w:top w:val="none" w:sz="0" w:space="0" w:color="auto"/>
            <w:left w:val="none" w:sz="0" w:space="0" w:color="auto"/>
            <w:bottom w:val="none" w:sz="0" w:space="0" w:color="auto"/>
            <w:right w:val="none" w:sz="0" w:space="0" w:color="auto"/>
          </w:divBdr>
        </w:div>
        <w:div w:id="1893809389">
          <w:marLeft w:val="274"/>
          <w:marRight w:val="0"/>
          <w:marTop w:val="0"/>
          <w:marBottom w:val="0"/>
          <w:divBdr>
            <w:top w:val="none" w:sz="0" w:space="0" w:color="auto"/>
            <w:left w:val="none" w:sz="0" w:space="0" w:color="auto"/>
            <w:bottom w:val="none" w:sz="0" w:space="0" w:color="auto"/>
            <w:right w:val="none" w:sz="0" w:space="0" w:color="auto"/>
          </w:divBdr>
        </w:div>
        <w:div w:id="1914972219">
          <w:marLeft w:val="274"/>
          <w:marRight w:val="0"/>
          <w:marTop w:val="0"/>
          <w:marBottom w:val="0"/>
          <w:divBdr>
            <w:top w:val="none" w:sz="0" w:space="0" w:color="auto"/>
            <w:left w:val="none" w:sz="0" w:space="0" w:color="auto"/>
            <w:bottom w:val="none" w:sz="0" w:space="0" w:color="auto"/>
            <w:right w:val="none" w:sz="0" w:space="0" w:color="auto"/>
          </w:divBdr>
        </w:div>
      </w:divsChild>
    </w:div>
    <w:div w:id="1637684164">
      <w:bodyDiv w:val="1"/>
      <w:marLeft w:val="0"/>
      <w:marRight w:val="0"/>
      <w:marTop w:val="0"/>
      <w:marBottom w:val="0"/>
      <w:divBdr>
        <w:top w:val="none" w:sz="0" w:space="0" w:color="auto"/>
        <w:left w:val="none" w:sz="0" w:space="0" w:color="auto"/>
        <w:bottom w:val="none" w:sz="0" w:space="0" w:color="auto"/>
        <w:right w:val="none" w:sz="0" w:space="0" w:color="auto"/>
      </w:divBdr>
    </w:div>
    <w:div w:id="1655642370">
      <w:bodyDiv w:val="1"/>
      <w:marLeft w:val="0"/>
      <w:marRight w:val="0"/>
      <w:marTop w:val="0"/>
      <w:marBottom w:val="0"/>
      <w:divBdr>
        <w:top w:val="none" w:sz="0" w:space="0" w:color="auto"/>
        <w:left w:val="none" w:sz="0" w:space="0" w:color="auto"/>
        <w:bottom w:val="none" w:sz="0" w:space="0" w:color="auto"/>
        <w:right w:val="none" w:sz="0" w:space="0" w:color="auto"/>
      </w:divBdr>
      <w:divsChild>
        <w:div w:id="1968007767">
          <w:marLeft w:val="547"/>
          <w:marRight w:val="0"/>
          <w:marTop w:val="0"/>
          <w:marBottom w:val="0"/>
          <w:divBdr>
            <w:top w:val="none" w:sz="0" w:space="0" w:color="auto"/>
            <w:left w:val="none" w:sz="0" w:space="0" w:color="auto"/>
            <w:bottom w:val="none" w:sz="0" w:space="0" w:color="auto"/>
            <w:right w:val="none" w:sz="0" w:space="0" w:color="auto"/>
          </w:divBdr>
        </w:div>
        <w:div w:id="1969121617">
          <w:marLeft w:val="547"/>
          <w:marRight w:val="0"/>
          <w:marTop w:val="0"/>
          <w:marBottom w:val="0"/>
          <w:divBdr>
            <w:top w:val="none" w:sz="0" w:space="0" w:color="auto"/>
            <w:left w:val="none" w:sz="0" w:space="0" w:color="auto"/>
            <w:bottom w:val="none" w:sz="0" w:space="0" w:color="auto"/>
            <w:right w:val="none" w:sz="0" w:space="0" w:color="auto"/>
          </w:divBdr>
        </w:div>
      </w:divsChild>
    </w:div>
    <w:div w:id="1664158652">
      <w:bodyDiv w:val="1"/>
      <w:marLeft w:val="0"/>
      <w:marRight w:val="0"/>
      <w:marTop w:val="0"/>
      <w:marBottom w:val="0"/>
      <w:divBdr>
        <w:top w:val="none" w:sz="0" w:space="0" w:color="auto"/>
        <w:left w:val="none" w:sz="0" w:space="0" w:color="auto"/>
        <w:bottom w:val="none" w:sz="0" w:space="0" w:color="auto"/>
        <w:right w:val="none" w:sz="0" w:space="0" w:color="auto"/>
      </w:divBdr>
      <w:divsChild>
        <w:div w:id="761070868">
          <w:marLeft w:val="547"/>
          <w:marRight w:val="0"/>
          <w:marTop w:val="0"/>
          <w:marBottom w:val="0"/>
          <w:divBdr>
            <w:top w:val="none" w:sz="0" w:space="0" w:color="auto"/>
            <w:left w:val="none" w:sz="0" w:space="0" w:color="auto"/>
            <w:bottom w:val="none" w:sz="0" w:space="0" w:color="auto"/>
            <w:right w:val="none" w:sz="0" w:space="0" w:color="auto"/>
          </w:divBdr>
        </w:div>
        <w:div w:id="1755006739">
          <w:marLeft w:val="547"/>
          <w:marRight w:val="0"/>
          <w:marTop w:val="0"/>
          <w:marBottom w:val="0"/>
          <w:divBdr>
            <w:top w:val="none" w:sz="0" w:space="0" w:color="auto"/>
            <w:left w:val="none" w:sz="0" w:space="0" w:color="auto"/>
            <w:bottom w:val="none" w:sz="0" w:space="0" w:color="auto"/>
            <w:right w:val="none" w:sz="0" w:space="0" w:color="auto"/>
          </w:divBdr>
        </w:div>
      </w:divsChild>
    </w:div>
    <w:div w:id="1664624767">
      <w:bodyDiv w:val="1"/>
      <w:marLeft w:val="0"/>
      <w:marRight w:val="0"/>
      <w:marTop w:val="0"/>
      <w:marBottom w:val="0"/>
      <w:divBdr>
        <w:top w:val="none" w:sz="0" w:space="0" w:color="auto"/>
        <w:left w:val="none" w:sz="0" w:space="0" w:color="auto"/>
        <w:bottom w:val="none" w:sz="0" w:space="0" w:color="auto"/>
        <w:right w:val="none" w:sz="0" w:space="0" w:color="auto"/>
      </w:divBdr>
    </w:div>
    <w:div w:id="1666400972">
      <w:bodyDiv w:val="1"/>
      <w:marLeft w:val="0"/>
      <w:marRight w:val="0"/>
      <w:marTop w:val="0"/>
      <w:marBottom w:val="0"/>
      <w:divBdr>
        <w:top w:val="none" w:sz="0" w:space="0" w:color="auto"/>
        <w:left w:val="none" w:sz="0" w:space="0" w:color="auto"/>
        <w:bottom w:val="none" w:sz="0" w:space="0" w:color="auto"/>
        <w:right w:val="none" w:sz="0" w:space="0" w:color="auto"/>
      </w:divBdr>
      <w:divsChild>
        <w:div w:id="240255516">
          <w:marLeft w:val="547"/>
          <w:marRight w:val="0"/>
          <w:marTop w:val="0"/>
          <w:marBottom w:val="0"/>
          <w:divBdr>
            <w:top w:val="none" w:sz="0" w:space="0" w:color="auto"/>
            <w:left w:val="none" w:sz="0" w:space="0" w:color="auto"/>
            <w:bottom w:val="none" w:sz="0" w:space="0" w:color="auto"/>
            <w:right w:val="none" w:sz="0" w:space="0" w:color="auto"/>
          </w:divBdr>
        </w:div>
        <w:div w:id="1415781651">
          <w:marLeft w:val="547"/>
          <w:marRight w:val="0"/>
          <w:marTop w:val="0"/>
          <w:marBottom w:val="0"/>
          <w:divBdr>
            <w:top w:val="none" w:sz="0" w:space="0" w:color="auto"/>
            <w:left w:val="none" w:sz="0" w:space="0" w:color="auto"/>
            <w:bottom w:val="none" w:sz="0" w:space="0" w:color="auto"/>
            <w:right w:val="none" w:sz="0" w:space="0" w:color="auto"/>
          </w:divBdr>
        </w:div>
      </w:divsChild>
    </w:div>
    <w:div w:id="1670253913">
      <w:bodyDiv w:val="1"/>
      <w:marLeft w:val="0"/>
      <w:marRight w:val="0"/>
      <w:marTop w:val="0"/>
      <w:marBottom w:val="0"/>
      <w:divBdr>
        <w:top w:val="none" w:sz="0" w:space="0" w:color="auto"/>
        <w:left w:val="none" w:sz="0" w:space="0" w:color="auto"/>
        <w:bottom w:val="none" w:sz="0" w:space="0" w:color="auto"/>
        <w:right w:val="none" w:sz="0" w:space="0" w:color="auto"/>
      </w:divBdr>
      <w:divsChild>
        <w:div w:id="1314291653">
          <w:marLeft w:val="274"/>
          <w:marRight w:val="0"/>
          <w:marTop w:val="0"/>
          <w:marBottom w:val="0"/>
          <w:divBdr>
            <w:top w:val="none" w:sz="0" w:space="0" w:color="auto"/>
            <w:left w:val="none" w:sz="0" w:space="0" w:color="auto"/>
            <w:bottom w:val="none" w:sz="0" w:space="0" w:color="auto"/>
            <w:right w:val="none" w:sz="0" w:space="0" w:color="auto"/>
          </w:divBdr>
        </w:div>
        <w:div w:id="1484737337">
          <w:marLeft w:val="274"/>
          <w:marRight w:val="0"/>
          <w:marTop w:val="0"/>
          <w:marBottom w:val="0"/>
          <w:divBdr>
            <w:top w:val="none" w:sz="0" w:space="0" w:color="auto"/>
            <w:left w:val="none" w:sz="0" w:space="0" w:color="auto"/>
            <w:bottom w:val="none" w:sz="0" w:space="0" w:color="auto"/>
            <w:right w:val="none" w:sz="0" w:space="0" w:color="auto"/>
          </w:divBdr>
        </w:div>
      </w:divsChild>
    </w:div>
    <w:div w:id="1674138737">
      <w:bodyDiv w:val="1"/>
      <w:marLeft w:val="0"/>
      <w:marRight w:val="0"/>
      <w:marTop w:val="0"/>
      <w:marBottom w:val="0"/>
      <w:divBdr>
        <w:top w:val="none" w:sz="0" w:space="0" w:color="auto"/>
        <w:left w:val="none" w:sz="0" w:space="0" w:color="auto"/>
        <w:bottom w:val="none" w:sz="0" w:space="0" w:color="auto"/>
        <w:right w:val="none" w:sz="0" w:space="0" w:color="auto"/>
      </w:divBdr>
      <w:divsChild>
        <w:div w:id="118111129">
          <w:marLeft w:val="547"/>
          <w:marRight w:val="0"/>
          <w:marTop w:val="0"/>
          <w:marBottom w:val="0"/>
          <w:divBdr>
            <w:top w:val="none" w:sz="0" w:space="0" w:color="auto"/>
            <w:left w:val="none" w:sz="0" w:space="0" w:color="auto"/>
            <w:bottom w:val="none" w:sz="0" w:space="0" w:color="auto"/>
            <w:right w:val="none" w:sz="0" w:space="0" w:color="auto"/>
          </w:divBdr>
        </w:div>
        <w:div w:id="133647624">
          <w:marLeft w:val="547"/>
          <w:marRight w:val="0"/>
          <w:marTop w:val="0"/>
          <w:marBottom w:val="0"/>
          <w:divBdr>
            <w:top w:val="none" w:sz="0" w:space="0" w:color="auto"/>
            <w:left w:val="none" w:sz="0" w:space="0" w:color="auto"/>
            <w:bottom w:val="none" w:sz="0" w:space="0" w:color="auto"/>
            <w:right w:val="none" w:sz="0" w:space="0" w:color="auto"/>
          </w:divBdr>
        </w:div>
        <w:div w:id="1553348979">
          <w:marLeft w:val="547"/>
          <w:marRight w:val="0"/>
          <w:marTop w:val="0"/>
          <w:marBottom w:val="0"/>
          <w:divBdr>
            <w:top w:val="none" w:sz="0" w:space="0" w:color="auto"/>
            <w:left w:val="none" w:sz="0" w:space="0" w:color="auto"/>
            <w:bottom w:val="none" w:sz="0" w:space="0" w:color="auto"/>
            <w:right w:val="none" w:sz="0" w:space="0" w:color="auto"/>
          </w:divBdr>
        </w:div>
      </w:divsChild>
    </w:div>
    <w:div w:id="1681424325">
      <w:bodyDiv w:val="1"/>
      <w:marLeft w:val="0"/>
      <w:marRight w:val="0"/>
      <w:marTop w:val="0"/>
      <w:marBottom w:val="0"/>
      <w:divBdr>
        <w:top w:val="none" w:sz="0" w:space="0" w:color="auto"/>
        <w:left w:val="none" w:sz="0" w:space="0" w:color="auto"/>
        <w:bottom w:val="none" w:sz="0" w:space="0" w:color="auto"/>
        <w:right w:val="none" w:sz="0" w:space="0" w:color="auto"/>
      </w:divBdr>
    </w:div>
    <w:div w:id="1682318282">
      <w:bodyDiv w:val="1"/>
      <w:marLeft w:val="0"/>
      <w:marRight w:val="0"/>
      <w:marTop w:val="0"/>
      <w:marBottom w:val="0"/>
      <w:divBdr>
        <w:top w:val="none" w:sz="0" w:space="0" w:color="auto"/>
        <w:left w:val="none" w:sz="0" w:space="0" w:color="auto"/>
        <w:bottom w:val="none" w:sz="0" w:space="0" w:color="auto"/>
        <w:right w:val="none" w:sz="0" w:space="0" w:color="auto"/>
      </w:divBdr>
      <w:divsChild>
        <w:div w:id="123281266">
          <w:marLeft w:val="994"/>
          <w:marRight w:val="0"/>
          <w:marTop w:val="0"/>
          <w:marBottom w:val="0"/>
          <w:divBdr>
            <w:top w:val="none" w:sz="0" w:space="0" w:color="auto"/>
            <w:left w:val="none" w:sz="0" w:space="0" w:color="auto"/>
            <w:bottom w:val="none" w:sz="0" w:space="0" w:color="auto"/>
            <w:right w:val="none" w:sz="0" w:space="0" w:color="auto"/>
          </w:divBdr>
        </w:div>
        <w:div w:id="293945075">
          <w:marLeft w:val="274"/>
          <w:marRight w:val="0"/>
          <w:marTop w:val="0"/>
          <w:marBottom w:val="0"/>
          <w:divBdr>
            <w:top w:val="none" w:sz="0" w:space="0" w:color="auto"/>
            <w:left w:val="none" w:sz="0" w:space="0" w:color="auto"/>
            <w:bottom w:val="none" w:sz="0" w:space="0" w:color="auto"/>
            <w:right w:val="none" w:sz="0" w:space="0" w:color="auto"/>
          </w:divBdr>
        </w:div>
        <w:div w:id="513499041">
          <w:marLeft w:val="274"/>
          <w:marRight w:val="0"/>
          <w:marTop w:val="0"/>
          <w:marBottom w:val="0"/>
          <w:divBdr>
            <w:top w:val="none" w:sz="0" w:space="0" w:color="auto"/>
            <w:left w:val="none" w:sz="0" w:space="0" w:color="auto"/>
            <w:bottom w:val="none" w:sz="0" w:space="0" w:color="auto"/>
            <w:right w:val="none" w:sz="0" w:space="0" w:color="auto"/>
          </w:divBdr>
        </w:div>
        <w:div w:id="672876828">
          <w:marLeft w:val="274"/>
          <w:marRight w:val="0"/>
          <w:marTop w:val="0"/>
          <w:marBottom w:val="0"/>
          <w:divBdr>
            <w:top w:val="none" w:sz="0" w:space="0" w:color="auto"/>
            <w:left w:val="none" w:sz="0" w:space="0" w:color="auto"/>
            <w:bottom w:val="none" w:sz="0" w:space="0" w:color="auto"/>
            <w:right w:val="none" w:sz="0" w:space="0" w:color="auto"/>
          </w:divBdr>
        </w:div>
        <w:div w:id="679505587">
          <w:marLeft w:val="274"/>
          <w:marRight w:val="0"/>
          <w:marTop w:val="0"/>
          <w:marBottom w:val="0"/>
          <w:divBdr>
            <w:top w:val="none" w:sz="0" w:space="0" w:color="auto"/>
            <w:left w:val="none" w:sz="0" w:space="0" w:color="auto"/>
            <w:bottom w:val="none" w:sz="0" w:space="0" w:color="auto"/>
            <w:right w:val="none" w:sz="0" w:space="0" w:color="auto"/>
          </w:divBdr>
        </w:div>
        <w:div w:id="981040627">
          <w:marLeft w:val="994"/>
          <w:marRight w:val="0"/>
          <w:marTop w:val="0"/>
          <w:marBottom w:val="0"/>
          <w:divBdr>
            <w:top w:val="none" w:sz="0" w:space="0" w:color="auto"/>
            <w:left w:val="none" w:sz="0" w:space="0" w:color="auto"/>
            <w:bottom w:val="none" w:sz="0" w:space="0" w:color="auto"/>
            <w:right w:val="none" w:sz="0" w:space="0" w:color="auto"/>
          </w:divBdr>
        </w:div>
        <w:div w:id="1053193755">
          <w:marLeft w:val="994"/>
          <w:marRight w:val="0"/>
          <w:marTop w:val="0"/>
          <w:marBottom w:val="0"/>
          <w:divBdr>
            <w:top w:val="none" w:sz="0" w:space="0" w:color="auto"/>
            <w:left w:val="none" w:sz="0" w:space="0" w:color="auto"/>
            <w:bottom w:val="none" w:sz="0" w:space="0" w:color="auto"/>
            <w:right w:val="none" w:sz="0" w:space="0" w:color="auto"/>
          </w:divBdr>
        </w:div>
        <w:div w:id="1261378177">
          <w:marLeft w:val="994"/>
          <w:marRight w:val="0"/>
          <w:marTop w:val="0"/>
          <w:marBottom w:val="0"/>
          <w:divBdr>
            <w:top w:val="none" w:sz="0" w:space="0" w:color="auto"/>
            <w:left w:val="none" w:sz="0" w:space="0" w:color="auto"/>
            <w:bottom w:val="none" w:sz="0" w:space="0" w:color="auto"/>
            <w:right w:val="none" w:sz="0" w:space="0" w:color="auto"/>
          </w:divBdr>
        </w:div>
        <w:div w:id="1407267154">
          <w:marLeft w:val="994"/>
          <w:marRight w:val="0"/>
          <w:marTop w:val="0"/>
          <w:marBottom w:val="0"/>
          <w:divBdr>
            <w:top w:val="none" w:sz="0" w:space="0" w:color="auto"/>
            <w:left w:val="none" w:sz="0" w:space="0" w:color="auto"/>
            <w:bottom w:val="none" w:sz="0" w:space="0" w:color="auto"/>
            <w:right w:val="none" w:sz="0" w:space="0" w:color="auto"/>
          </w:divBdr>
        </w:div>
        <w:div w:id="1473907434">
          <w:marLeft w:val="994"/>
          <w:marRight w:val="0"/>
          <w:marTop w:val="0"/>
          <w:marBottom w:val="0"/>
          <w:divBdr>
            <w:top w:val="none" w:sz="0" w:space="0" w:color="auto"/>
            <w:left w:val="none" w:sz="0" w:space="0" w:color="auto"/>
            <w:bottom w:val="none" w:sz="0" w:space="0" w:color="auto"/>
            <w:right w:val="none" w:sz="0" w:space="0" w:color="auto"/>
          </w:divBdr>
        </w:div>
        <w:div w:id="1582448805">
          <w:marLeft w:val="994"/>
          <w:marRight w:val="0"/>
          <w:marTop w:val="0"/>
          <w:marBottom w:val="0"/>
          <w:divBdr>
            <w:top w:val="none" w:sz="0" w:space="0" w:color="auto"/>
            <w:left w:val="none" w:sz="0" w:space="0" w:color="auto"/>
            <w:bottom w:val="none" w:sz="0" w:space="0" w:color="auto"/>
            <w:right w:val="none" w:sz="0" w:space="0" w:color="auto"/>
          </w:divBdr>
        </w:div>
        <w:div w:id="1780829330">
          <w:marLeft w:val="994"/>
          <w:marRight w:val="0"/>
          <w:marTop w:val="0"/>
          <w:marBottom w:val="0"/>
          <w:divBdr>
            <w:top w:val="none" w:sz="0" w:space="0" w:color="auto"/>
            <w:left w:val="none" w:sz="0" w:space="0" w:color="auto"/>
            <w:bottom w:val="none" w:sz="0" w:space="0" w:color="auto"/>
            <w:right w:val="none" w:sz="0" w:space="0" w:color="auto"/>
          </w:divBdr>
        </w:div>
        <w:div w:id="1915046720">
          <w:marLeft w:val="274"/>
          <w:marRight w:val="0"/>
          <w:marTop w:val="0"/>
          <w:marBottom w:val="0"/>
          <w:divBdr>
            <w:top w:val="none" w:sz="0" w:space="0" w:color="auto"/>
            <w:left w:val="none" w:sz="0" w:space="0" w:color="auto"/>
            <w:bottom w:val="none" w:sz="0" w:space="0" w:color="auto"/>
            <w:right w:val="none" w:sz="0" w:space="0" w:color="auto"/>
          </w:divBdr>
        </w:div>
        <w:div w:id="2023630192">
          <w:marLeft w:val="994"/>
          <w:marRight w:val="0"/>
          <w:marTop w:val="0"/>
          <w:marBottom w:val="0"/>
          <w:divBdr>
            <w:top w:val="none" w:sz="0" w:space="0" w:color="auto"/>
            <w:left w:val="none" w:sz="0" w:space="0" w:color="auto"/>
            <w:bottom w:val="none" w:sz="0" w:space="0" w:color="auto"/>
            <w:right w:val="none" w:sz="0" w:space="0" w:color="auto"/>
          </w:divBdr>
        </w:div>
      </w:divsChild>
    </w:div>
    <w:div w:id="1687907574">
      <w:bodyDiv w:val="1"/>
      <w:marLeft w:val="0"/>
      <w:marRight w:val="0"/>
      <w:marTop w:val="0"/>
      <w:marBottom w:val="0"/>
      <w:divBdr>
        <w:top w:val="none" w:sz="0" w:space="0" w:color="auto"/>
        <w:left w:val="none" w:sz="0" w:space="0" w:color="auto"/>
        <w:bottom w:val="none" w:sz="0" w:space="0" w:color="auto"/>
        <w:right w:val="none" w:sz="0" w:space="0" w:color="auto"/>
      </w:divBdr>
      <w:divsChild>
        <w:div w:id="1698503488">
          <w:marLeft w:val="547"/>
          <w:marRight w:val="0"/>
          <w:marTop w:val="0"/>
          <w:marBottom w:val="0"/>
          <w:divBdr>
            <w:top w:val="none" w:sz="0" w:space="0" w:color="auto"/>
            <w:left w:val="none" w:sz="0" w:space="0" w:color="auto"/>
            <w:bottom w:val="none" w:sz="0" w:space="0" w:color="auto"/>
            <w:right w:val="none" w:sz="0" w:space="0" w:color="auto"/>
          </w:divBdr>
        </w:div>
      </w:divsChild>
    </w:div>
    <w:div w:id="1692561200">
      <w:bodyDiv w:val="1"/>
      <w:marLeft w:val="0"/>
      <w:marRight w:val="0"/>
      <w:marTop w:val="0"/>
      <w:marBottom w:val="0"/>
      <w:divBdr>
        <w:top w:val="none" w:sz="0" w:space="0" w:color="auto"/>
        <w:left w:val="none" w:sz="0" w:space="0" w:color="auto"/>
        <w:bottom w:val="none" w:sz="0" w:space="0" w:color="auto"/>
        <w:right w:val="none" w:sz="0" w:space="0" w:color="auto"/>
      </w:divBdr>
      <w:divsChild>
        <w:div w:id="616330858">
          <w:marLeft w:val="274"/>
          <w:marRight w:val="0"/>
          <w:marTop w:val="0"/>
          <w:marBottom w:val="0"/>
          <w:divBdr>
            <w:top w:val="none" w:sz="0" w:space="0" w:color="auto"/>
            <w:left w:val="none" w:sz="0" w:space="0" w:color="auto"/>
            <w:bottom w:val="none" w:sz="0" w:space="0" w:color="auto"/>
            <w:right w:val="none" w:sz="0" w:space="0" w:color="auto"/>
          </w:divBdr>
        </w:div>
        <w:div w:id="745497693">
          <w:marLeft w:val="274"/>
          <w:marRight w:val="0"/>
          <w:marTop w:val="0"/>
          <w:marBottom w:val="0"/>
          <w:divBdr>
            <w:top w:val="none" w:sz="0" w:space="0" w:color="auto"/>
            <w:left w:val="none" w:sz="0" w:space="0" w:color="auto"/>
            <w:bottom w:val="none" w:sz="0" w:space="0" w:color="auto"/>
            <w:right w:val="none" w:sz="0" w:space="0" w:color="auto"/>
          </w:divBdr>
        </w:div>
        <w:div w:id="1328752386">
          <w:marLeft w:val="274"/>
          <w:marRight w:val="0"/>
          <w:marTop w:val="0"/>
          <w:marBottom w:val="0"/>
          <w:divBdr>
            <w:top w:val="none" w:sz="0" w:space="0" w:color="auto"/>
            <w:left w:val="none" w:sz="0" w:space="0" w:color="auto"/>
            <w:bottom w:val="none" w:sz="0" w:space="0" w:color="auto"/>
            <w:right w:val="none" w:sz="0" w:space="0" w:color="auto"/>
          </w:divBdr>
        </w:div>
        <w:div w:id="1664964691">
          <w:marLeft w:val="274"/>
          <w:marRight w:val="0"/>
          <w:marTop w:val="0"/>
          <w:marBottom w:val="0"/>
          <w:divBdr>
            <w:top w:val="none" w:sz="0" w:space="0" w:color="auto"/>
            <w:left w:val="none" w:sz="0" w:space="0" w:color="auto"/>
            <w:bottom w:val="none" w:sz="0" w:space="0" w:color="auto"/>
            <w:right w:val="none" w:sz="0" w:space="0" w:color="auto"/>
          </w:divBdr>
        </w:div>
        <w:div w:id="1835678215">
          <w:marLeft w:val="274"/>
          <w:marRight w:val="0"/>
          <w:marTop w:val="0"/>
          <w:marBottom w:val="0"/>
          <w:divBdr>
            <w:top w:val="none" w:sz="0" w:space="0" w:color="auto"/>
            <w:left w:val="none" w:sz="0" w:space="0" w:color="auto"/>
            <w:bottom w:val="none" w:sz="0" w:space="0" w:color="auto"/>
            <w:right w:val="none" w:sz="0" w:space="0" w:color="auto"/>
          </w:divBdr>
        </w:div>
      </w:divsChild>
    </w:div>
    <w:div w:id="1694845769">
      <w:bodyDiv w:val="1"/>
      <w:marLeft w:val="0"/>
      <w:marRight w:val="0"/>
      <w:marTop w:val="0"/>
      <w:marBottom w:val="0"/>
      <w:divBdr>
        <w:top w:val="none" w:sz="0" w:space="0" w:color="auto"/>
        <w:left w:val="none" w:sz="0" w:space="0" w:color="auto"/>
        <w:bottom w:val="none" w:sz="0" w:space="0" w:color="auto"/>
        <w:right w:val="none" w:sz="0" w:space="0" w:color="auto"/>
      </w:divBdr>
      <w:divsChild>
        <w:div w:id="1074166198">
          <w:marLeft w:val="547"/>
          <w:marRight w:val="0"/>
          <w:marTop w:val="0"/>
          <w:marBottom w:val="0"/>
          <w:divBdr>
            <w:top w:val="none" w:sz="0" w:space="0" w:color="auto"/>
            <w:left w:val="none" w:sz="0" w:space="0" w:color="auto"/>
            <w:bottom w:val="none" w:sz="0" w:space="0" w:color="auto"/>
            <w:right w:val="none" w:sz="0" w:space="0" w:color="auto"/>
          </w:divBdr>
        </w:div>
      </w:divsChild>
    </w:div>
    <w:div w:id="1695380200">
      <w:bodyDiv w:val="1"/>
      <w:marLeft w:val="0"/>
      <w:marRight w:val="0"/>
      <w:marTop w:val="0"/>
      <w:marBottom w:val="0"/>
      <w:divBdr>
        <w:top w:val="none" w:sz="0" w:space="0" w:color="auto"/>
        <w:left w:val="none" w:sz="0" w:space="0" w:color="auto"/>
        <w:bottom w:val="none" w:sz="0" w:space="0" w:color="auto"/>
        <w:right w:val="none" w:sz="0" w:space="0" w:color="auto"/>
      </w:divBdr>
      <w:divsChild>
        <w:div w:id="1919171237">
          <w:marLeft w:val="547"/>
          <w:marRight w:val="0"/>
          <w:marTop w:val="0"/>
          <w:marBottom w:val="0"/>
          <w:divBdr>
            <w:top w:val="none" w:sz="0" w:space="0" w:color="auto"/>
            <w:left w:val="none" w:sz="0" w:space="0" w:color="auto"/>
            <w:bottom w:val="none" w:sz="0" w:space="0" w:color="auto"/>
            <w:right w:val="none" w:sz="0" w:space="0" w:color="auto"/>
          </w:divBdr>
        </w:div>
      </w:divsChild>
    </w:div>
    <w:div w:id="1696416944">
      <w:bodyDiv w:val="1"/>
      <w:marLeft w:val="0"/>
      <w:marRight w:val="0"/>
      <w:marTop w:val="0"/>
      <w:marBottom w:val="0"/>
      <w:divBdr>
        <w:top w:val="none" w:sz="0" w:space="0" w:color="auto"/>
        <w:left w:val="none" w:sz="0" w:space="0" w:color="auto"/>
        <w:bottom w:val="none" w:sz="0" w:space="0" w:color="auto"/>
        <w:right w:val="none" w:sz="0" w:space="0" w:color="auto"/>
      </w:divBdr>
      <w:divsChild>
        <w:div w:id="269509328">
          <w:marLeft w:val="274"/>
          <w:marRight w:val="0"/>
          <w:marTop w:val="0"/>
          <w:marBottom w:val="0"/>
          <w:divBdr>
            <w:top w:val="none" w:sz="0" w:space="0" w:color="auto"/>
            <w:left w:val="none" w:sz="0" w:space="0" w:color="auto"/>
            <w:bottom w:val="none" w:sz="0" w:space="0" w:color="auto"/>
            <w:right w:val="none" w:sz="0" w:space="0" w:color="auto"/>
          </w:divBdr>
        </w:div>
        <w:div w:id="1106655020">
          <w:marLeft w:val="274"/>
          <w:marRight w:val="0"/>
          <w:marTop w:val="0"/>
          <w:marBottom w:val="0"/>
          <w:divBdr>
            <w:top w:val="none" w:sz="0" w:space="0" w:color="auto"/>
            <w:left w:val="none" w:sz="0" w:space="0" w:color="auto"/>
            <w:bottom w:val="none" w:sz="0" w:space="0" w:color="auto"/>
            <w:right w:val="none" w:sz="0" w:space="0" w:color="auto"/>
          </w:divBdr>
        </w:div>
        <w:div w:id="1565293190">
          <w:marLeft w:val="994"/>
          <w:marRight w:val="0"/>
          <w:marTop w:val="0"/>
          <w:marBottom w:val="0"/>
          <w:divBdr>
            <w:top w:val="none" w:sz="0" w:space="0" w:color="auto"/>
            <w:left w:val="none" w:sz="0" w:space="0" w:color="auto"/>
            <w:bottom w:val="none" w:sz="0" w:space="0" w:color="auto"/>
            <w:right w:val="none" w:sz="0" w:space="0" w:color="auto"/>
          </w:divBdr>
        </w:div>
        <w:div w:id="1618442353">
          <w:marLeft w:val="274"/>
          <w:marRight w:val="0"/>
          <w:marTop w:val="0"/>
          <w:marBottom w:val="0"/>
          <w:divBdr>
            <w:top w:val="none" w:sz="0" w:space="0" w:color="auto"/>
            <w:left w:val="none" w:sz="0" w:space="0" w:color="auto"/>
            <w:bottom w:val="none" w:sz="0" w:space="0" w:color="auto"/>
            <w:right w:val="none" w:sz="0" w:space="0" w:color="auto"/>
          </w:divBdr>
        </w:div>
        <w:div w:id="1739746534">
          <w:marLeft w:val="994"/>
          <w:marRight w:val="0"/>
          <w:marTop w:val="0"/>
          <w:marBottom w:val="0"/>
          <w:divBdr>
            <w:top w:val="none" w:sz="0" w:space="0" w:color="auto"/>
            <w:left w:val="none" w:sz="0" w:space="0" w:color="auto"/>
            <w:bottom w:val="none" w:sz="0" w:space="0" w:color="auto"/>
            <w:right w:val="none" w:sz="0" w:space="0" w:color="auto"/>
          </w:divBdr>
        </w:div>
      </w:divsChild>
    </w:div>
    <w:div w:id="1698000750">
      <w:bodyDiv w:val="1"/>
      <w:marLeft w:val="0"/>
      <w:marRight w:val="0"/>
      <w:marTop w:val="0"/>
      <w:marBottom w:val="0"/>
      <w:divBdr>
        <w:top w:val="none" w:sz="0" w:space="0" w:color="auto"/>
        <w:left w:val="none" w:sz="0" w:space="0" w:color="auto"/>
        <w:bottom w:val="none" w:sz="0" w:space="0" w:color="auto"/>
        <w:right w:val="none" w:sz="0" w:space="0" w:color="auto"/>
      </w:divBdr>
      <w:divsChild>
        <w:div w:id="2071339416">
          <w:marLeft w:val="274"/>
          <w:marRight w:val="0"/>
          <w:marTop w:val="0"/>
          <w:marBottom w:val="0"/>
          <w:divBdr>
            <w:top w:val="none" w:sz="0" w:space="0" w:color="auto"/>
            <w:left w:val="none" w:sz="0" w:space="0" w:color="auto"/>
            <w:bottom w:val="none" w:sz="0" w:space="0" w:color="auto"/>
            <w:right w:val="none" w:sz="0" w:space="0" w:color="auto"/>
          </w:divBdr>
        </w:div>
      </w:divsChild>
    </w:div>
    <w:div w:id="1702969480">
      <w:bodyDiv w:val="1"/>
      <w:marLeft w:val="0"/>
      <w:marRight w:val="0"/>
      <w:marTop w:val="0"/>
      <w:marBottom w:val="0"/>
      <w:divBdr>
        <w:top w:val="none" w:sz="0" w:space="0" w:color="auto"/>
        <w:left w:val="none" w:sz="0" w:space="0" w:color="auto"/>
        <w:bottom w:val="none" w:sz="0" w:space="0" w:color="auto"/>
        <w:right w:val="none" w:sz="0" w:space="0" w:color="auto"/>
      </w:divBdr>
      <w:divsChild>
        <w:div w:id="878587008">
          <w:marLeft w:val="446"/>
          <w:marRight w:val="0"/>
          <w:marTop w:val="96"/>
          <w:marBottom w:val="0"/>
          <w:divBdr>
            <w:top w:val="none" w:sz="0" w:space="0" w:color="auto"/>
            <w:left w:val="none" w:sz="0" w:space="0" w:color="auto"/>
            <w:bottom w:val="none" w:sz="0" w:space="0" w:color="auto"/>
            <w:right w:val="none" w:sz="0" w:space="0" w:color="auto"/>
          </w:divBdr>
        </w:div>
        <w:div w:id="1461265756">
          <w:marLeft w:val="446"/>
          <w:marRight w:val="0"/>
          <w:marTop w:val="96"/>
          <w:marBottom w:val="0"/>
          <w:divBdr>
            <w:top w:val="none" w:sz="0" w:space="0" w:color="auto"/>
            <w:left w:val="none" w:sz="0" w:space="0" w:color="auto"/>
            <w:bottom w:val="none" w:sz="0" w:space="0" w:color="auto"/>
            <w:right w:val="none" w:sz="0" w:space="0" w:color="auto"/>
          </w:divBdr>
        </w:div>
        <w:div w:id="1798454239">
          <w:marLeft w:val="446"/>
          <w:marRight w:val="0"/>
          <w:marTop w:val="96"/>
          <w:marBottom w:val="0"/>
          <w:divBdr>
            <w:top w:val="none" w:sz="0" w:space="0" w:color="auto"/>
            <w:left w:val="none" w:sz="0" w:space="0" w:color="auto"/>
            <w:bottom w:val="none" w:sz="0" w:space="0" w:color="auto"/>
            <w:right w:val="none" w:sz="0" w:space="0" w:color="auto"/>
          </w:divBdr>
        </w:div>
      </w:divsChild>
    </w:div>
    <w:div w:id="1707561740">
      <w:bodyDiv w:val="1"/>
      <w:marLeft w:val="0"/>
      <w:marRight w:val="0"/>
      <w:marTop w:val="0"/>
      <w:marBottom w:val="0"/>
      <w:divBdr>
        <w:top w:val="none" w:sz="0" w:space="0" w:color="auto"/>
        <w:left w:val="none" w:sz="0" w:space="0" w:color="auto"/>
        <w:bottom w:val="none" w:sz="0" w:space="0" w:color="auto"/>
        <w:right w:val="none" w:sz="0" w:space="0" w:color="auto"/>
      </w:divBdr>
    </w:div>
    <w:div w:id="1713112633">
      <w:bodyDiv w:val="1"/>
      <w:marLeft w:val="0"/>
      <w:marRight w:val="0"/>
      <w:marTop w:val="0"/>
      <w:marBottom w:val="0"/>
      <w:divBdr>
        <w:top w:val="none" w:sz="0" w:space="0" w:color="auto"/>
        <w:left w:val="none" w:sz="0" w:space="0" w:color="auto"/>
        <w:bottom w:val="none" w:sz="0" w:space="0" w:color="auto"/>
        <w:right w:val="none" w:sz="0" w:space="0" w:color="auto"/>
      </w:divBdr>
      <w:divsChild>
        <w:div w:id="1241717664">
          <w:marLeft w:val="274"/>
          <w:marRight w:val="0"/>
          <w:marTop w:val="0"/>
          <w:marBottom w:val="0"/>
          <w:divBdr>
            <w:top w:val="none" w:sz="0" w:space="0" w:color="auto"/>
            <w:left w:val="none" w:sz="0" w:space="0" w:color="auto"/>
            <w:bottom w:val="none" w:sz="0" w:space="0" w:color="auto"/>
            <w:right w:val="none" w:sz="0" w:space="0" w:color="auto"/>
          </w:divBdr>
        </w:div>
      </w:divsChild>
    </w:div>
    <w:div w:id="1722899611">
      <w:bodyDiv w:val="1"/>
      <w:marLeft w:val="0"/>
      <w:marRight w:val="0"/>
      <w:marTop w:val="0"/>
      <w:marBottom w:val="0"/>
      <w:divBdr>
        <w:top w:val="none" w:sz="0" w:space="0" w:color="auto"/>
        <w:left w:val="none" w:sz="0" w:space="0" w:color="auto"/>
        <w:bottom w:val="none" w:sz="0" w:space="0" w:color="auto"/>
        <w:right w:val="none" w:sz="0" w:space="0" w:color="auto"/>
      </w:divBdr>
      <w:divsChild>
        <w:div w:id="162084692">
          <w:marLeft w:val="274"/>
          <w:marRight w:val="0"/>
          <w:marTop w:val="0"/>
          <w:marBottom w:val="0"/>
          <w:divBdr>
            <w:top w:val="none" w:sz="0" w:space="0" w:color="auto"/>
            <w:left w:val="none" w:sz="0" w:space="0" w:color="auto"/>
            <w:bottom w:val="none" w:sz="0" w:space="0" w:color="auto"/>
            <w:right w:val="none" w:sz="0" w:space="0" w:color="auto"/>
          </w:divBdr>
        </w:div>
        <w:div w:id="226645034">
          <w:marLeft w:val="274"/>
          <w:marRight w:val="0"/>
          <w:marTop w:val="0"/>
          <w:marBottom w:val="0"/>
          <w:divBdr>
            <w:top w:val="none" w:sz="0" w:space="0" w:color="auto"/>
            <w:left w:val="none" w:sz="0" w:space="0" w:color="auto"/>
            <w:bottom w:val="none" w:sz="0" w:space="0" w:color="auto"/>
            <w:right w:val="none" w:sz="0" w:space="0" w:color="auto"/>
          </w:divBdr>
        </w:div>
        <w:div w:id="549613155">
          <w:marLeft w:val="274"/>
          <w:marRight w:val="0"/>
          <w:marTop w:val="0"/>
          <w:marBottom w:val="0"/>
          <w:divBdr>
            <w:top w:val="none" w:sz="0" w:space="0" w:color="auto"/>
            <w:left w:val="none" w:sz="0" w:space="0" w:color="auto"/>
            <w:bottom w:val="none" w:sz="0" w:space="0" w:color="auto"/>
            <w:right w:val="none" w:sz="0" w:space="0" w:color="auto"/>
          </w:divBdr>
        </w:div>
        <w:div w:id="894044734">
          <w:marLeft w:val="274"/>
          <w:marRight w:val="0"/>
          <w:marTop w:val="0"/>
          <w:marBottom w:val="0"/>
          <w:divBdr>
            <w:top w:val="none" w:sz="0" w:space="0" w:color="auto"/>
            <w:left w:val="none" w:sz="0" w:space="0" w:color="auto"/>
            <w:bottom w:val="none" w:sz="0" w:space="0" w:color="auto"/>
            <w:right w:val="none" w:sz="0" w:space="0" w:color="auto"/>
          </w:divBdr>
        </w:div>
        <w:div w:id="1233851685">
          <w:marLeft w:val="274"/>
          <w:marRight w:val="0"/>
          <w:marTop w:val="0"/>
          <w:marBottom w:val="0"/>
          <w:divBdr>
            <w:top w:val="none" w:sz="0" w:space="0" w:color="auto"/>
            <w:left w:val="none" w:sz="0" w:space="0" w:color="auto"/>
            <w:bottom w:val="none" w:sz="0" w:space="0" w:color="auto"/>
            <w:right w:val="none" w:sz="0" w:space="0" w:color="auto"/>
          </w:divBdr>
        </w:div>
        <w:div w:id="1396388698">
          <w:marLeft w:val="274"/>
          <w:marRight w:val="0"/>
          <w:marTop w:val="0"/>
          <w:marBottom w:val="0"/>
          <w:divBdr>
            <w:top w:val="none" w:sz="0" w:space="0" w:color="auto"/>
            <w:left w:val="none" w:sz="0" w:space="0" w:color="auto"/>
            <w:bottom w:val="none" w:sz="0" w:space="0" w:color="auto"/>
            <w:right w:val="none" w:sz="0" w:space="0" w:color="auto"/>
          </w:divBdr>
        </w:div>
        <w:div w:id="1695577259">
          <w:marLeft w:val="274"/>
          <w:marRight w:val="0"/>
          <w:marTop w:val="0"/>
          <w:marBottom w:val="0"/>
          <w:divBdr>
            <w:top w:val="none" w:sz="0" w:space="0" w:color="auto"/>
            <w:left w:val="none" w:sz="0" w:space="0" w:color="auto"/>
            <w:bottom w:val="none" w:sz="0" w:space="0" w:color="auto"/>
            <w:right w:val="none" w:sz="0" w:space="0" w:color="auto"/>
          </w:divBdr>
        </w:div>
        <w:div w:id="2055041471">
          <w:marLeft w:val="274"/>
          <w:marRight w:val="0"/>
          <w:marTop w:val="0"/>
          <w:marBottom w:val="0"/>
          <w:divBdr>
            <w:top w:val="none" w:sz="0" w:space="0" w:color="auto"/>
            <w:left w:val="none" w:sz="0" w:space="0" w:color="auto"/>
            <w:bottom w:val="none" w:sz="0" w:space="0" w:color="auto"/>
            <w:right w:val="none" w:sz="0" w:space="0" w:color="auto"/>
          </w:divBdr>
        </w:div>
      </w:divsChild>
    </w:div>
    <w:div w:id="1741711950">
      <w:bodyDiv w:val="1"/>
      <w:marLeft w:val="0"/>
      <w:marRight w:val="0"/>
      <w:marTop w:val="0"/>
      <w:marBottom w:val="0"/>
      <w:divBdr>
        <w:top w:val="none" w:sz="0" w:space="0" w:color="auto"/>
        <w:left w:val="none" w:sz="0" w:space="0" w:color="auto"/>
        <w:bottom w:val="none" w:sz="0" w:space="0" w:color="auto"/>
        <w:right w:val="none" w:sz="0" w:space="0" w:color="auto"/>
      </w:divBdr>
      <w:divsChild>
        <w:div w:id="1193106117">
          <w:marLeft w:val="547"/>
          <w:marRight w:val="0"/>
          <w:marTop w:val="0"/>
          <w:marBottom w:val="0"/>
          <w:divBdr>
            <w:top w:val="none" w:sz="0" w:space="0" w:color="auto"/>
            <w:left w:val="none" w:sz="0" w:space="0" w:color="auto"/>
            <w:bottom w:val="none" w:sz="0" w:space="0" w:color="auto"/>
            <w:right w:val="none" w:sz="0" w:space="0" w:color="auto"/>
          </w:divBdr>
        </w:div>
      </w:divsChild>
    </w:div>
    <w:div w:id="1742748350">
      <w:bodyDiv w:val="1"/>
      <w:marLeft w:val="0"/>
      <w:marRight w:val="0"/>
      <w:marTop w:val="0"/>
      <w:marBottom w:val="0"/>
      <w:divBdr>
        <w:top w:val="none" w:sz="0" w:space="0" w:color="auto"/>
        <w:left w:val="none" w:sz="0" w:space="0" w:color="auto"/>
        <w:bottom w:val="none" w:sz="0" w:space="0" w:color="auto"/>
        <w:right w:val="none" w:sz="0" w:space="0" w:color="auto"/>
      </w:divBdr>
      <w:divsChild>
        <w:div w:id="1250188584">
          <w:marLeft w:val="547"/>
          <w:marRight w:val="0"/>
          <w:marTop w:val="0"/>
          <w:marBottom w:val="0"/>
          <w:divBdr>
            <w:top w:val="none" w:sz="0" w:space="0" w:color="auto"/>
            <w:left w:val="none" w:sz="0" w:space="0" w:color="auto"/>
            <w:bottom w:val="none" w:sz="0" w:space="0" w:color="auto"/>
            <w:right w:val="none" w:sz="0" w:space="0" w:color="auto"/>
          </w:divBdr>
        </w:div>
      </w:divsChild>
    </w:div>
    <w:div w:id="1754087010">
      <w:bodyDiv w:val="1"/>
      <w:marLeft w:val="0"/>
      <w:marRight w:val="0"/>
      <w:marTop w:val="0"/>
      <w:marBottom w:val="0"/>
      <w:divBdr>
        <w:top w:val="none" w:sz="0" w:space="0" w:color="auto"/>
        <w:left w:val="none" w:sz="0" w:space="0" w:color="auto"/>
        <w:bottom w:val="none" w:sz="0" w:space="0" w:color="auto"/>
        <w:right w:val="none" w:sz="0" w:space="0" w:color="auto"/>
      </w:divBdr>
      <w:divsChild>
        <w:div w:id="781536231">
          <w:marLeft w:val="547"/>
          <w:marRight w:val="0"/>
          <w:marTop w:val="0"/>
          <w:marBottom w:val="0"/>
          <w:divBdr>
            <w:top w:val="none" w:sz="0" w:space="0" w:color="auto"/>
            <w:left w:val="none" w:sz="0" w:space="0" w:color="auto"/>
            <w:bottom w:val="none" w:sz="0" w:space="0" w:color="auto"/>
            <w:right w:val="none" w:sz="0" w:space="0" w:color="auto"/>
          </w:divBdr>
        </w:div>
        <w:div w:id="1423185308">
          <w:marLeft w:val="547"/>
          <w:marRight w:val="0"/>
          <w:marTop w:val="0"/>
          <w:marBottom w:val="0"/>
          <w:divBdr>
            <w:top w:val="none" w:sz="0" w:space="0" w:color="auto"/>
            <w:left w:val="none" w:sz="0" w:space="0" w:color="auto"/>
            <w:bottom w:val="none" w:sz="0" w:space="0" w:color="auto"/>
            <w:right w:val="none" w:sz="0" w:space="0" w:color="auto"/>
          </w:divBdr>
        </w:div>
      </w:divsChild>
    </w:div>
    <w:div w:id="1754207294">
      <w:bodyDiv w:val="1"/>
      <w:marLeft w:val="0"/>
      <w:marRight w:val="0"/>
      <w:marTop w:val="0"/>
      <w:marBottom w:val="0"/>
      <w:divBdr>
        <w:top w:val="none" w:sz="0" w:space="0" w:color="auto"/>
        <w:left w:val="none" w:sz="0" w:space="0" w:color="auto"/>
        <w:bottom w:val="none" w:sz="0" w:space="0" w:color="auto"/>
        <w:right w:val="none" w:sz="0" w:space="0" w:color="auto"/>
      </w:divBdr>
      <w:divsChild>
        <w:div w:id="1427269692">
          <w:marLeft w:val="547"/>
          <w:marRight w:val="0"/>
          <w:marTop w:val="0"/>
          <w:marBottom w:val="0"/>
          <w:divBdr>
            <w:top w:val="none" w:sz="0" w:space="0" w:color="auto"/>
            <w:left w:val="none" w:sz="0" w:space="0" w:color="auto"/>
            <w:bottom w:val="none" w:sz="0" w:space="0" w:color="auto"/>
            <w:right w:val="none" w:sz="0" w:space="0" w:color="auto"/>
          </w:divBdr>
        </w:div>
      </w:divsChild>
    </w:div>
    <w:div w:id="1759524773">
      <w:bodyDiv w:val="1"/>
      <w:marLeft w:val="0"/>
      <w:marRight w:val="0"/>
      <w:marTop w:val="0"/>
      <w:marBottom w:val="0"/>
      <w:divBdr>
        <w:top w:val="none" w:sz="0" w:space="0" w:color="auto"/>
        <w:left w:val="none" w:sz="0" w:space="0" w:color="auto"/>
        <w:bottom w:val="none" w:sz="0" w:space="0" w:color="auto"/>
        <w:right w:val="none" w:sz="0" w:space="0" w:color="auto"/>
      </w:divBdr>
      <w:divsChild>
        <w:div w:id="567302630">
          <w:marLeft w:val="274"/>
          <w:marRight w:val="0"/>
          <w:marTop w:val="0"/>
          <w:marBottom w:val="0"/>
          <w:divBdr>
            <w:top w:val="none" w:sz="0" w:space="0" w:color="auto"/>
            <w:left w:val="none" w:sz="0" w:space="0" w:color="auto"/>
            <w:bottom w:val="none" w:sz="0" w:space="0" w:color="auto"/>
            <w:right w:val="none" w:sz="0" w:space="0" w:color="auto"/>
          </w:divBdr>
        </w:div>
      </w:divsChild>
    </w:div>
    <w:div w:id="1790275979">
      <w:bodyDiv w:val="1"/>
      <w:marLeft w:val="0"/>
      <w:marRight w:val="0"/>
      <w:marTop w:val="0"/>
      <w:marBottom w:val="0"/>
      <w:divBdr>
        <w:top w:val="none" w:sz="0" w:space="0" w:color="auto"/>
        <w:left w:val="none" w:sz="0" w:space="0" w:color="auto"/>
        <w:bottom w:val="none" w:sz="0" w:space="0" w:color="auto"/>
        <w:right w:val="none" w:sz="0" w:space="0" w:color="auto"/>
      </w:divBdr>
    </w:div>
    <w:div w:id="1797334902">
      <w:bodyDiv w:val="1"/>
      <w:marLeft w:val="0"/>
      <w:marRight w:val="0"/>
      <w:marTop w:val="0"/>
      <w:marBottom w:val="0"/>
      <w:divBdr>
        <w:top w:val="none" w:sz="0" w:space="0" w:color="auto"/>
        <w:left w:val="none" w:sz="0" w:space="0" w:color="auto"/>
        <w:bottom w:val="none" w:sz="0" w:space="0" w:color="auto"/>
        <w:right w:val="none" w:sz="0" w:space="0" w:color="auto"/>
      </w:divBdr>
      <w:divsChild>
        <w:div w:id="429083833">
          <w:marLeft w:val="274"/>
          <w:marRight w:val="0"/>
          <w:marTop w:val="0"/>
          <w:marBottom w:val="0"/>
          <w:divBdr>
            <w:top w:val="none" w:sz="0" w:space="0" w:color="auto"/>
            <w:left w:val="none" w:sz="0" w:space="0" w:color="auto"/>
            <w:bottom w:val="none" w:sz="0" w:space="0" w:color="auto"/>
            <w:right w:val="none" w:sz="0" w:space="0" w:color="auto"/>
          </w:divBdr>
        </w:div>
        <w:div w:id="1072434056">
          <w:marLeft w:val="274"/>
          <w:marRight w:val="0"/>
          <w:marTop w:val="0"/>
          <w:marBottom w:val="0"/>
          <w:divBdr>
            <w:top w:val="none" w:sz="0" w:space="0" w:color="auto"/>
            <w:left w:val="none" w:sz="0" w:space="0" w:color="auto"/>
            <w:bottom w:val="none" w:sz="0" w:space="0" w:color="auto"/>
            <w:right w:val="none" w:sz="0" w:space="0" w:color="auto"/>
          </w:divBdr>
        </w:div>
      </w:divsChild>
    </w:div>
    <w:div w:id="1798141962">
      <w:bodyDiv w:val="1"/>
      <w:marLeft w:val="0"/>
      <w:marRight w:val="0"/>
      <w:marTop w:val="0"/>
      <w:marBottom w:val="0"/>
      <w:divBdr>
        <w:top w:val="none" w:sz="0" w:space="0" w:color="auto"/>
        <w:left w:val="none" w:sz="0" w:space="0" w:color="auto"/>
        <w:bottom w:val="none" w:sz="0" w:space="0" w:color="auto"/>
        <w:right w:val="none" w:sz="0" w:space="0" w:color="auto"/>
      </w:divBdr>
      <w:divsChild>
        <w:div w:id="2140949542">
          <w:marLeft w:val="547"/>
          <w:marRight w:val="0"/>
          <w:marTop w:val="0"/>
          <w:marBottom w:val="0"/>
          <w:divBdr>
            <w:top w:val="none" w:sz="0" w:space="0" w:color="auto"/>
            <w:left w:val="none" w:sz="0" w:space="0" w:color="auto"/>
            <w:bottom w:val="none" w:sz="0" w:space="0" w:color="auto"/>
            <w:right w:val="none" w:sz="0" w:space="0" w:color="auto"/>
          </w:divBdr>
        </w:div>
      </w:divsChild>
    </w:div>
    <w:div w:id="1816406582">
      <w:bodyDiv w:val="1"/>
      <w:marLeft w:val="0"/>
      <w:marRight w:val="0"/>
      <w:marTop w:val="0"/>
      <w:marBottom w:val="0"/>
      <w:divBdr>
        <w:top w:val="none" w:sz="0" w:space="0" w:color="auto"/>
        <w:left w:val="none" w:sz="0" w:space="0" w:color="auto"/>
        <w:bottom w:val="none" w:sz="0" w:space="0" w:color="auto"/>
        <w:right w:val="none" w:sz="0" w:space="0" w:color="auto"/>
      </w:divBdr>
    </w:div>
    <w:div w:id="1816413560">
      <w:bodyDiv w:val="1"/>
      <w:marLeft w:val="0"/>
      <w:marRight w:val="0"/>
      <w:marTop w:val="0"/>
      <w:marBottom w:val="0"/>
      <w:divBdr>
        <w:top w:val="none" w:sz="0" w:space="0" w:color="auto"/>
        <w:left w:val="none" w:sz="0" w:space="0" w:color="auto"/>
        <w:bottom w:val="none" w:sz="0" w:space="0" w:color="auto"/>
        <w:right w:val="none" w:sz="0" w:space="0" w:color="auto"/>
      </w:divBdr>
      <w:divsChild>
        <w:div w:id="1140657936">
          <w:marLeft w:val="547"/>
          <w:marRight w:val="0"/>
          <w:marTop w:val="0"/>
          <w:marBottom w:val="0"/>
          <w:divBdr>
            <w:top w:val="none" w:sz="0" w:space="0" w:color="auto"/>
            <w:left w:val="none" w:sz="0" w:space="0" w:color="auto"/>
            <w:bottom w:val="none" w:sz="0" w:space="0" w:color="auto"/>
            <w:right w:val="none" w:sz="0" w:space="0" w:color="auto"/>
          </w:divBdr>
        </w:div>
      </w:divsChild>
    </w:div>
    <w:div w:id="1823694138">
      <w:bodyDiv w:val="1"/>
      <w:marLeft w:val="0"/>
      <w:marRight w:val="0"/>
      <w:marTop w:val="0"/>
      <w:marBottom w:val="0"/>
      <w:divBdr>
        <w:top w:val="none" w:sz="0" w:space="0" w:color="auto"/>
        <w:left w:val="none" w:sz="0" w:space="0" w:color="auto"/>
        <w:bottom w:val="none" w:sz="0" w:space="0" w:color="auto"/>
        <w:right w:val="none" w:sz="0" w:space="0" w:color="auto"/>
      </w:divBdr>
    </w:div>
    <w:div w:id="1829518592">
      <w:bodyDiv w:val="1"/>
      <w:marLeft w:val="0"/>
      <w:marRight w:val="0"/>
      <w:marTop w:val="0"/>
      <w:marBottom w:val="0"/>
      <w:divBdr>
        <w:top w:val="none" w:sz="0" w:space="0" w:color="auto"/>
        <w:left w:val="none" w:sz="0" w:space="0" w:color="auto"/>
        <w:bottom w:val="none" w:sz="0" w:space="0" w:color="auto"/>
        <w:right w:val="none" w:sz="0" w:space="0" w:color="auto"/>
      </w:divBdr>
      <w:divsChild>
        <w:div w:id="454645135">
          <w:marLeft w:val="274"/>
          <w:marRight w:val="0"/>
          <w:marTop w:val="0"/>
          <w:marBottom w:val="0"/>
          <w:divBdr>
            <w:top w:val="none" w:sz="0" w:space="0" w:color="auto"/>
            <w:left w:val="none" w:sz="0" w:space="0" w:color="auto"/>
            <w:bottom w:val="none" w:sz="0" w:space="0" w:color="auto"/>
            <w:right w:val="none" w:sz="0" w:space="0" w:color="auto"/>
          </w:divBdr>
        </w:div>
        <w:div w:id="678628285">
          <w:marLeft w:val="274"/>
          <w:marRight w:val="0"/>
          <w:marTop w:val="0"/>
          <w:marBottom w:val="0"/>
          <w:divBdr>
            <w:top w:val="none" w:sz="0" w:space="0" w:color="auto"/>
            <w:left w:val="none" w:sz="0" w:space="0" w:color="auto"/>
            <w:bottom w:val="none" w:sz="0" w:space="0" w:color="auto"/>
            <w:right w:val="none" w:sz="0" w:space="0" w:color="auto"/>
          </w:divBdr>
        </w:div>
      </w:divsChild>
    </w:div>
    <w:div w:id="1831290495">
      <w:bodyDiv w:val="1"/>
      <w:marLeft w:val="0"/>
      <w:marRight w:val="0"/>
      <w:marTop w:val="0"/>
      <w:marBottom w:val="0"/>
      <w:divBdr>
        <w:top w:val="none" w:sz="0" w:space="0" w:color="auto"/>
        <w:left w:val="none" w:sz="0" w:space="0" w:color="auto"/>
        <w:bottom w:val="none" w:sz="0" w:space="0" w:color="auto"/>
        <w:right w:val="none" w:sz="0" w:space="0" w:color="auto"/>
      </w:divBdr>
      <w:divsChild>
        <w:div w:id="692876783">
          <w:marLeft w:val="547"/>
          <w:marRight w:val="0"/>
          <w:marTop w:val="0"/>
          <w:marBottom w:val="0"/>
          <w:divBdr>
            <w:top w:val="none" w:sz="0" w:space="0" w:color="auto"/>
            <w:left w:val="none" w:sz="0" w:space="0" w:color="auto"/>
            <w:bottom w:val="none" w:sz="0" w:space="0" w:color="auto"/>
            <w:right w:val="none" w:sz="0" w:space="0" w:color="auto"/>
          </w:divBdr>
        </w:div>
      </w:divsChild>
    </w:div>
    <w:div w:id="1831945666">
      <w:bodyDiv w:val="1"/>
      <w:marLeft w:val="0"/>
      <w:marRight w:val="0"/>
      <w:marTop w:val="0"/>
      <w:marBottom w:val="0"/>
      <w:divBdr>
        <w:top w:val="none" w:sz="0" w:space="0" w:color="auto"/>
        <w:left w:val="none" w:sz="0" w:space="0" w:color="auto"/>
        <w:bottom w:val="none" w:sz="0" w:space="0" w:color="auto"/>
        <w:right w:val="none" w:sz="0" w:space="0" w:color="auto"/>
      </w:divBdr>
    </w:div>
    <w:div w:id="1835413834">
      <w:bodyDiv w:val="1"/>
      <w:marLeft w:val="0"/>
      <w:marRight w:val="0"/>
      <w:marTop w:val="0"/>
      <w:marBottom w:val="0"/>
      <w:divBdr>
        <w:top w:val="none" w:sz="0" w:space="0" w:color="auto"/>
        <w:left w:val="none" w:sz="0" w:space="0" w:color="auto"/>
        <w:bottom w:val="none" w:sz="0" w:space="0" w:color="auto"/>
        <w:right w:val="none" w:sz="0" w:space="0" w:color="auto"/>
      </w:divBdr>
      <w:divsChild>
        <w:div w:id="864486578">
          <w:marLeft w:val="547"/>
          <w:marRight w:val="0"/>
          <w:marTop w:val="0"/>
          <w:marBottom w:val="0"/>
          <w:divBdr>
            <w:top w:val="none" w:sz="0" w:space="0" w:color="auto"/>
            <w:left w:val="none" w:sz="0" w:space="0" w:color="auto"/>
            <w:bottom w:val="none" w:sz="0" w:space="0" w:color="auto"/>
            <w:right w:val="none" w:sz="0" w:space="0" w:color="auto"/>
          </w:divBdr>
        </w:div>
        <w:div w:id="1005671356">
          <w:marLeft w:val="547"/>
          <w:marRight w:val="0"/>
          <w:marTop w:val="0"/>
          <w:marBottom w:val="0"/>
          <w:divBdr>
            <w:top w:val="none" w:sz="0" w:space="0" w:color="auto"/>
            <w:left w:val="none" w:sz="0" w:space="0" w:color="auto"/>
            <w:bottom w:val="none" w:sz="0" w:space="0" w:color="auto"/>
            <w:right w:val="none" w:sz="0" w:space="0" w:color="auto"/>
          </w:divBdr>
        </w:div>
        <w:div w:id="1942645146">
          <w:marLeft w:val="547"/>
          <w:marRight w:val="0"/>
          <w:marTop w:val="0"/>
          <w:marBottom w:val="0"/>
          <w:divBdr>
            <w:top w:val="none" w:sz="0" w:space="0" w:color="auto"/>
            <w:left w:val="none" w:sz="0" w:space="0" w:color="auto"/>
            <w:bottom w:val="none" w:sz="0" w:space="0" w:color="auto"/>
            <w:right w:val="none" w:sz="0" w:space="0" w:color="auto"/>
          </w:divBdr>
        </w:div>
        <w:div w:id="2138137777">
          <w:marLeft w:val="547"/>
          <w:marRight w:val="0"/>
          <w:marTop w:val="0"/>
          <w:marBottom w:val="0"/>
          <w:divBdr>
            <w:top w:val="none" w:sz="0" w:space="0" w:color="auto"/>
            <w:left w:val="none" w:sz="0" w:space="0" w:color="auto"/>
            <w:bottom w:val="none" w:sz="0" w:space="0" w:color="auto"/>
            <w:right w:val="none" w:sz="0" w:space="0" w:color="auto"/>
          </w:divBdr>
        </w:div>
      </w:divsChild>
    </w:div>
    <w:div w:id="1851752385">
      <w:bodyDiv w:val="1"/>
      <w:marLeft w:val="0"/>
      <w:marRight w:val="0"/>
      <w:marTop w:val="0"/>
      <w:marBottom w:val="0"/>
      <w:divBdr>
        <w:top w:val="none" w:sz="0" w:space="0" w:color="auto"/>
        <w:left w:val="none" w:sz="0" w:space="0" w:color="auto"/>
        <w:bottom w:val="none" w:sz="0" w:space="0" w:color="auto"/>
        <w:right w:val="none" w:sz="0" w:space="0" w:color="auto"/>
      </w:divBdr>
      <w:divsChild>
        <w:div w:id="964578843">
          <w:marLeft w:val="274"/>
          <w:marRight w:val="0"/>
          <w:marTop w:val="0"/>
          <w:marBottom w:val="0"/>
          <w:divBdr>
            <w:top w:val="none" w:sz="0" w:space="0" w:color="auto"/>
            <w:left w:val="none" w:sz="0" w:space="0" w:color="auto"/>
            <w:bottom w:val="none" w:sz="0" w:space="0" w:color="auto"/>
            <w:right w:val="none" w:sz="0" w:space="0" w:color="auto"/>
          </w:divBdr>
        </w:div>
      </w:divsChild>
    </w:div>
    <w:div w:id="1854342150">
      <w:bodyDiv w:val="1"/>
      <w:marLeft w:val="0"/>
      <w:marRight w:val="0"/>
      <w:marTop w:val="0"/>
      <w:marBottom w:val="0"/>
      <w:divBdr>
        <w:top w:val="none" w:sz="0" w:space="0" w:color="auto"/>
        <w:left w:val="none" w:sz="0" w:space="0" w:color="auto"/>
        <w:bottom w:val="none" w:sz="0" w:space="0" w:color="auto"/>
        <w:right w:val="none" w:sz="0" w:space="0" w:color="auto"/>
      </w:divBdr>
      <w:divsChild>
        <w:div w:id="485782002">
          <w:marLeft w:val="446"/>
          <w:marRight w:val="0"/>
          <w:marTop w:val="96"/>
          <w:marBottom w:val="0"/>
          <w:divBdr>
            <w:top w:val="none" w:sz="0" w:space="0" w:color="auto"/>
            <w:left w:val="none" w:sz="0" w:space="0" w:color="auto"/>
            <w:bottom w:val="none" w:sz="0" w:space="0" w:color="auto"/>
            <w:right w:val="none" w:sz="0" w:space="0" w:color="auto"/>
          </w:divBdr>
        </w:div>
      </w:divsChild>
    </w:div>
    <w:div w:id="1860314670">
      <w:bodyDiv w:val="1"/>
      <w:marLeft w:val="0"/>
      <w:marRight w:val="0"/>
      <w:marTop w:val="0"/>
      <w:marBottom w:val="0"/>
      <w:divBdr>
        <w:top w:val="none" w:sz="0" w:space="0" w:color="auto"/>
        <w:left w:val="none" w:sz="0" w:space="0" w:color="auto"/>
        <w:bottom w:val="none" w:sz="0" w:space="0" w:color="auto"/>
        <w:right w:val="none" w:sz="0" w:space="0" w:color="auto"/>
      </w:divBdr>
    </w:div>
    <w:div w:id="1866821990">
      <w:bodyDiv w:val="1"/>
      <w:marLeft w:val="0"/>
      <w:marRight w:val="0"/>
      <w:marTop w:val="0"/>
      <w:marBottom w:val="0"/>
      <w:divBdr>
        <w:top w:val="none" w:sz="0" w:space="0" w:color="auto"/>
        <w:left w:val="none" w:sz="0" w:space="0" w:color="auto"/>
        <w:bottom w:val="none" w:sz="0" w:space="0" w:color="auto"/>
        <w:right w:val="none" w:sz="0" w:space="0" w:color="auto"/>
      </w:divBdr>
      <w:divsChild>
        <w:div w:id="828524432">
          <w:marLeft w:val="547"/>
          <w:marRight w:val="0"/>
          <w:marTop w:val="0"/>
          <w:marBottom w:val="0"/>
          <w:divBdr>
            <w:top w:val="none" w:sz="0" w:space="0" w:color="auto"/>
            <w:left w:val="none" w:sz="0" w:space="0" w:color="auto"/>
            <w:bottom w:val="none" w:sz="0" w:space="0" w:color="auto"/>
            <w:right w:val="none" w:sz="0" w:space="0" w:color="auto"/>
          </w:divBdr>
        </w:div>
      </w:divsChild>
    </w:div>
    <w:div w:id="1877156149">
      <w:bodyDiv w:val="1"/>
      <w:marLeft w:val="0"/>
      <w:marRight w:val="0"/>
      <w:marTop w:val="0"/>
      <w:marBottom w:val="0"/>
      <w:divBdr>
        <w:top w:val="none" w:sz="0" w:space="0" w:color="auto"/>
        <w:left w:val="none" w:sz="0" w:space="0" w:color="auto"/>
        <w:bottom w:val="none" w:sz="0" w:space="0" w:color="auto"/>
        <w:right w:val="none" w:sz="0" w:space="0" w:color="auto"/>
      </w:divBdr>
      <w:divsChild>
        <w:div w:id="1461336518">
          <w:marLeft w:val="547"/>
          <w:marRight w:val="0"/>
          <w:marTop w:val="0"/>
          <w:marBottom w:val="0"/>
          <w:divBdr>
            <w:top w:val="none" w:sz="0" w:space="0" w:color="auto"/>
            <w:left w:val="none" w:sz="0" w:space="0" w:color="auto"/>
            <w:bottom w:val="none" w:sz="0" w:space="0" w:color="auto"/>
            <w:right w:val="none" w:sz="0" w:space="0" w:color="auto"/>
          </w:divBdr>
        </w:div>
      </w:divsChild>
    </w:div>
    <w:div w:id="1881550514">
      <w:bodyDiv w:val="1"/>
      <w:marLeft w:val="0"/>
      <w:marRight w:val="0"/>
      <w:marTop w:val="0"/>
      <w:marBottom w:val="0"/>
      <w:divBdr>
        <w:top w:val="none" w:sz="0" w:space="0" w:color="auto"/>
        <w:left w:val="none" w:sz="0" w:space="0" w:color="auto"/>
        <w:bottom w:val="none" w:sz="0" w:space="0" w:color="auto"/>
        <w:right w:val="none" w:sz="0" w:space="0" w:color="auto"/>
      </w:divBdr>
      <w:divsChild>
        <w:div w:id="696853763">
          <w:marLeft w:val="547"/>
          <w:marRight w:val="0"/>
          <w:marTop w:val="0"/>
          <w:marBottom w:val="0"/>
          <w:divBdr>
            <w:top w:val="none" w:sz="0" w:space="0" w:color="auto"/>
            <w:left w:val="none" w:sz="0" w:space="0" w:color="auto"/>
            <w:bottom w:val="none" w:sz="0" w:space="0" w:color="auto"/>
            <w:right w:val="none" w:sz="0" w:space="0" w:color="auto"/>
          </w:divBdr>
        </w:div>
      </w:divsChild>
    </w:div>
    <w:div w:id="1900550250">
      <w:bodyDiv w:val="1"/>
      <w:marLeft w:val="0"/>
      <w:marRight w:val="0"/>
      <w:marTop w:val="0"/>
      <w:marBottom w:val="0"/>
      <w:divBdr>
        <w:top w:val="none" w:sz="0" w:space="0" w:color="auto"/>
        <w:left w:val="none" w:sz="0" w:space="0" w:color="auto"/>
        <w:bottom w:val="none" w:sz="0" w:space="0" w:color="auto"/>
        <w:right w:val="none" w:sz="0" w:space="0" w:color="auto"/>
      </w:divBdr>
    </w:div>
    <w:div w:id="1903833551">
      <w:bodyDiv w:val="1"/>
      <w:marLeft w:val="0"/>
      <w:marRight w:val="0"/>
      <w:marTop w:val="0"/>
      <w:marBottom w:val="0"/>
      <w:divBdr>
        <w:top w:val="none" w:sz="0" w:space="0" w:color="auto"/>
        <w:left w:val="none" w:sz="0" w:space="0" w:color="auto"/>
        <w:bottom w:val="none" w:sz="0" w:space="0" w:color="auto"/>
        <w:right w:val="none" w:sz="0" w:space="0" w:color="auto"/>
      </w:divBdr>
    </w:div>
    <w:div w:id="1904442297">
      <w:bodyDiv w:val="1"/>
      <w:marLeft w:val="0"/>
      <w:marRight w:val="0"/>
      <w:marTop w:val="0"/>
      <w:marBottom w:val="0"/>
      <w:divBdr>
        <w:top w:val="none" w:sz="0" w:space="0" w:color="auto"/>
        <w:left w:val="none" w:sz="0" w:space="0" w:color="auto"/>
        <w:bottom w:val="none" w:sz="0" w:space="0" w:color="auto"/>
        <w:right w:val="none" w:sz="0" w:space="0" w:color="auto"/>
      </w:divBdr>
      <w:divsChild>
        <w:div w:id="126434294">
          <w:marLeft w:val="547"/>
          <w:marRight w:val="0"/>
          <w:marTop w:val="0"/>
          <w:marBottom w:val="0"/>
          <w:divBdr>
            <w:top w:val="none" w:sz="0" w:space="0" w:color="auto"/>
            <w:left w:val="none" w:sz="0" w:space="0" w:color="auto"/>
            <w:bottom w:val="none" w:sz="0" w:space="0" w:color="auto"/>
            <w:right w:val="none" w:sz="0" w:space="0" w:color="auto"/>
          </w:divBdr>
        </w:div>
      </w:divsChild>
    </w:div>
    <w:div w:id="1919823700">
      <w:bodyDiv w:val="1"/>
      <w:marLeft w:val="0"/>
      <w:marRight w:val="0"/>
      <w:marTop w:val="0"/>
      <w:marBottom w:val="0"/>
      <w:divBdr>
        <w:top w:val="none" w:sz="0" w:space="0" w:color="auto"/>
        <w:left w:val="none" w:sz="0" w:space="0" w:color="auto"/>
        <w:bottom w:val="none" w:sz="0" w:space="0" w:color="auto"/>
        <w:right w:val="none" w:sz="0" w:space="0" w:color="auto"/>
      </w:divBdr>
      <w:divsChild>
        <w:div w:id="1468354118">
          <w:marLeft w:val="547"/>
          <w:marRight w:val="0"/>
          <w:marTop w:val="0"/>
          <w:marBottom w:val="0"/>
          <w:divBdr>
            <w:top w:val="none" w:sz="0" w:space="0" w:color="auto"/>
            <w:left w:val="none" w:sz="0" w:space="0" w:color="auto"/>
            <w:bottom w:val="none" w:sz="0" w:space="0" w:color="auto"/>
            <w:right w:val="none" w:sz="0" w:space="0" w:color="auto"/>
          </w:divBdr>
        </w:div>
      </w:divsChild>
    </w:div>
    <w:div w:id="1920748250">
      <w:bodyDiv w:val="1"/>
      <w:marLeft w:val="0"/>
      <w:marRight w:val="0"/>
      <w:marTop w:val="0"/>
      <w:marBottom w:val="0"/>
      <w:divBdr>
        <w:top w:val="none" w:sz="0" w:space="0" w:color="auto"/>
        <w:left w:val="none" w:sz="0" w:space="0" w:color="auto"/>
        <w:bottom w:val="none" w:sz="0" w:space="0" w:color="auto"/>
        <w:right w:val="none" w:sz="0" w:space="0" w:color="auto"/>
      </w:divBdr>
    </w:div>
    <w:div w:id="1924413950">
      <w:bodyDiv w:val="1"/>
      <w:marLeft w:val="0"/>
      <w:marRight w:val="0"/>
      <w:marTop w:val="0"/>
      <w:marBottom w:val="0"/>
      <w:divBdr>
        <w:top w:val="none" w:sz="0" w:space="0" w:color="auto"/>
        <w:left w:val="none" w:sz="0" w:space="0" w:color="auto"/>
        <w:bottom w:val="none" w:sz="0" w:space="0" w:color="auto"/>
        <w:right w:val="none" w:sz="0" w:space="0" w:color="auto"/>
      </w:divBdr>
      <w:divsChild>
        <w:div w:id="1621103937">
          <w:marLeft w:val="547"/>
          <w:marRight w:val="0"/>
          <w:marTop w:val="0"/>
          <w:marBottom w:val="0"/>
          <w:divBdr>
            <w:top w:val="none" w:sz="0" w:space="0" w:color="auto"/>
            <w:left w:val="none" w:sz="0" w:space="0" w:color="auto"/>
            <w:bottom w:val="none" w:sz="0" w:space="0" w:color="auto"/>
            <w:right w:val="none" w:sz="0" w:space="0" w:color="auto"/>
          </w:divBdr>
        </w:div>
      </w:divsChild>
    </w:div>
    <w:div w:id="1928995717">
      <w:bodyDiv w:val="1"/>
      <w:marLeft w:val="0"/>
      <w:marRight w:val="0"/>
      <w:marTop w:val="0"/>
      <w:marBottom w:val="0"/>
      <w:divBdr>
        <w:top w:val="none" w:sz="0" w:space="0" w:color="auto"/>
        <w:left w:val="none" w:sz="0" w:space="0" w:color="auto"/>
        <w:bottom w:val="none" w:sz="0" w:space="0" w:color="auto"/>
        <w:right w:val="none" w:sz="0" w:space="0" w:color="auto"/>
      </w:divBdr>
      <w:divsChild>
        <w:div w:id="529531610">
          <w:marLeft w:val="547"/>
          <w:marRight w:val="0"/>
          <w:marTop w:val="0"/>
          <w:marBottom w:val="0"/>
          <w:divBdr>
            <w:top w:val="none" w:sz="0" w:space="0" w:color="auto"/>
            <w:left w:val="none" w:sz="0" w:space="0" w:color="auto"/>
            <w:bottom w:val="none" w:sz="0" w:space="0" w:color="auto"/>
            <w:right w:val="none" w:sz="0" w:space="0" w:color="auto"/>
          </w:divBdr>
        </w:div>
      </w:divsChild>
    </w:div>
    <w:div w:id="1938248407">
      <w:bodyDiv w:val="1"/>
      <w:marLeft w:val="0"/>
      <w:marRight w:val="0"/>
      <w:marTop w:val="0"/>
      <w:marBottom w:val="0"/>
      <w:divBdr>
        <w:top w:val="none" w:sz="0" w:space="0" w:color="auto"/>
        <w:left w:val="none" w:sz="0" w:space="0" w:color="auto"/>
        <w:bottom w:val="none" w:sz="0" w:space="0" w:color="auto"/>
        <w:right w:val="none" w:sz="0" w:space="0" w:color="auto"/>
      </w:divBdr>
      <w:divsChild>
        <w:div w:id="1295135006">
          <w:marLeft w:val="547"/>
          <w:marRight w:val="0"/>
          <w:marTop w:val="0"/>
          <w:marBottom w:val="0"/>
          <w:divBdr>
            <w:top w:val="none" w:sz="0" w:space="0" w:color="auto"/>
            <w:left w:val="none" w:sz="0" w:space="0" w:color="auto"/>
            <w:bottom w:val="none" w:sz="0" w:space="0" w:color="auto"/>
            <w:right w:val="none" w:sz="0" w:space="0" w:color="auto"/>
          </w:divBdr>
        </w:div>
      </w:divsChild>
    </w:div>
    <w:div w:id="1940478554">
      <w:bodyDiv w:val="1"/>
      <w:marLeft w:val="0"/>
      <w:marRight w:val="0"/>
      <w:marTop w:val="0"/>
      <w:marBottom w:val="0"/>
      <w:divBdr>
        <w:top w:val="none" w:sz="0" w:space="0" w:color="auto"/>
        <w:left w:val="none" w:sz="0" w:space="0" w:color="auto"/>
        <w:bottom w:val="none" w:sz="0" w:space="0" w:color="auto"/>
        <w:right w:val="none" w:sz="0" w:space="0" w:color="auto"/>
      </w:divBdr>
      <w:divsChild>
        <w:div w:id="119809887">
          <w:marLeft w:val="274"/>
          <w:marRight w:val="0"/>
          <w:marTop w:val="0"/>
          <w:marBottom w:val="0"/>
          <w:divBdr>
            <w:top w:val="none" w:sz="0" w:space="0" w:color="auto"/>
            <w:left w:val="none" w:sz="0" w:space="0" w:color="auto"/>
            <w:bottom w:val="none" w:sz="0" w:space="0" w:color="auto"/>
            <w:right w:val="none" w:sz="0" w:space="0" w:color="auto"/>
          </w:divBdr>
        </w:div>
        <w:div w:id="1461026465">
          <w:marLeft w:val="274"/>
          <w:marRight w:val="0"/>
          <w:marTop w:val="0"/>
          <w:marBottom w:val="0"/>
          <w:divBdr>
            <w:top w:val="none" w:sz="0" w:space="0" w:color="auto"/>
            <w:left w:val="none" w:sz="0" w:space="0" w:color="auto"/>
            <w:bottom w:val="none" w:sz="0" w:space="0" w:color="auto"/>
            <w:right w:val="none" w:sz="0" w:space="0" w:color="auto"/>
          </w:divBdr>
        </w:div>
      </w:divsChild>
    </w:div>
    <w:div w:id="1946648079">
      <w:bodyDiv w:val="1"/>
      <w:marLeft w:val="0"/>
      <w:marRight w:val="0"/>
      <w:marTop w:val="0"/>
      <w:marBottom w:val="0"/>
      <w:divBdr>
        <w:top w:val="none" w:sz="0" w:space="0" w:color="auto"/>
        <w:left w:val="none" w:sz="0" w:space="0" w:color="auto"/>
        <w:bottom w:val="none" w:sz="0" w:space="0" w:color="auto"/>
        <w:right w:val="none" w:sz="0" w:space="0" w:color="auto"/>
      </w:divBdr>
      <w:divsChild>
        <w:div w:id="1997369915">
          <w:marLeft w:val="274"/>
          <w:marRight w:val="0"/>
          <w:marTop w:val="0"/>
          <w:marBottom w:val="0"/>
          <w:divBdr>
            <w:top w:val="none" w:sz="0" w:space="0" w:color="auto"/>
            <w:left w:val="none" w:sz="0" w:space="0" w:color="auto"/>
            <w:bottom w:val="none" w:sz="0" w:space="0" w:color="auto"/>
            <w:right w:val="none" w:sz="0" w:space="0" w:color="auto"/>
          </w:divBdr>
        </w:div>
      </w:divsChild>
    </w:div>
    <w:div w:id="1949653541">
      <w:bodyDiv w:val="1"/>
      <w:marLeft w:val="0"/>
      <w:marRight w:val="0"/>
      <w:marTop w:val="0"/>
      <w:marBottom w:val="0"/>
      <w:divBdr>
        <w:top w:val="none" w:sz="0" w:space="0" w:color="auto"/>
        <w:left w:val="none" w:sz="0" w:space="0" w:color="auto"/>
        <w:bottom w:val="none" w:sz="0" w:space="0" w:color="auto"/>
        <w:right w:val="none" w:sz="0" w:space="0" w:color="auto"/>
      </w:divBdr>
    </w:div>
    <w:div w:id="1953979092">
      <w:bodyDiv w:val="1"/>
      <w:marLeft w:val="0"/>
      <w:marRight w:val="0"/>
      <w:marTop w:val="0"/>
      <w:marBottom w:val="0"/>
      <w:divBdr>
        <w:top w:val="none" w:sz="0" w:space="0" w:color="auto"/>
        <w:left w:val="none" w:sz="0" w:space="0" w:color="auto"/>
        <w:bottom w:val="none" w:sz="0" w:space="0" w:color="auto"/>
        <w:right w:val="none" w:sz="0" w:space="0" w:color="auto"/>
      </w:divBdr>
      <w:divsChild>
        <w:div w:id="197201087">
          <w:marLeft w:val="274"/>
          <w:marRight w:val="0"/>
          <w:marTop w:val="0"/>
          <w:marBottom w:val="0"/>
          <w:divBdr>
            <w:top w:val="none" w:sz="0" w:space="0" w:color="auto"/>
            <w:left w:val="none" w:sz="0" w:space="0" w:color="auto"/>
            <w:bottom w:val="none" w:sz="0" w:space="0" w:color="auto"/>
            <w:right w:val="none" w:sz="0" w:space="0" w:color="auto"/>
          </w:divBdr>
        </w:div>
      </w:divsChild>
    </w:div>
    <w:div w:id="1961760845">
      <w:bodyDiv w:val="1"/>
      <w:marLeft w:val="0"/>
      <w:marRight w:val="0"/>
      <w:marTop w:val="0"/>
      <w:marBottom w:val="0"/>
      <w:divBdr>
        <w:top w:val="none" w:sz="0" w:space="0" w:color="auto"/>
        <w:left w:val="none" w:sz="0" w:space="0" w:color="auto"/>
        <w:bottom w:val="none" w:sz="0" w:space="0" w:color="auto"/>
        <w:right w:val="none" w:sz="0" w:space="0" w:color="auto"/>
      </w:divBdr>
      <w:divsChild>
        <w:div w:id="975452504">
          <w:marLeft w:val="274"/>
          <w:marRight w:val="0"/>
          <w:marTop w:val="0"/>
          <w:marBottom w:val="0"/>
          <w:divBdr>
            <w:top w:val="none" w:sz="0" w:space="0" w:color="auto"/>
            <w:left w:val="none" w:sz="0" w:space="0" w:color="auto"/>
            <w:bottom w:val="none" w:sz="0" w:space="0" w:color="auto"/>
            <w:right w:val="none" w:sz="0" w:space="0" w:color="auto"/>
          </w:divBdr>
        </w:div>
      </w:divsChild>
    </w:div>
    <w:div w:id="1963338917">
      <w:bodyDiv w:val="1"/>
      <w:marLeft w:val="0"/>
      <w:marRight w:val="0"/>
      <w:marTop w:val="0"/>
      <w:marBottom w:val="0"/>
      <w:divBdr>
        <w:top w:val="none" w:sz="0" w:space="0" w:color="auto"/>
        <w:left w:val="none" w:sz="0" w:space="0" w:color="auto"/>
        <w:bottom w:val="none" w:sz="0" w:space="0" w:color="auto"/>
        <w:right w:val="none" w:sz="0" w:space="0" w:color="auto"/>
      </w:divBdr>
      <w:divsChild>
        <w:div w:id="453643351">
          <w:marLeft w:val="274"/>
          <w:marRight w:val="0"/>
          <w:marTop w:val="0"/>
          <w:marBottom w:val="0"/>
          <w:divBdr>
            <w:top w:val="none" w:sz="0" w:space="0" w:color="auto"/>
            <w:left w:val="none" w:sz="0" w:space="0" w:color="auto"/>
            <w:bottom w:val="none" w:sz="0" w:space="0" w:color="auto"/>
            <w:right w:val="none" w:sz="0" w:space="0" w:color="auto"/>
          </w:divBdr>
        </w:div>
        <w:div w:id="876544190">
          <w:marLeft w:val="274"/>
          <w:marRight w:val="0"/>
          <w:marTop w:val="0"/>
          <w:marBottom w:val="0"/>
          <w:divBdr>
            <w:top w:val="none" w:sz="0" w:space="0" w:color="auto"/>
            <w:left w:val="none" w:sz="0" w:space="0" w:color="auto"/>
            <w:bottom w:val="none" w:sz="0" w:space="0" w:color="auto"/>
            <w:right w:val="none" w:sz="0" w:space="0" w:color="auto"/>
          </w:divBdr>
        </w:div>
        <w:div w:id="1082020112">
          <w:marLeft w:val="274"/>
          <w:marRight w:val="0"/>
          <w:marTop w:val="0"/>
          <w:marBottom w:val="0"/>
          <w:divBdr>
            <w:top w:val="none" w:sz="0" w:space="0" w:color="auto"/>
            <w:left w:val="none" w:sz="0" w:space="0" w:color="auto"/>
            <w:bottom w:val="none" w:sz="0" w:space="0" w:color="auto"/>
            <w:right w:val="none" w:sz="0" w:space="0" w:color="auto"/>
          </w:divBdr>
        </w:div>
        <w:div w:id="1102186153">
          <w:marLeft w:val="274"/>
          <w:marRight w:val="0"/>
          <w:marTop w:val="0"/>
          <w:marBottom w:val="0"/>
          <w:divBdr>
            <w:top w:val="none" w:sz="0" w:space="0" w:color="auto"/>
            <w:left w:val="none" w:sz="0" w:space="0" w:color="auto"/>
            <w:bottom w:val="none" w:sz="0" w:space="0" w:color="auto"/>
            <w:right w:val="none" w:sz="0" w:space="0" w:color="auto"/>
          </w:divBdr>
        </w:div>
        <w:div w:id="1476946900">
          <w:marLeft w:val="274"/>
          <w:marRight w:val="0"/>
          <w:marTop w:val="0"/>
          <w:marBottom w:val="0"/>
          <w:divBdr>
            <w:top w:val="none" w:sz="0" w:space="0" w:color="auto"/>
            <w:left w:val="none" w:sz="0" w:space="0" w:color="auto"/>
            <w:bottom w:val="none" w:sz="0" w:space="0" w:color="auto"/>
            <w:right w:val="none" w:sz="0" w:space="0" w:color="auto"/>
          </w:divBdr>
        </w:div>
        <w:div w:id="1907568030">
          <w:marLeft w:val="274"/>
          <w:marRight w:val="0"/>
          <w:marTop w:val="0"/>
          <w:marBottom w:val="0"/>
          <w:divBdr>
            <w:top w:val="none" w:sz="0" w:space="0" w:color="auto"/>
            <w:left w:val="none" w:sz="0" w:space="0" w:color="auto"/>
            <w:bottom w:val="none" w:sz="0" w:space="0" w:color="auto"/>
            <w:right w:val="none" w:sz="0" w:space="0" w:color="auto"/>
          </w:divBdr>
        </w:div>
        <w:div w:id="2049403540">
          <w:marLeft w:val="274"/>
          <w:marRight w:val="0"/>
          <w:marTop w:val="0"/>
          <w:marBottom w:val="0"/>
          <w:divBdr>
            <w:top w:val="none" w:sz="0" w:space="0" w:color="auto"/>
            <w:left w:val="none" w:sz="0" w:space="0" w:color="auto"/>
            <w:bottom w:val="none" w:sz="0" w:space="0" w:color="auto"/>
            <w:right w:val="none" w:sz="0" w:space="0" w:color="auto"/>
          </w:divBdr>
        </w:div>
        <w:div w:id="2063207648">
          <w:marLeft w:val="274"/>
          <w:marRight w:val="0"/>
          <w:marTop w:val="0"/>
          <w:marBottom w:val="0"/>
          <w:divBdr>
            <w:top w:val="none" w:sz="0" w:space="0" w:color="auto"/>
            <w:left w:val="none" w:sz="0" w:space="0" w:color="auto"/>
            <w:bottom w:val="none" w:sz="0" w:space="0" w:color="auto"/>
            <w:right w:val="none" w:sz="0" w:space="0" w:color="auto"/>
          </w:divBdr>
        </w:div>
      </w:divsChild>
    </w:div>
    <w:div w:id="1970014832">
      <w:bodyDiv w:val="1"/>
      <w:marLeft w:val="0"/>
      <w:marRight w:val="0"/>
      <w:marTop w:val="0"/>
      <w:marBottom w:val="0"/>
      <w:divBdr>
        <w:top w:val="none" w:sz="0" w:space="0" w:color="auto"/>
        <w:left w:val="none" w:sz="0" w:space="0" w:color="auto"/>
        <w:bottom w:val="none" w:sz="0" w:space="0" w:color="auto"/>
        <w:right w:val="none" w:sz="0" w:space="0" w:color="auto"/>
      </w:divBdr>
    </w:div>
    <w:div w:id="1985968351">
      <w:bodyDiv w:val="1"/>
      <w:marLeft w:val="0"/>
      <w:marRight w:val="0"/>
      <w:marTop w:val="0"/>
      <w:marBottom w:val="0"/>
      <w:divBdr>
        <w:top w:val="none" w:sz="0" w:space="0" w:color="auto"/>
        <w:left w:val="none" w:sz="0" w:space="0" w:color="auto"/>
        <w:bottom w:val="none" w:sz="0" w:space="0" w:color="auto"/>
        <w:right w:val="none" w:sz="0" w:space="0" w:color="auto"/>
      </w:divBdr>
      <w:divsChild>
        <w:div w:id="1311907221">
          <w:marLeft w:val="547"/>
          <w:marRight w:val="0"/>
          <w:marTop w:val="0"/>
          <w:marBottom w:val="0"/>
          <w:divBdr>
            <w:top w:val="none" w:sz="0" w:space="0" w:color="auto"/>
            <w:left w:val="none" w:sz="0" w:space="0" w:color="auto"/>
            <w:bottom w:val="none" w:sz="0" w:space="0" w:color="auto"/>
            <w:right w:val="none" w:sz="0" w:space="0" w:color="auto"/>
          </w:divBdr>
        </w:div>
      </w:divsChild>
    </w:div>
    <w:div w:id="1988050384">
      <w:bodyDiv w:val="1"/>
      <w:marLeft w:val="0"/>
      <w:marRight w:val="0"/>
      <w:marTop w:val="0"/>
      <w:marBottom w:val="0"/>
      <w:divBdr>
        <w:top w:val="none" w:sz="0" w:space="0" w:color="auto"/>
        <w:left w:val="none" w:sz="0" w:space="0" w:color="auto"/>
        <w:bottom w:val="none" w:sz="0" w:space="0" w:color="auto"/>
        <w:right w:val="none" w:sz="0" w:space="0" w:color="auto"/>
      </w:divBdr>
      <w:divsChild>
        <w:div w:id="1869949925">
          <w:marLeft w:val="274"/>
          <w:marRight w:val="0"/>
          <w:marTop w:val="0"/>
          <w:marBottom w:val="0"/>
          <w:divBdr>
            <w:top w:val="none" w:sz="0" w:space="0" w:color="auto"/>
            <w:left w:val="none" w:sz="0" w:space="0" w:color="auto"/>
            <w:bottom w:val="none" w:sz="0" w:space="0" w:color="auto"/>
            <w:right w:val="none" w:sz="0" w:space="0" w:color="auto"/>
          </w:divBdr>
        </w:div>
      </w:divsChild>
    </w:div>
    <w:div w:id="1989363992">
      <w:bodyDiv w:val="1"/>
      <w:marLeft w:val="0"/>
      <w:marRight w:val="0"/>
      <w:marTop w:val="0"/>
      <w:marBottom w:val="0"/>
      <w:divBdr>
        <w:top w:val="none" w:sz="0" w:space="0" w:color="auto"/>
        <w:left w:val="none" w:sz="0" w:space="0" w:color="auto"/>
        <w:bottom w:val="none" w:sz="0" w:space="0" w:color="auto"/>
        <w:right w:val="none" w:sz="0" w:space="0" w:color="auto"/>
      </w:divBdr>
      <w:divsChild>
        <w:div w:id="217134193">
          <w:marLeft w:val="734"/>
          <w:marRight w:val="0"/>
          <w:marTop w:val="86"/>
          <w:marBottom w:val="0"/>
          <w:divBdr>
            <w:top w:val="none" w:sz="0" w:space="0" w:color="auto"/>
            <w:left w:val="none" w:sz="0" w:space="0" w:color="auto"/>
            <w:bottom w:val="none" w:sz="0" w:space="0" w:color="auto"/>
            <w:right w:val="none" w:sz="0" w:space="0" w:color="auto"/>
          </w:divBdr>
        </w:div>
        <w:div w:id="1161509819">
          <w:marLeft w:val="734"/>
          <w:marRight w:val="0"/>
          <w:marTop w:val="86"/>
          <w:marBottom w:val="0"/>
          <w:divBdr>
            <w:top w:val="none" w:sz="0" w:space="0" w:color="auto"/>
            <w:left w:val="none" w:sz="0" w:space="0" w:color="auto"/>
            <w:bottom w:val="none" w:sz="0" w:space="0" w:color="auto"/>
            <w:right w:val="none" w:sz="0" w:space="0" w:color="auto"/>
          </w:divBdr>
        </w:div>
        <w:div w:id="1638994749">
          <w:marLeft w:val="446"/>
          <w:marRight w:val="0"/>
          <w:marTop w:val="96"/>
          <w:marBottom w:val="0"/>
          <w:divBdr>
            <w:top w:val="none" w:sz="0" w:space="0" w:color="auto"/>
            <w:left w:val="none" w:sz="0" w:space="0" w:color="auto"/>
            <w:bottom w:val="none" w:sz="0" w:space="0" w:color="auto"/>
            <w:right w:val="none" w:sz="0" w:space="0" w:color="auto"/>
          </w:divBdr>
        </w:div>
        <w:div w:id="1981883748">
          <w:marLeft w:val="446"/>
          <w:marRight w:val="0"/>
          <w:marTop w:val="96"/>
          <w:marBottom w:val="0"/>
          <w:divBdr>
            <w:top w:val="none" w:sz="0" w:space="0" w:color="auto"/>
            <w:left w:val="none" w:sz="0" w:space="0" w:color="auto"/>
            <w:bottom w:val="none" w:sz="0" w:space="0" w:color="auto"/>
            <w:right w:val="none" w:sz="0" w:space="0" w:color="auto"/>
          </w:divBdr>
        </w:div>
      </w:divsChild>
    </w:div>
    <w:div w:id="1991866023">
      <w:bodyDiv w:val="1"/>
      <w:marLeft w:val="0"/>
      <w:marRight w:val="0"/>
      <w:marTop w:val="0"/>
      <w:marBottom w:val="0"/>
      <w:divBdr>
        <w:top w:val="none" w:sz="0" w:space="0" w:color="auto"/>
        <w:left w:val="none" w:sz="0" w:space="0" w:color="auto"/>
        <w:bottom w:val="none" w:sz="0" w:space="0" w:color="auto"/>
        <w:right w:val="none" w:sz="0" w:space="0" w:color="auto"/>
      </w:divBdr>
      <w:divsChild>
        <w:div w:id="1084768337">
          <w:marLeft w:val="547"/>
          <w:marRight w:val="0"/>
          <w:marTop w:val="0"/>
          <w:marBottom w:val="0"/>
          <w:divBdr>
            <w:top w:val="none" w:sz="0" w:space="0" w:color="auto"/>
            <w:left w:val="none" w:sz="0" w:space="0" w:color="auto"/>
            <w:bottom w:val="none" w:sz="0" w:space="0" w:color="auto"/>
            <w:right w:val="none" w:sz="0" w:space="0" w:color="auto"/>
          </w:divBdr>
        </w:div>
      </w:divsChild>
    </w:div>
    <w:div w:id="2009865445">
      <w:bodyDiv w:val="1"/>
      <w:marLeft w:val="0"/>
      <w:marRight w:val="0"/>
      <w:marTop w:val="0"/>
      <w:marBottom w:val="0"/>
      <w:divBdr>
        <w:top w:val="none" w:sz="0" w:space="0" w:color="auto"/>
        <w:left w:val="none" w:sz="0" w:space="0" w:color="auto"/>
        <w:bottom w:val="none" w:sz="0" w:space="0" w:color="auto"/>
        <w:right w:val="none" w:sz="0" w:space="0" w:color="auto"/>
      </w:divBdr>
    </w:div>
    <w:div w:id="2010212704">
      <w:bodyDiv w:val="1"/>
      <w:marLeft w:val="0"/>
      <w:marRight w:val="0"/>
      <w:marTop w:val="0"/>
      <w:marBottom w:val="0"/>
      <w:divBdr>
        <w:top w:val="none" w:sz="0" w:space="0" w:color="auto"/>
        <w:left w:val="none" w:sz="0" w:space="0" w:color="auto"/>
        <w:bottom w:val="none" w:sz="0" w:space="0" w:color="auto"/>
        <w:right w:val="none" w:sz="0" w:space="0" w:color="auto"/>
      </w:divBdr>
      <w:divsChild>
        <w:div w:id="462119339">
          <w:marLeft w:val="547"/>
          <w:marRight w:val="0"/>
          <w:marTop w:val="0"/>
          <w:marBottom w:val="0"/>
          <w:divBdr>
            <w:top w:val="none" w:sz="0" w:space="0" w:color="auto"/>
            <w:left w:val="none" w:sz="0" w:space="0" w:color="auto"/>
            <w:bottom w:val="none" w:sz="0" w:space="0" w:color="auto"/>
            <w:right w:val="none" w:sz="0" w:space="0" w:color="auto"/>
          </w:divBdr>
        </w:div>
      </w:divsChild>
    </w:div>
    <w:div w:id="2012639710">
      <w:bodyDiv w:val="1"/>
      <w:marLeft w:val="0"/>
      <w:marRight w:val="0"/>
      <w:marTop w:val="0"/>
      <w:marBottom w:val="0"/>
      <w:divBdr>
        <w:top w:val="none" w:sz="0" w:space="0" w:color="auto"/>
        <w:left w:val="none" w:sz="0" w:space="0" w:color="auto"/>
        <w:bottom w:val="none" w:sz="0" w:space="0" w:color="auto"/>
        <w:right w:val="none" w:sz="0" w:space="0" w:color="auto"/>
      </w:divBdr>
      <w:divsChild>
        <w:div w:id="7567339">
          <w:marLeft w:val="994"/>
          <w:marRight w:val="0"/>
          <w:marTop w:val="0"/>
          <w:marBottom w:val="0"/>
          <w:divBdr>
            <w:top w:val="none" w:sz="0" w:space="0" w:color="auto"/>
            <w:left w:val="none" w:sz="0" w:space="0" w:color="auto"/>
            <w:bottom w:val="none" w:sz="0" w:space="0" w:color="auto"/>
            <w:right w:val="none" w:sz="0" w:space="0" w:color="auto"/>
          </w:divBdr>
        </w:div>
        <w:div w:id="100496411">
          <w:marLeft w:val="1714"/>
          <w:marRight w:val="0"/>
          <w:marTop w:val="0"/>
          <w:marBottom w:val="0"/>
          <w:divBdr>
            <w:top w:val="none" w:sz="0" w:space="0" w:color="auto"/>
            <w:left w:val="none" w:sz="0" w:space="0" w:color="auto"/>
            <w:bottom w:val="none" w:sz="0" w:space="0" w:color="auto"/>
            <w:right w:val="none" w:sz="0" w:space="0" w:color="auto"/>
          </w:divBdr>
        </w:div>
        <w:div w:id="459147535">
          <w:marLeft w:val="1714"/>
          <w:marRight w:val="0"/>
          <w:marTop w:val="0"/>
          <w:marBottom w:val="0"/>
          <w:divBdr>
            <w:top w:val="none" w:sz="0" w:space="0" w:color="auto"/>
            <w:left w:val="none" w:sz="0" w:space="0" w:color="auto"/>
            <w:bottom w:val="none" w:sz="0" w:space="0" w:color="auto"/>
            <w:right w:val="none" w:sz="0" w:space="0" w:color="auto"/>
          </w:divBdr>
        </w:div>
        <w:div w:id="526408643">
          <w:marLeft w:val="994"/>
          <w:marRight w:val="0"/>
          <w:marTop w:val="0"/>
          <w:marBottom w:val="0"/>
          <w:divBdr>
            <w:top w:val="none" w:sz="0" w:space="0" w:color="auto"/>
            <w:left w:val="none" w:sz="0" w:space="0" w:color="auto"/>
            <w:bottom w:val="none" w:sz="0" w:space="0" w:color="auto"/>
            <w:right w:val="none" w:sz="0" w:space="0" w:color="auto"/>
          </w:divBdr>
        </w:div>
        <w:div w:id="1459684587">
          <w:marLeft w:val="1714"/>
          <w:marRight w:val="0"/>
          <w:marTop w:val="0"/>
          <w:marBottom w:val="0"/>
          <w:divBdr>
            <w:top w:val="none" w:sz="0" w:space="0" w:color="auto"/>
            <w:left w:val="none" w:sz="0" w:space="0" w:color="auto"/>
            <w:bottom w:val="none" w:sz="0" w:space="0" w:color="auto"/>
            <w:right w:val="none" w:sz="0" w:space="0" w:color="auto"/>
          </w:divBdr>
        </w:div>
        <w:div w:id="1476022377">
          <w:marLeft w:val="1714"/>
          <w:marRight w:val="0"/>
          <w:marTop w:val="0"/>
          <w:marBottom w:val="0"/>
          <w:divBdr>
            <w:top w:val="none" w:sz="0" w:space="0" w:color="auto"/>
            <w:left w:val="none" w:sz="0" w:space="0" w:color="auto"/>
            <w:bottom w:val="none" w:sz="0" w:space="0" w:color="auto"/>
            <w:right w:val="none" w:sz="0" w:space="0" w:color="auto"/>
          </w:divBdr>
        </w:div>
        <w:div w:id="1767379436">
          <w:marLeft w:val="1714"/>
          <w:marRight w:val="0"/>
          <w:marTop w:val="0"/>
          <w:marBottom w:val="0"/>
          <w:divBdr>
            <w:top w:val="none" w:sz="0" w:space="0" w:color="auto"/>
            <w:left w:val="none" w:sz="0" w:space="0" w:color="auto"/>
            <w:bottom w:val="none" w:sz="0" w:space="0" w:color="auto"/>
            <w:right w:val="none" w:sz="0" w:space="0" w:color="auto"/>
          </w:divBdr>
        </w:div>
      </w:divsChild>
    </w:div>
    <w:div w:id="2012902701">
      <w:bodyDiv w:val="1"/>
      <w:marLeft w:val="0"/>
      <w:marRight w:val="0"/>
      <w:marTop w:val="0"/>
      <w:marBottom w:val="0"/>
      <w:divBdr>
        <w:top w:val="none" w:sz="0" w:space="0" w:color="auto"/>
        <w:left w:val="none" w:sz="0" w:space="0" w:color="auto"/>
        <w:bottom w:val="none" w:sz="0" w:space="0" w:color="auto"/>
        <w:right w:val="none" w:sz="0" w:space="0" w:color="auto"/>
      </w:divBdr>
      <w:divsChild>
        <w:div w:id="694960876">
          <w:marLeft w:val="994"/>
          <w:marRight w:val="0"/>
          <w:marTop w:val="0"/>
          <w:marBottom w:val="0"/>
          <w:divBdr>
            <w:top w:val="none" w:sz="0" w:space="0" w:color="auto"/>
            <w:left w:val="none" w:sz="0" w:space="0" w:color="auto"/>
            <w:bottom w:val="none" w:sz="0" w:space="0" w:color="auto"/>
            <w:right w:val="none" w:sz="0" w:space="0" w:color="auto"/>
          </w:divBdr>
        </w:div>
      </w:divsChild>
    </w:div>
    <w:div w:id="2013071941">
      <w:bodyDiv w:val="1"/>
      <w:marLeft w:val="0"/>
      <w:marRight w:val="0"/>
      <w:marTop w:val="0"/>
      <w:marBottom w:val="0"/>
      <w:divBdr>
        <w:top w:val="none" w:sz="0" w:space="0" w:color="auto"/>
        <w:left w:val="none" w:sz="0" w:space="0" w:color="auto"/>
        <w:bottom w:val="none" w:sz="0" w:space="0" w:color="auto"/>
        <w:right w:val="none" w:sz="0" w:space="0" w:color="auto"/>
      </w:divBdr>
    </w:div>
    <w:div w:id="2018383882">
      <w:bodyDiv w:val="1"/>
      <w:marLeft w:val="0"/>
      <w:marRight w:val="0"/>
      <w:marTop w:val="0"/>
      <w:marBottom w:val="0"/>
      <w:divBdr>
        <w:top w:val="none" w:sz="0" w:space="0" w:color="auto"/>
        <w:left w:val="none" w:sz="0" w:space="0" w:color="auto"/>
        <w:bottom w:val="none" w:sz="0" w:space="0" w:color="auto"/>
        <w:right w:val="none" w:sz="0" w:space="0" w:color="auto"/>
      </w:divBdr>
      <w:divsChild>
        <w:div w:id="1724019883">
          <w:marLeft w:val="547"/>
          <w:marRight w:val="0"/>
          <w:marTop w:val="0"/>
          <w:marBottom w:val="0"/>
          <w:divBdr>
            <w:top w:val="none" w:sz="0" w:space="0" w:color="auto"/>
            <w:left w:val="none" w:sz="0" w:space="0" w:color="auto"/>
            <w:bottom w:val="none" w:sz="0" w:space="0" w:color="auto"/>
            <w:right w:val="none" w:sz="0" w:space="0" w:color="auto"/>
          </w:divBdr>
        </w:div>
      </w:divsChild>
    </w:div>
    <w:div w:id="2018843311">
      <w:bodyDiv w:val="1"/>
      <w:marLeft w:val="0"/>
      <w:marRight w:val="0"/>
      <w:marTop w:val="0"/>
      <w:marBottom w:val="0"/>
      <w:divBdr>
        <w:top w:val="none" w:sz="0" w:space="0" w:color="auto"/>
        <w:left w:val="none" w:sz="0" w:space="0" w:color="auto"/>
        <w:bottom w:val="none" w:sz="0" w:space="0" w:color="auto"/>
        <w:right w:val="none" w:sz="0" w:space="0" w:color="auto"/>
      </w:divBdr>
    </w:div>
    <w:div w:id="2027294121">
      <w:bodyDiv w:val="1"/>
      <w:marLeft w:val="0"/>
      <w:marRight w:val="0"/>
      <w:marTop w:val="0"/>
      <w:marBottom w:val="0"/>
      <w:divBdr>
        <w:top w:val="none" w:sz="0" w:space="0" w:color="auto"/>
        <w:left w:val="none" w:sz="0" w:space="0" w:color="auto"/>
        <w:bottom w:val="none" w:sz="0" w:space="0" w:color="auto"/>
        <w:right w:val="none" w:sz="0" w:space="0" w:color="auto"/>
      </w:divBdr>
      <w:divsChild>
        <w:div w:id="176120075">
          <w:marLeft w:val="994"/>
          <w:marRight w:val="0"/>
          <w:marTop w:val="0"/>
          <w:marBottom w:val="0"/>
          <w:divBdr>
            <w:top w:val="none" w:sz="0" w:space="0" w:color="auto"/>
            <w:left w:val="none" w:sz="0" w:space="0" w:color="auto"/>
            <w:bottom w:val="none" w:sz="0" w:space="0" w:color="auto"/>
            <w:right w:val="none" w:sz="0" w:space="0" w:color="auto"/>
          </w:divBdr>
        </w:div>
        <w:div w:id="1210799034">
          <w:marLeft w:val="994"/>
          <w:marRight w:val="0"/>
          <w:marTop w:val="0"/>
          <w:marBottom w:val="0"/>
          <w:divBdr>
            <w:top w:val="none" w:sz="0" w:space="0" w:color="auto"/>
            <w:left w:val="none" w:sz="0" w:space="0" w:color="auto"/>
            <w:bottom w:val="none" w:sz="0" w:space="0" w:color="auto"/>
            <w:right w:val="none" w:sz="0" w:space="0" w:color="auto"/>
          </w:divBdr>
        </w:div>
      </w:divsChild>
    </w:div>
    <w:div w:id="2028099605">
      <w:bodyDiv w:val="1"/>
      <w:marLeft w:val="0"/>
      <w:marRight w:val="0"/>
      <w:marTop w:val="0"/>
      <w:marBottom w:val="0"/>
      <w:divBdr>
        <w:top w:val="none" w:sz="0" w:space="0" w:color="auto"/>
        <w:left w:val="none" w:sz="0" w:space="0" w:color="auto"/>
        <w:bottom w:val="none" w:sz="0" w:space="0" w:color="auto"/>
        <w:right w:val="none" w:sz="0" w:space="0" w:color="auto"/>
      </w:divBdr>
      <w:divsChild>
        <w:div w:id="1878662259">
          <w:marLeft w:val="547"/>
          <w:marRight w:val="0"/>
          <w:marTop w:val="0"/>
          <w:marBottom w:val="0"/>
          <w:divBdr>
            <w:top w:val="none" w:sz="0" w:space="0" w:color="auto"/>
            <w:left w:val="none" w:sz="0" w:space="0" w:color="auto"/>
            <w:bottom w:val="none" w:sz="0" w:space="0" w:color="auto"/>
            <w:right w:val="none" w:sz="0" w:space="0" w:color="auto"/>
          </w:divBdr>
        </w:div>
      </w:divsChild>
    </w:div>
    <w:div w:id="2040620503">
      <w:bodyDiv w:val="1"/>
      <w:marLeft w:val="0"/>
      <w:marRight w:val="0"/>
      <w:marTop w:val="0"/>
      <w:marBottom w:val="0"/>
      <w:divBdr>
        <w:top w:val="none" w:sz="0" w:space="0" w:color="auto"/>
        <w:left w:val="none" w:sz="0" w:space="0" w:color="auto"/>
        <w:bottom w:val="none" w:sz="0" w:space="0" w:color="auto"/>
        <w:right w:val="none" w:sz="0" w:space="0" w:color="auto"/>
      </w:divBdr>
    </w:div>
    <w:div w:id="2044986055">
      <w:bodyDiv w:val="1"/>
      <w:marLeft w:val="0"/>
      <w:marRight w:val="0"/>
      <w:marTop w:val="0"/>
      <w:marBottom w:val="0"/>
      <w:divBdr>
        <w:top w:val="none" w:sz="0" w:space="0" w:color="auto"/>
        <w:left w:val="none" w:sz="0" w:space="0" w:color="auto"/>
        <w:bottom w:val="none" w:sz="0" w:space="0" w:color="auto"/>
        <w:right w:val="none" w:sz="0" w:space="0" w:color="auto"/>
      </w:divBdr>
      <w:divsChild>
        <w:div w:id="7682540">
          <w:marLeft w:val="274"/>
          <w:marRight w:val="0"/>
          <w:marTop w:val="0"/>
          <w:marBottom w:val="0"/>
          <w:divBdr>
            <w:top w:val="none" w:sz="0" w:space="0" w:color="auto"/>
            <w:left w:val="none" w:sz="0" w:space="0" w:color="auto"/>
            <w:bottom w:val="none" w:sz="0" w:space="0" w:color="auto"/>
            <w:right w:val="none" w:sz="0" w:space="0" w:color="auto"/>
          </w:divBdr>
        </w:div>
        <w:div w:id="99032675">
          <w:marLeft w:val="274"/>
          <w:marRight w:val="0"/>
          <w:marTop w:val="0"/>
          <w:marBottom w:val="0"/>
          <w:divBdr>
            <w:top w:val="none" w:sz="0" w:space="0" w:color="auto"/>
            <w:left w:val="none" w:sz="0" w:space="0" w:color="auto"/>
            <w:bottom w:val="none" w:sz="0" w:space="0" w:color="auto"/>
            <w:right w:val="none" w:sz="0" w:space="0" w:color="auto"/>
          </w:divBdr>
        </w:div>
        <w:div w:id="524254467">
          <w:marLeft w:val="274"/>
          <w:marRight w:val="0"/>
          <w:marTop w:val="0"/>
          <w:marBottom w:val="0"/>
          <w:divBdr>
            <w:top w:val="none" w:sz="0" w:space="0" w:color="auto"/>
            <w:left w:val="none" w:sz="0" w:space="0" w:color="auto"/>
            <w:bottom w:val="none" w:sz="0" w:space="0" w:color="auto"/>
            <w:right w:val="none" w:sz="0" w:space="0" w:color="auto"/>
          </w:divBdr>
        </w:div>
        <w:div w:id="758334435">
          <w:marLeft w:val="274"/>
          <w:marRight w:val="0"/>
          <w:marTop w:val="0"/>
          <w:marBottom w:val="0"/>
          <w:divBdr>
            <w:top w:val="none" w:sz="0" w:space="0" w:color="auto"/>
            <w:left w:val="none" w:sz="0" w:space="0" w:color="auto"/>
            <w:bottom w:val="none" w:sz="0" w:space="0" w:color="auto"/>
            <w:right w:val="none" w:sz="0" w:space="0" w:color="auto"/>
          </w:divBdr>
        </w:div>
        <w:div w:id="1069352944">
          <w:marLeft w:val="274"/>
          <w:marRight w:val="0"/>
          <w:marTop w:val="0"/>
          <w:marBottom w:val="0"/>
          <w:divBdr>
            <w:top w:val="none" w:sz="0" w:space="0" w:color="auto"/>
            <w:left w:val="none" w:sz="0" w:space="0" w:color="auto"/>
            <w:bottom w:val="none" w:sz="0" w:space="0" w:color="auto"/>
            <w:right w:val="none" w:sz="0" w:space="0" w:color="auto"/>
          </w:divBdr>
        </w:div>
        <w:div w:id="1756628410">
          <w:marLeft w:val="274"/>
          <w:marRight w:val="0"/>
          <w:marTop w:val="0"/>
          <w:marBottom w:val="0"/>
          <w:divBdr>
            <w:top w:val="none" w:sz="0" w:space="0" w:color="auto"/>
            <w:left w:val="none" w:sz="0" w:space="0" w:color="auto"/>
            <w:bottom w:val="none" w:sz="0" w:space="0" w:color="auto"/>
            <w:right w:val="none" w:sz="0" w:space="0" w:color="auto"/>
          </w:divBdr>
        </w:div>
      </w:divsChild>
    </w:div>
    <w:div w:id="2049406134">
      <w:bodyDiv w:val="1"/>
      <w:marLeft w:val="0"/>
      <w:marRight w:val="0"/>
      <w:marTop w:val="0"/>
      <w:marBottom w:val="0"/>
      <w:divBdr>
        <w:top w:val="none" w:sz="0" w:space="0" w:color="auto"/>
        <w:left w:val="none" w:sz="0" w:space="0" w:color="auto"/>
        <w:bottom w:val="none" w:sz="0" w:space="0" w:color="auto"/>
        <w:right w:val="none" w:sz="0" w:space="0" w:color="auto"/>
      </w:divBdr>
      <w:divsChild>
        <w:div w:id="849762585">
          <w:marLeft w:val="547"/>
          <w:marRight w:val="0"/>
          <w:marTop w:val="0"/>
          <w:marBottom w:val="0"/>
          <w:divBdr>
            <w:top w:val="none" w:sz="0" w:space="0" w:color="auto"/>
            <w:left w:val="none" w:sz="0" w:space="0" w:color="auto"/>
            <w:bottom w:val="none" w:sz="0" w:space="0" w:color="auto"/>
            <w:right w:val="none" w:sz="0" w:space="0" w:color="auto"/>
          </w:divBdr>
        </w:div>
        <w:div w:id="1133405735">
          <w:marLeft w:val="547"/>
          <w:marRight w:val="0"/>
          <w:marTop w:val="0"/>
          <w:marBottom w:val="0"/>
          <w:divBdr>
            <w:top w:val="none" w:sz="0" w:space="0" w:color="auto"/>
            <w:left w:val="none" w:sz="0" w:space="0" w:color="auto"/>
            <w:bottom w:val="none" w:sz="0" w:space="0" w:color="auto"/>
            <w:right w:val="none" w:sz="0" w:space="0" w:color="auto"/>
          </w:divBdr>
        </w:div>
      </w:divsChild>
    </w:div>
    <w:div w:id="2050034612">
      <w:bodyDiv w:val="1"/>
      <w:marLeft w:val="0"/>
      <w:marRight w:val="0"/>
      <w:marTop w:val="0"/>
      <w:marBottom w:val="0"/>
      <w:divBdr>
        <w:top w:val="none" w:sz="0" w:space="0" w:color="auto"/>
        <w:left w:val="none" w:sz="0" w:space="0" w:color="auto"/>
        <w:bottom w:val="none" w:sz="0" w:space="0" w:color="auto"/>
        <w:right w:val="none" w:sz="0" w:space="0" w:color="auto"/>
      </w:divBdr>
    </w:div>
    <w:div w:id="2060396119">
      <w:bodyDiv w:val="1"/>
      <w:marLeft w:val="0"/>
      <w:marRight w:val="0"/>
      <w:marTop w:val="0"/>
      <w:marBottom w:val="0"/>
      <w:divBdr>
        <w:top w:val="none" w:sz="0" w:space="0" w:color="auto"/>
        <w:left w:val="none" w:sz="0" w:space="0" w:color="auto"/>
        <w:bottom w:val="none" w:sz="0" w:space="0" w:color="auto"/>
        <w:right w:val="none" w:sz="0" w:space="0" w:color="auto"/>
      </w:divBdr>
      <w:divsChild>
        <w:div w:id="583032310">
          <w:marLeft w:val="274"/>
          <w:marRight w:val="0"/>
          <w:marTop w:val="0"/>
          <w:marBottom w:val="0"/>
          <w:divBdr>
            <w:top w:val="none" w:sz="0" w:space="0" w:color="auto"/>
            <w:left w:val="none" w:sz="0" w:space="0" w:color="auto"/>
            <w:bottom w:val="none" w:sz="0" w:space="0" w:color="auto"/>
            <w:right w:val="none" w:sz="0" w:space="0" w:color="auto"/>
          </w:divBdr>
        </w:div>
        <w:div w:id="809056458">
          <w:marLeft w:val="274"/>
          <w:marRight w:val="0"/>
          <w:marTop w:val="0"/>
          <w:marBottom w:val="0"/>
          <w:divBdr>
            <w:top w:val="none" w:sz="0" w:space="0" w:color="auto"/>
            <w:left w:val="none" w:sz="0" w:space="0" w:color="auto"/>
            <w:bottom w:val="none" w:sz="0" w:space="0" w:color="auto"/>
            <w:right w:val="none" w:sz="0" w:space="0" w:color="auto"/>
          </w:divBdr>
        </w:div>
        <w:div w:id="859900452">
          <w:marLeft w:val="274"/>
          <w:marRight w:val="0"/>
          <w:marTop w:val="0"/>
          <w:marBottom w:val="0"/>
          <w:divBdr>
            <w:top w:val="none" w:sz="0" w:space="0" w:color="auto"/>
            <w:left w:val="none" w:sz="0" w:space="0" w:color="auto"/>
            <w:bottom w:val="none" w:sz="0" w:space="0" w:color="auto"/>
            <w:right w:val="none" w:sz="0" w:space="0" w:color="auto"/>
          </w:divBdr>
        </w:div>
        <w:div w:id="1883860618">
          <w:marLeft w:val="274"/>
          <w:marRight w:val="0"/>
          <w:marTop w:val="0"/>
          <w:marBottom w:val="0"/>
          <w:divBdr>
            <w:top w:val="none" w:sz="0" w:space="0" w:color="auto"/>
            <w:left w:val="none" w:sz="0" w:space="0" w:color="auto"/>
            <w:bottom w:val="none" w:sz="0" w:space="0" w:color="auto"/>
            <w:right w:val="none" w:sz="0" w:space="0" w:color="auto"/>
          </w:divBdr>
        </w:div>
        <w:div w:id="1940522324">
          <w:marLeft w:val="274"/>
          <w:marRight w:val="0"/>
          <w:marTop w:val="0"/>
          <w:marBottom w:val="0"/>
          <w:divBdr>
            <w:top w:val="none" w:sz="0" w:space="0" w:color="auto"/>
            <w:left w:val="none" w:sz="0" w:space="0" w:color="auto"/>
            <w:bottom w:val="none" w:sz="0" w:space="0" w:color="auto"/>
            <w:right w:val="none" w:sz="0" w:space="0" w:color="auto"/>
          </w:divBdr>
        </w:div>
      </w:divsChild>
    </w:div>
    <w:div w:id="2062633653">
      <w:bodyDiv w:val="1"/>
      <w:marLeft w:val="0"/>
      <w:marRight w:val="0"/>
      <w:marTop w:val="0"/>
      <w:marBottom w:val="0"/>
      <w:divBdr>
        <w:top w:val="none" w:sz="0" w:space="0" w:color="auto"/>
        <w:left w:val="none" w:sz="0" w:space="0" w:color="auto"/>
        <w:bottom w:val="none" w:sz="0" w:space="0" w:color="auto"/>
        <w:right w:val="none" w:sz="0" w:space="0" w:color="auto"/>
      </w:divBdr>
      <w:divsChild>
        <w:div w:id="635722601">
          <w:marLeft w:val="547"/>
          <w:marRight w:val="0"/>
          <w:marTop w:val="106"/>
          <w:marBottom w:val="0"/>
          <w:divBdr>
            <w:top w:val="none" w:sz="0" w:space="0" w:color="auto"/>
            <w:left w:val="none" w:sz="0" w:space="0" w:color="auto"/>
            <w:bottom w:val="none" w:sz="0" w:space="0" w:color="auto"/>
            <w:right w:val="none" w:sz="0" w:space="0" w:color="auto"/>
          </w:divBdr>
        </w:div>
      </w:divsChild>
    </w:div>
    <w:div w:id="2085057810">
      <w:bodyDiv w:val="1"/>
      <w:marLeft w:val="0"/>
      <w:marRight w:val="0"/>
      <w:marTop w:val="0"/>
      <w:marBottom w:val="0"/>
      <w:divBdr>
        <w:top w:val="none" w:sz="0" w:space="0" w:color="auto"/>
        <w:left w:val="none" w:sz="0" w:space="0" w:color="auto"/>
        <w:bottom w:val="none" w:sz="0" w:space="0" w:color="auto"/>
        <w:right w:val="none" w:sz="0" w:space="0" w:color="auto"/>
      </w:divBdr>
    </w:div>
    <w:div w:id="2091610446">
      <w:bodyDiv w:val="1"/>
      <w:marLeft w:val="0"/>
      <w:marRight w:val="0"/>
      <w:marTop w:val="0"/>
      <w:marBottom w:val="0"/>
      <w:divBdr>
        <w:top w:val="none" w:sz="0" w:space="0" w:color="auto"/>
        <w:left w:val="none" w:sz="0" w:space="0" w:color="auto"/>
        <w:bottom w:val="none" w:sz="0" w:space="0" w:color="auto"/>
        <w:right w:val="none" w:sz="0" w:space="0" w:color="auto"/>
      </w:divBdr>
    </w:div>
    <w:div w:id="2095130921">
      <w:bodyDiv w:val="1"/>
      <w:marLeft w:val="0"/>
      <w:marRight w:val="0"/>
      <w:marTop w:val="0"/>
      <w:marBottom w:val="0"/>
      <w:divBdr>
        <w:top w:val="none" w:sz="0" w:space="0" w:color="auto"/>
        <w:left w:val="none" w:sz="0" w:space="0" w:color="auto"/>
        <w:bottom w:val="none" w:sz="0" w:space="0" w:color="auto"/>
        <w:right w:val="none" w:sz="0" w:space="0" w:color="auto"/>
      </w:divBdr>
      <w:divsChild>
        <w:div w:id="1823426652">
          <w:marLeft w:val="274"/>
          <w:marRight w:val="0"/>
          <w:marTop w:val="0"/>
          <w:marBottom w:val="317"/>
          <w:divBdr>
            <w:top w:val="none" w:sz="0" w:space="0" w:color="auto"/>
            <w:left w:val="none" w:sz="0" w:space="0" w:color="auto"/>
            <w:bottom w:val="none" w:sz="0" w:space="0" w:color="auto"/>
            <w:right w:val="none" w:sz="0" w:space="0" w:color="auto"/>
          </w:divBdr>
        </w:div>
      </w:divsChild>
    </w:div>
    <w:div w:id="2100590854">
      <w:bodyDiv w:val="1"/>
      <w:marLeft w:val="0"/>
      <w:marRight w:val="0"/>
      <w:marTop w:val="0"/>
      <w:marBottom w:val="0"/>
      <w:divBdr>
        <w:top w:val="none" w:sz="0" w:space="0" w:color="auto"/>
        <w:left w:val="none" w:sz="0" w:space="0" w:color="auto"/>
        <w:bottom w:val="none" w:sz="0" w:space="0" w:color="auto"/>
        <w:right w:val="none" w:sz="0" w:space="0" w:color="auto"/>
      </w:divBdr>
    </w:div>
    <w:div w:id="2105495724">
      <w:bodyDiv w:val="1"/>
      <w:marLeft w:val="0"/>
      <w:marRight w:val="0"/>
      <w:marTop w:val="0"/>
      <w:marBottom w:val="0"/>
      <w:divBdr>
        <w:top w:val="none" w:sz="0" w:space="0" w:color="auto"/>
        <w:left w:val="none" w:sz="0" w:space="0" w:color="auto"/>
        <w:bottom w:val="none" w:sz="0" w:space="0" w:color="auto"/>
        <w:right w:val="none" w:sz="0" w:space="0" w:color="auto"/>
      </w:divBdr>
      <w:divsChild>
        <w:div w:id="223762918">
          <w:marLeft w:val="994"/>
          <w:marRight w:val="0"/>
          <w:marTop w:val="0"/>
          <w:marBottom w:val="0"/>
          <w:divBdr>
            <w:top w:val="none" w:sz="0" w:space="0" w:color="auto"/>
            <w:left w:val="none" w:sz="0" w:space="0" w:color="auto"/>
            <w:bottom w:val="none" w:sz="0" w:space="0" w:color="auto"/>
            <w:right w:val="none" w:sz="0" w:space="0" w:color="auto"/>
          </w:divBdr>
        </w:div>
        <w:div w:id="410273929">
          <w:marLeft w:val="274"/>
          <w:marRight w:val="0"/>
          <w:marTop w:val="0"/>
          <w:marBottom w:val="0"/>
          <w:divBdr>
            <w:top w:val="none" w:sz="0" w:space="0" w:color="auto"/>
            <w:left w:val="none" w:sz="0" w:space="0" w:color="auto"/>
            <w:bottom w:val="none" w:sz="0" w:space="0" w:color="auto"/>
            <w:right w:val="none" w:sz="0" w:space="0" w:color="auto"/>
          </w:divBdr>
        </w:div>
        <w:div w:id="464007294">
          <w:marLeft w:val="274"/>
          <w:marRight w:val="0"/>
          <w:marTop w:val="0"/>
          <w:marBottom w:val="0"/>
          <w:divBdr>
            <w:top w:val="none" w:sz="0" w:space="0" w:color="auto"/>
            <w:left w:val="none" w:sz="0" w:space="0" w:color="auto"/>
            <w:bottom w:val="none" w:sz="0" w:space="0" w:color="auto"/>
            <w:right w:val="none" w:sz="0" w:space="0" w:color="auto"/>
          </w:divBdr>
        </w:div>
        <w:div w:id="1066533576">
          <w:marLeft w:val="994"/>
          <w:marRight w:val="0"/>
          <w:marTop w:val="0"/>
          <w:marBottom w:val="0"/>
          <w:divBdr>
            <w:top w:val="none" w:sz="0" w:space="0" w:color="auto"/>
            <w:left w:val="none" w:sz="0" w:space="0" w:color="auto"/>
            <w:bottom w:val="none" w:sz="0" w:space="0" w:color="auto"/>
            <w:right w:val="none" w:sz="0" w:space="0" w:color="auto"/>
          </w:divBdr>
        </w:div>
      </w:divsChild>
    </w:div>
    <w:div w:id="2113281946">
      <w:bodyDiv w:val="1"/>
      <w:marLeft w:val="0"/>
      <w:marRight w:val="0"/>
      <w:marTop w:val="0"/>
      <w:marBottom w:val="0"/>
      <w:divBdr>
        <w:top w:val="none" w:sz="0" w:space="0" w:color="auto"/>
        <w:left w:val="none" w:sz="0" w:space="0" w:color="auto"/>
        <w:bottom w:val="none" w:sz="0" w:space="0" w:color="auto"/>
        <w:right w:val="none" w:sz="0" w:space="0" w:color="auto"/>
      </w:divBdr>
      <w:divsChild>
        <w:div w:id="280193238">
          <w:marLeft w:val="274"/>
          <w:marRight w:val="0"/>
          <w:marTop w:val="0"/>
          <w:marBottom w:val="0"/>
          <w:divBdr>
            <w:top w:val="none" w:sz="0" w:space="0" w:color="auto"/>
            <w:left w:val="none" w:sz="0" w:space="0" w:color="auto"/>
            <w:bottom w:val="none" w:sz="0" w:space="0" w:color="auto"/>
            <w:right w:val="none" w:sz="0" w:space="0" w:color="auto"/>
          </w:divBdr>
        </w:div>
        <w:div w:id="365645042">
          <w:marLeft w:val="274"/>
          <w:marRight w:val="0"/>
          <w:marTop w:val="0"/>
          <w:marBottom w:val="0"/>
          <w:divBdr>
            <w:top w:val="none" w:sz="0" w:space="0" w:color="auto"/>
            <w:left w:val="none" w:sz="0" w:space="0" w:color="auto"/>
            <w:bottom w:val="none" w:sz="0" w:space="0" w:color="auto"/>
            <w:right w:val="none" w:sz="0" w:space="0" w:color="auto"/>
          </w:divBdr>
        </w:div>
        <w:div w:id="516311360">
          <w:marLeft w:val="274"/>
          <w:marRight w:val="0"/>
          <w:marTop w:val="0"/>
          <w:marBottom w:val="0"/>
          <w:divBdr>
            <w:top w:val="none" w:sz="0" w:space="0" w:color="auto"/>
            <w:left w:val="none" w:sz="0" w:space="0" w:color="auto"/>
            <w:bottom w:val="none" w:sz="0" w:space="0" w:color="auto"/>
            <w:right w:val="none" w:sz="0" w:space="0" w:color="auto"/>
          </w:divBdr>
        </w:div>
        <w:div w:id="1071806654">
          <w:marLeft w:val="994"/>
          <w:marRight w:val="0"/>
          <w:marTop w:val="0"/>
          <w:marBottom w:val="0"/>
          <w:divBdr>
            <w:top w:val="none" w:sz="0" w:space="0" w:color="auto"/>
            <w:left w:val="none" w:sz="0" w:space="0" w:color="auto"/>
            <w:bottom w:val="none" w:sz="0" w:space="0" w:color="auto"/>
            <w:right w:val="none" w:sz="0" w:space="0" w:color="auto"/>
          </w:divBdr>
        </w:div>
        <w:div w:id="1141655880">
          <w:marLeft w:val="274"/>
          <w:marRight w:val="0"/>
          <w:marTop w:val="0"/>
          <w:marBottom w:val="0"/>
          <w:divBdr>
            <w:top w:val="none" w:sz="0" w:space="0" w:color="auto"/>
            <w:left w:val="none" w:sz="0" w:space="0" w:color="auto"/>
            <w:bottom w:val="none" w:sz="0" w:space="0" w:color="auto"/>
            <w:right w:val="none" w:sz="0" w:space="0" w:color="auto"/>
          </w:divBdr>
        </w:div>
        <w:div w:id="1414399857">
          <w:marLeft w:val="994"/>
          <w:marRight w:val="0"/>
          <w:marTop w:val="0"/>
          <w:marBottom w:val="0"/>
          <w:divBdr>
            <w:top w:val="none" w:sz="0" w:space="0" w:color="auto"/>
            <w:left w:val="none" w:sz="0" w:space="0" w:color="auto"/>
            <w:bottom w:val="none" w:sz="0" w:space="0" w:color="auto"/>
            <w:right w:val="none" w:sz="0" w:space="0" w:color="auto"/>
          </w:divBdr>
        </w:div>
        <w:div w:id="1621719208">
          <w:marLeft w:val="274"/>
          <w:marRight w:val="0"/>
          <w:marTop w:val="0"/>
          <w:marBottom w:val="0"/>
          <w:divBdr>
            <w:top w:val="none" w:sz="0" w:space="0" w:color="auto"/>
            <w:left w:val="none" w:sz="0" w:space="0" w:color="auto"/>
            <w:bottom w:val="none" w:sz="0" w:space="0" w:color="auto"/>
            <w:right w:val="none" w:sz="0" w:space="0" w:color="auto"/>
          </w:divBdr>
        </w:div>
        <w:div w:id="1699505929">
          <w:marLeft w:val="274"/>
          <w:marRight w:val="0"/>
          <w:marTop w:val="0"/>
          <w:marBottom w:val="0"/>
          <w:divBdr>
            <w:top w:val="none" w:sz="0" w:space="0" w:color="auto"/>
            <w:left w:val="none" w:sz="0" w:space="0" w:color="auto"/>
            <w:bottom w:val="none" w:sz="0" w:space="0" w:color="auto"/>
            <w:right w:val="none" w:sz="0" w:space="0" w:color="auto"/>
          </w:divBdr>
        </w:div>
        <w:div w:id="2026907697">
          <w:marLeft w:val="274"/>
          <w:marRight w:val="0"/>
          <w:marTop w:val="0"/>
          <w:marBottom w:val="0"/>
          <w:divBdr>
            <w:top w:val="none" w:sz="0" w:space="0" w:color="auto"/>
            <w:left w:val="none" w:sz="0" w:space="0" w:color="auto"/>
            <w:bottom w:val="none" w:sz="0" w:space="0" w:color="auto"/>
            <w:right w:val="none" w:sz="0" w:space="0" w:color="auto"/>
          </w:divBdr>
        </w:div>
        <w:div w:id="2106144160">
          <w:marLeft w:val="994"/>
          <w:marRight w:val="0"/>
          <w:marTop w:val="0"/>
          <w:marBottom w:val="0"/>
          <w:divBdr>
            <w:top w:val="none" w:sz="0" w:space="0" w:color="auto"/>
            <w:left w:val="none" w:sz="0" w:space="0" w:color="auto"/>
            <w:bottom w:val="none" w:sz="0" w:space="0" w:color="auto"/>
            <w:right w:val="none" w:sz="0" w:space="0" w:color="auto"/>
          </w:divBdr>
        </w:div>
      </w:divsChild>
    </w:div>
    <w:div w:id="2122801257">
      <w:bodyDiv w:val="1"/>
      <w:marLeft w:val="0"/>
      <w:marRight w:val="0"/>
      <w:marTop w:val="0"/>
      <w:marBottom w:val="0"/>
      <w:divBdr>
        <w:top w:val="none" w:sz="0" w:space="0" w:color="auto"/>
        <w:left w:val="none" w:sz="0" w:space="0" w:color="auto"/>
        <w:bottom w:val="none" w:sz="0" w:space="0" w:color="auto"/>
        <w:right w:val="none" w:sz="0" w:space="0" w:color="auto"/>
      </w:divBdr>
      <w:divsChild>
        <w:div w:id="148208965">
          <w:marLeft w:val="547"/>
          <w:marRight w:val="0"/>
          <w:marTop w:val="0"/>
          <w:marBottom w:val="0"/>
          <w:divBdr>
            <w:top w:val="none" w:sz="0" w:space="0" w:color="auto"/>
            <w:left w:val="none" w:sz="0" w:space="0" w:color="auto"/>
            <w:bottom w:val="none" w:sz="0" w:space="0" w:color="auto"/>
            <w:right w:val="none" w:sz="0" w:space="0" w:color="auto"/>
          </w:divBdr>
        </w:div>
        <w:div w:id="1059405521">
          <w:marLeft w:val="547"/>
          <w:marRight w:val="0"/>
          <w:marTop w:val="0"/>
          <w:marBottom w:val="0"/>
          <w:divBdr>
            <w:top w:val="none" w:sz="0" w:space="0" w:color="auto"/>
            <w:left w:val="none" w:sz="0" w:space="0" w:color="auto"/>
            <w:bottom w:val="none" w:sz="0" w:space="0" w:color="auto"/>
            <w:right w:val="none" w:sz="0" w:space="0" w:color="auto"/>
          </w:divBdr>
        </w:div>
      </w:divsChild>
    </w:div>
    <w:div w:id="2127848141">
      <w:bodyDiv w:val="1"/>
      <w:marLeft w:val="0"/>
      <w:marRight w:val="0"/>
      <w:marTop w:val="0"/>
      <w:marBottom w:val="0"/>
      <w:divBdr>
        <w:top w:val="none" w:sz="0" w:space="0" w:color="auto"/>
        <w:left w:val="none" w:sz="0" w:space="0" w:color="auto"/>
        <w:bottom w:val="none" w:sz="0" w:space="0" w:color="auto"/>
        <w:right w:val="none" w:sz="0" w:space="0" w:color="auto"/>
      </w:divBdr>
      <w:divsChild>
        <w:div w:id="39979969">
          <w:marLeft w:val="547"/>
          <w:marRight w:val="0"/>
          <w:marTop w:val="0"/>
          <w:marBottom w:val="0"/>
          <w:divBdr>
            <w:top w:val="none" w:sz="0" w:space="0" w:color="auto"/>
            <w:left w:val="none" w:sz="0" w:space="0" w:color="auto"/>
            <w:bottom w:val="none" w:sz="0" w:space="0" w:color="auto"/>
            <w:right w:val="none" w:sz="0" w:space="0" w:color="auto"/>
          </w:divBdr>
        </w:div>
        <w:div w:id="1591961088">
          <w:marLeft w:val="547"/>
          <w:marRight w:val="0"/>
          <w:marTop w:val="0"/>
          <w:marBottom w:val="0"/>
          <w:divBdr>
            <w:top w:val="none" w:sz="0" w:space="0" w:color="auto"/>
            <w:left w:val="none" w:sz="0" w:space="0" w:color="auto"/>
            <w:bottom w:val="none" w:sz="0" w:space="0" w:color="auto"/>
            <w:right w:val="none" w:sz="0" w:space="0" w:color="auto"/>
          </w:divBdr>
        </w:div>
      </w:divsChild>
    </w:div>
    <w:div w:id="2131196199">
      <w:bodyDiv w:val="1"/>
      <w:marLeft w:val="0"/>
      <w:marRight w:val="0"/>
      <w:marTop w:val="0"/>
      <w:marBottom w:val="0"/>
      <w:divBdr>
        <w:top w:val="none" w:sz="0" w:space="0" w:color="auto"/>
        <w:left w:val="none" w:sz="0" w:space="0" w:color="auto"/>
        <w:bottom w:val="none" w:sz="0" w:space="0" w:color="auto"/>
        <w:right w:val="none" w:sz="0" w:space="0" w:color="auto"/>
      </w:divBdr>
      <w:divsChild>
        <w:div w:id="37554256">
          <w:marLeft w:val="547"/>
          <w:marRight w:val="0"/>
          <w:marTop w:val="0"/>
          <w:marBottom w:val="0"/>
          <w:divBdr>
            <w:top w:val="none" w:sz="0" w:space="0" w:color="auto"/>
            <w:left w:val="none" w:sz="0" w:space="0" w:color="auto"/>
            <w:bottom w:val="none" w:sz="0" w:space="0" w:color="auto"/>
            <w:right w:val="none" w:sz="0" w:space="0" w:color="auto"/>
          </w:divBdr>
        </w:div>
      </w:divsChild>
    </w:div>
    <w:div w:id="2133286309">
      <w:bodyDiv w:val="1"/>
      <w:marLeft w:val="0"/>
      <w:marRight w:val="0"/>
      <w:marTop w:val="0"/>
      <w:marBottom w:val="0"/>
      <w:divBdr>
        <w:top w:val="none" w:sz="0" w:space="0" w:color="auto"/>
        <w:left w:val="none" w:sz="0" w:space="0" w:color="auto"/>
        <w:bottom w:val="none" w:sz="0" w:space="0" w:color="auto"/>
        <w:right w:val="none" w:sz="0" w:space="0" w:color="auto"/>
      </w:divBdr>
      <w:divsChild>
        <w:div w:id="864447082">
          <w:marLeft w:val="446"/>
          <w:marRight w:val="0"/>
          <w:marTop w:val="96"/>
          <w:marBottom w:val="0"/>
          <w:divBdr>
            <w:top w:val="none" w:sz="0" w:space="0" w:color="auto"/>
            <w:left w:val="none" w:sz="0" w:space="0" w:color="auto"/>
            <w:bottom w:val="none" w:sz="0" w:space="0" w:color="auto"/>
            <w:right w:val="none" w:sz="0" w:space="0" w:color="auto"/>
          </w:divBdr>
        </w:div>
      </w:divsChild>
    </w:div>
    <w:div w:id="2134597865">
      <w:bodyDiv w:val="1"/>
      <w:marLeft w:val="0"/>
      <w:marRight w:val="0"/>
      <w:marTop w:val="0"/>
      <w:marBottom w:val="0"/>
      <w:divBdr>
        <w:top w:val="none" w:sz="0" w:space="0" w:color="auto"/>
        <w:left w:val="none" w:sz="0" w:space="0" w:color="auto"/>
        <w:bottom w:val="none" w:sz="0" w:space="0" w:color="auto"/>
        <w:right w:val="none" w:sz="0" w:space="0" w:color="auto"/>
      </w:divBdr>
      <w:divsChild>
        <w:div w:id="41365476">
          <w:marLeft w:val="547"/>
          <w:marRight w:val="0"/>
          <w:marTop w:val="0"/>
          <w:marBottom w:val="0"/>
          <w:divBdr>
            <w:top w:val="none" w:sz="0" w:space="0" w:color="auto"/>
            <w:left w:val="none" w:sz="0" w:space="0" w:color="auto"/>
            <w:bottom w:val="none" w:sz="0" w:space="0" w:color="auto"/>
            <w:right w:val="none" w:sz="0" w:space="0" w:color="auto"/>
          </w:divBdr>
        </w:div>
        <w:div w:id="96340042">
          <w:marLeft w:val="547"/>
          <w:marRight w:val="0"/>
          <w:marTop w:val="0"/>
          <w:marBottom w:val="0"/>
          <w:divBdr>
            <w:top w:val="none" w:sz="0" w:space="0" w:color="auto"/>
            <w:left w:val="none" w:sz="0" w:space="0" w:color="auto"/>
            <w:bottom w:val="none" w:sz="0" w:space="0" w:color="auto"/>
            <w:right w:val="none" w:sz="0" w:space="0" w:color="auto"/>
          </w:divBdr>
        </w:div>
        <w:div w:id="379205312">
          <w:marLeft w:val="547"/>
          <w:marRight w:val="0"/>
          <w:marTop w:val="0"/>
          <w:marBottom w:val="0"/>
          <w:divBdr>
            <w:top w:val="none" w:sz="0" w:space="0" w:color="auto"/>
            <w:left w:val="none" w:sz="0" w:space="0" w:color="auto"/>
            <w:bottom w:val="none" w:sz="0" w:space="0" w:color="auto"/>
            <w:right w:val="none" w:sz="0" w:space="0" w:color="auto"/>
          </w:divBdr>
        </w:div>
        <w:div w:id="451676525">
          <w:marLeft w:val="547"/>
          <w:marRight w:val="0"/>
          <w:marTop w:val="0"/>
          <w:marBottom w:val="0"/>
          <w:divBdr>
            <w:top w:val="none" w:sz="0" w:space="0" w:color="auto"/>
            <w:left w:val="none" w:sz="0" w:space="0" w:color="auto"/>
            <w:bottom w:val="none" w:sz="0" w:space="0" w:color="auto"/>
            <w:right w:val="none" w:sz="0" w:space="0" w:color="auto"/>
          </w:divBdr>
        </w:div>
      </w:divsChild>
    </w:div>
    <w:div w:id="2135369368">
      <w:bodyDiv w:val="1"/>
      <w:marLeft w:val="0"/>
      <w:marRight w:val="0"/>
      <w:marTop w:val="0"/>
      <w:marBottom w:val="0"/>
      <w:divBdr>
        <w:top w:val="none" w:sz="0" w:space="0" w:color="auto"/>
        <w:left w:val="none" w:sz="0" w:space="0" w:color="auto"/>
        <w:bottom w:val="none" w:sz="0" w:space="0" w:color="auto"/>
        <w:right w:val="none" w:sz="0" w:space="0" w:color="auto"/>
      </w:divBdr>
    </w:div>
    <w:div w:id="2142795765">
      <w:bodyDiv w:val="1"/>
      <w:marLeft w:val="0"/>
      <w:marRight w:val="0"/>
      <w:marTop w:val="0"/>
      <w:marBottom w:val="0"/>
      <w:divBdr>
        <w:top w:val="none" w:sz="0" w:space="0" w:color="auto"/>
        <w:left w:val="none" w:sz="0" w:space="0" w:color="auto"/>
        <w:bottom w:val="none" w:sz="0" w:space="0" w:color="auto"/>
        <w:right w:val="none" w:sz="0" w:space="0" w:color="auto"/>
      </w:divBdr>
      <w:divsChild>
        <w:div w:id="455804497">
          <w:marLeft w:val="547"/>
          <w:marRight w:val="0"/>
          <w:marTop w:val="0"/>
          <w:marBottom w:val="0"/>
          <w:divBdr>
            <w:top w:val="none" w:sz="0" w:space="0" w:color="auto"/>
            <w:left w:val="none" w:sz="0" w:space="0" w:color="auto"/>
            <w:bottom w:val="none" w:sz="0" w:space="0" w:color="auto"/>
            <w:right w:val="none" w:sz="0" w:space="0" w:color="auto"/>
          </w:divBdr>
        </w:div>
        <w:div w:id="1273561235">
          <w:marLeft w:val="547"/>
          <w:marRight w:val="0"/>
          <w:marTop w:val="0"/>
          <w:marBottom w:val="0"/>
          <w:divBdr>
            <w:top w:val="none" w:sz="0" w:space="0" w:color="auto"/>
            <w:left w:val="none" w:sz="0" w:space="0" w:color="auto"/>
            <w:bottom w:val="none" w:sz="0" w:space="0" w:color="auto"/>
            <w:right w:val="none" w:sz="0" w:space="0" w:color="auto"/>
          </w:divBdr>
        </w:div>
        <w:div w:id="1880118892">
          <w:marLeft w:val="547"/>
          <w:marRight w:val="0"/>
          <w:marTop w:val="0"/>
          <w:marBottom w:val="0"/>
          <w:divBdr>
            <w:top w:val="none" w:sz="0" w:space="0" w:color="auto"/>
            <w:left w:val="none" w:sz="0" w:space="0" w:color="auto"/>
            <w:bottom w:val="none" w:sz="0" w:space="0" w:color="auto"/>
            <w:right w:val="none" w:sz="0" w:space="0" w:color="auto"/>
          </w:divBdr>
        </w:div>
      </w:divsChild>
    </w:div>
    <w:div w:id="2145807260">
      <w:bodyDiv w:val="1"/>
      <w:marLeft w:val="0"/>
      <w:marRight w:val="0"/>
      <w:marTop w:val="0"/>
      <w:marBottom w:val="0"/>
      <w:divBdr>
        <w:top w:val="none" w:sz="0" w:space="0" w:color="auto"/>
        <w:left w:val="none" w:sz="0" w:space="0" w:color="auto"/>
        <w:bottom w:val="none" w:sz="0" w:space="0" w:color="auto"/>
        <w:right w:val="none" w:sz="0" w:space="0" w:color="auto"/>
      </w:divBdr>
      <w:divsChild>
        <w:div w:id="103318910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pm.wi.gov/Hand%20Book%20Chapters/WHRH_Ch_704.pdf" TargetMode="External"/><Relationship Id="rId18" Type="http://schemas.openxmlformats.org/officeDocument/2006/relationships/hyperlink" Target="mailto:doacentralpayroll@wisconsin.gov" TargetMode="External"/><Relationship Id="rId26" Type="http://schemas.openxmlformats.org/officeDocument/2006/relationships/image" Target="media/image10.png"/><Relationship Id="rId39" Type="http://schemas.openxmlformats.org/officeDocument/2006/relationships/image" Target="media/image23.png"/><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header" Target="header2.xml"/><Relationship Id="rId55" Type="http://schemas.openxmlformats.org/officeDocument/2006/relationships/image" Target="media/image35.png"/><Relationship Id="rId63" Type="http://schemas.openxmlformats.org/officeDocument/2006/relationships/customXml" Target="../customXml/item5.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image" Target="media/image13.png"/><Relationship Id="rId11" Type="http://schemas.openxmlformats.org/officeDocument/2006/relationships/image" Target="media/image1.pn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3.png"/><Relationship Id="rId58" Type="http://schemas.openxmlformats.org/officeDocument/2006/relationships/image" Target="media/image38.png"/><Relationship Id="rId5" Type="http://schemas.openxmlformats.org/officeDocument/2006/relationships/numbering" Target="numbering.xml"/><Relationship Id="rId61" Type="http://schemas.microsoft.com/office/2011/relationships/people" Target="people.xml"/><Relationship Id="rId19" Type="http://schemas.openxmlformats.org/officeDocument/2006/relationships/image" Target="media/image3.png"/><Relationship Id="rId14" Type="http://schemas.openxmlformats.org/officeDocument/2006/relationships/comments" Target="comments.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header" Target="header1.xml"/><Relationship Id="rId56" Type="http://schemas.openxmlformats.org/officeDocument/2006/relationships/image" Target="media/image36.png"/><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18/08/relationships/commentsExtensible" Target="commentsExtensible.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39.png"/><Relationship Id="rId20" Type="http://schemas.openxmlformats.org/officeDocument/2006/relationships/image" Target="media/image4.png"/><Relationship Id="rId41" Type="http://schemas.openxmlformats.org/officeDocument/2006/relationships/image" Target="media/image25.png"/><Relationship Id="rId54" Type="http://schemas.openxmlformats.org/officeDocument/2006/relationships/image" Target="media/image34.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footer" Target="footer1.xml"/><Relationship Id="rId57" Type="http://schemas.openxmlformats.org/officeDocument/2006/relationships/image" Target="media/image37.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2.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Bureau xmlns="7a61c4ba-b021-40cd-af10-78a6188bfae5" xsi:nil="true"/>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4" ma:contentTypeDescription="Create a new document." ma:contentTypeScope="" ma:versionID="018701674a3a46eaad3ef3e9a0db0faa">
  <xsd:schema xmlns:xsd="http://www.w3.org/2001/XMLSchema" xmlns:xs="http://www.w3.org/2001/XMLSchema" xmlns:p="http://schemas.microsoft.com/office/2006/metadata/properties" xmlns:ns1="http://schemas.microsoft.com/sharepoint/v3" xmlns:ns2="10f2cb44-b37d-4693-a5c3-140ab663d372" xmlns:ns3="7a61c4ba-b021-40cd-af10-78a6188bfae5" xmlns:ns4="fb82bcdf-ea63-4554-99e3-e15ccd87b479" targetNamespace="http://schemas.microsoft.com/office/2006/metadata/properties" ma:root="true" ma:fieldsID="5b728d3dd2d4755b0983e569d490a3f7" ns1:_="" ns2:_="" ns3:_="" ns4:_="">
    <xsd:import namespace="http://schemas.microsoft.com/sharepoint/v3"/>
    <xsd:import namespace="10f2cb44-b37d-4693-a5c3-140ab663d372"/>
    <xsd:import namespace="7a61c4ba-b021-40cd-af10-78a6188bfae5"/>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a61c4ba-b021-40cd-af10-78a6188bfae5"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Choice">
          <xsd:enumeration value="AO"/>
          <xsd:enumeration value="BCC"/>
          <xsd:enumeration value="BCER"/>
          <xsd:enumeration value="BEI"/>
          <xsd:enumeration value="BMRS"/>
          <xsd:enumeration value="BTD"/>
          <xsd:enumeration value="Central Benefits &amp; Payroll"/>
          <xsd:enumeration value="DIR"/>
          <xsd:enumeration value="DOA HR"/>
          <xsd:enumeration value="HR Services"/>
          <xsd:enumeration value="HRIS"/>
          <xsd:enumeration value="WRPA"/>
        </xsd:restrictio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BEF7C8B-7710-4758-AD6C-2B5A402E3A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CA0D54-71A8-425F-B932-589DAB7D72BC}"/>
</file>

<file path=customXml/itemProps3.xml><?xml version="1.0" encoding="utf-8"?>
<ds:datastoreItem xmlns:ds="http://schemas.openxmlformats.org/officeDocument/2006/customXml" ds:itemID="{F835596A-778D-444A-B025-892A914F36AB}">
  <ds:schemaRefs>
    <ds:schemaRef ds:uri="http://schemas.openxmlformats.org/officeDocument/2006/bibliography"/>
  </ds:schemaRefs>
</ds:datastoreItem>
</file>

<file path=customXml/itemProps4.xml><?xml version="1.0" encoding="utf-8"?>
<ds:datastoreItem xmlns:ds="http://schemas.openxmlformats.org/officeDocument/2006/customXml" ds:itemID="{92F2412D-F426-416E-ADF2-3EB2908F701E}">
  <ds:schemaRefs>
    <ds:schemaRef ds:uri="http://schemas.microsoft.com/sharepoint/v3/contenttype/forms"/>
  </ds:schemaRefs>
</ds:datastoreItem>
</file>

<file path=customXml/itemProps5.xml><?xml version="1.0" encoding="utf-8"?>
<ds:datastoreItem xmlns:ds="http://schemas.openxmlformats.org/officeDocument/2006/customXml" ds:itemID="{7C56A2D6-4D66-4506-9F1E-6C1D0AFD653A}"/>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9</TotalTime>
  <Pages>24</Pages>
  <Words>5844</Words>
  <Characters>33317</Characters>
  <Application>Microsoft Office Word</Application>
  <DocSecurity>8</DocSecurity>
  <Lines>277</Lines>
  <Paragraphs>78</Paragraphs>
  <ScaleCrop>false</ScaleCrop>
  <HeadingPairs>
    <vt:vector size="2" baseType="variant">
      <vt:variant>
        <vt:lpstr>Title</vt:lpstr>
      </vt:variant>
      <vt:variant>
        <vt:i4>1</vt:i4>
      </vt:variant>
    </vt:vector>
  </HeadingPairs>
  <TitlesOfParts>
    <vt:vector size="1" baseType="lpstr">
      <vt:lpstr>Job Aid Template</vt:lpstr>
    </vt:vector>
  </TitlesOfParts>
  <Company>Accenture</Company>
  <LinksUpToDate>false</LinksUpToDate>
  <CharactersWithSpaces>39083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Aid Template</dc:title>
  <dc:subject/>
  <dc:creator>Ashley.Price@wisconsin.gov</dc:creator>
  <cp:keywords/>
  <dc:description/>
  <cp:lastModifiedBy>Olsen, Matt - DOA</cp:lastModifiedBy>
  <cp:revision>3</cp:revision>
  <cp:lastPrinted>2024-10-11T16:43:00Z</cp:lastPrinted>
  <dcterms:created xsi:type="dcterms:W3CDTF">2026-10-06T20:26:00Z</dcterms:created>
  <dcterms:modified xsi:type="dcterms:W3CDTF">2026-10-07T12:32:00Z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 Source">
    <vt:lpwstr/>
  </property>
  <property fmtid="{D5CDD505-2E9C-101B-9397-08002B2CF9AE}" pid="3" name="ContentTypeId">
    <vt:lpwstr>0x010100E9B479DE97358D43AEB72738EE1F2D08</vt:lpwstr>
  </property>
</Properties>
</file>